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F0" w:rsidRPr="00A5244A" w:rsidRDefault="00A301F0" w:rsidP="00A5244A">
      <w:pPr>
        <w:spacing w:after="0" w:line="360" w:lineRule="auto"/>
        <w:jc w:val="center"/>
        <w:rPr>
          <w:rFonts w:ascii="Times New Roman" w:hAnsi="Times New Roman"/>
          <w:sz w:val="28"/>
          <w:szCs w:val="28"/>
        </w:rPr>
      </w:pPr>
      <w:r w:rsidRPr="00A5244A">
        <w:rPr>
          <w:rFonts w:ascii="Times New Roman" w:hAnsi="Times New Roman"/>
          <w:sz w:val="28"/>
          <w:szCs w:val="28"/>
        </w:rPr>
        <w:t>Содержание</w:t>
      </w:r>
    </w:p>
    <w:p w:rsidR="00A301F0" w:rsidRPr="00A5244A" w:rsidRDefault="00A301F0" w:rsidP="00A5244A">
      <w:pPr>
        <w:spacing w:after="0" w:line="360" w:lineRule="auto"/>
        <w:jc w:val="both"/>
        <w:rPr>
          <w:rFonts w:ascii="Times New Roman" w:hAnsi="Times New Roman"/>
          <w:sz w:val="28"/>
          <w:szCs w:val="28"/>
        </w:rPr>
      </w:pPr>
    </w:p>
    <w:p w:rsidR="00A301F0" w:rsidRDefault="00A301F0" w:rsidP="00A5244A">
      <w:pPr>
        <w:spacing w:after="0" w:line="360" w:lineRule="auto"/>
        <w:jc w:val="both"/>
        <w:rPr>
          <w:rFonts w:ascii="Times New Roman" w:hAnsi="Times New Roman"/>
          <w:sz w:val="28"/>
          <w:szCs w:val="28"/>
        </w:rPr>
      </w:pPr>
      <w:r>
        <w:rPr>
          <w:rFonts w:ascii="Times New Roman" w:hAnsi="Times New Roman"/>
          <w:sz w:val="28"/>
          <w:szCs w:val="28"/>
        </w:rPr>
        <w:t>Введение</w:t>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t xml:space="preserve">  3</w:t>
      </w:r>
    </w:p>
    <w:p w:rsidR="00A301F0" w:rsidRPr="00A5244A" w:rsidRDefault="00A301F0" w:rsidP="00A5244A">
      <w:pPr>
        <w:spacing w:after="0" w:line="360" w:lineRule="auto"/>
        <w:jc w:val="both"/>
        <w:rPr>
          <w:rFonts w:ascii="Times New Roman" w:hAnsi="Times New Roman"/>
          <w:sz w:val="28"/>
          <w:szCs w:val="28"/>
        </w:rPr>
      </w:pPr>
      <w:r w:rsidRPr="00A5244A">
        <w:rPr>
          <w:rFonts w:ascii="Times New Roman" w:hAnsi="Times New Roman"/>
          <w:sz w:val="28"/>
          <w:szCs w:val="28"/>
        </w:rPr>
        <w:t>Глава 1. Содержание понятия «налоговое планирование» в налоговом праве России</w:t>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t>10</w:t>
      </w:r>
    </w:p>
    <w:p w:rsidR="00A301F0" w:rsidRPr="00A5244A" w:rsidRDefault="00A301F0" w:rsidP="00B33B27">
      <w:pPr>
        <w:pStyle w:val="ListParagraph"/>
        <w:numPr>
          <w:ilvl w:val="1"/>
          <w:numId w:val="4"/>
        </w:numPr>
        <w:spacing w:after="0" w:line="360" w:lineRule="auto"/>
        <w:ind w:left="567"/>
        <w:jc w:val="both"/>
        <w:rPr>
          <w:rFonts w:ascii="Times New Roman" w:hAnsi="Times New Roman"/>
          <w:sz w:val="28"/>
          <w:szCs w:val="28"/>
        </w:rPr>
      </w:pPr>
      <w:r w:rsidRPr="00A5244A">
        <w:rPr>
          <w:rFonts w:ascii="Times New Roman" w:hAnsi="Times New Roman"/>
          <w:sz w:val="28"/>
          <w:szCs w:val="28"/>
        </w:rPr>
        <w:t>Сущность налогового планирования в современной экономической теории</w:t>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t>10</w:t>
      </w:r>
    </w:p>
    <w:p w:rsidR="00A301F0" w:rsidRPr="00A5244A" w:rsidRDefault="00A301F0" w:rsidP="00B33B27">
      <w:pPr>
        <w:pStyle w:val="ListParagraph"/>
        <w:numPr>
          <w:ilvl w:val="1"/>
          <w:numId w:val="4"/>
        </w:numPr>
        <w:spacing w:after="0" w:line="360" w:lineRule="auto"/>
        <w:ind w:left="567"/>
        <w:jc w:val="both"/>
        <w:rPr>
          <w:rFonts w:ascii="Times New Roman" w:hAnsi="Times New Roman"/>
          <w:sz w:val="28"/>
          <w:szCs w:val="28"/>
        </w:rPr>
      </w:pPr>
      <w:r w:rsidRPr="00A5244A">
        <w:rPr>
          <w:rFonts w:ascii="Times New Roman" w:hAnsi="Times New Roman"/>
          <w:sz w:val="28"/>
          <w:szCs w:val="28"/>
        </w:rPr>
        <w:t>Теоретические и правовые основы понятия «налоговое планирование»</w:t>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t>24</w:t>
      </w:r>
    </w:p>
    <w:p w:rsidR="00A301F0" w:rsidRPr="00B33B27" w:rsidRDefault="00A301F0" w:rsidP="008432B0">
      <w:pPr>
        <w:spacing w:after="0" w:line="360" w:lineRule="auto"/>
        <w:jc w:val="both"/>
        <w:rPr>
          <w:rFonts w:ascii="Times New Roman" w:hAnsi="Times New Roman"/>
          <w:sz w:val="28"/>
          <w:szCs w:val="28"/>
        </w:rPr>
      </w:pPr>
      <w:r w:rsidRPr="00A5244A">
        <w:rPr>
          <w:rFonts w:ascii="Times New Roman" w:hAnsi="Times New Roman"/>
          <w:sz w:val="28"/>
          <w:szCs w:val="28"/>
        </w:rPr>
        <w:t xml:space="preserve">Глава 2. </w:t>
      </w:r>
      <w:r w:rsidRPr="00B33B27">
        <w:rPr>
          <w:rFonts w:ascii="Times New Roman" w:hAnsi="Times New Roman"/>
          <w:sz w:val="28"/>
          <w:szCs w:val="28"/>
        </w:rPr>
        <w:t>Модели поведения налогоплательщиков: правовые подходы разграничения</w:t>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t>51</w:t>
      </w:r>
    </w:p>
    <w:p w:rsidR="00A301F0" w:rsidRPr="00FD1675" w:rsidRDefault="00A301F0" w:rsidP="00FD1675">
      <w:pPr>
        <w:pStyle w:val="ListParagraph"/>
        <w:numPr>
          <w:ilvl w:val="1"/>
          <w:numId w:val="5"/>
        </w:numPr>
        <w:tabs>
          <w:tab w:val="left" w:pos="851"/>
        </w:tabs>
        <w:spacing w:after="0" w:line="360" w:lineRule="auto"/>
        <w:ind w:left="567" w:hanging="295"/>
        <w:jc w:val="both"/>
        <w:rPr>
          <w:rFonts w:ascii="Times New Roman" w:hAnsi="Times New Roman"/>
          <w:sz w:val="28"/>
          <w:szCs w:val="28"/>
        </w:rPr>
      </w:pPr>
      <w:r w:rsidRPr="00FD1675">
        <w:rPr>
          <w:rFonts w:ascii="Times New Roman" w:hAnsi="Times New Roman"/>
          <w:sz w:val="28"/>
          <w:szCs w:val="28"/>
        </w:rPr>
        <w:t>Соотношение понятий «налоговое планирование», «уклонение от уплаты налогов» и смежных с ними категорий</w:t>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t>51</w:t>
      </w:r>
    </w:p>
    <w:p w:rsidR="00A301F0" w:rsidRPr="00A5244A" w:rsidRDefault="00A301F0" w:rsidP="00B33B27">
      <w:pPr>
        <w:pStyle w:val="ListParagraph"/>
        <w:numPr>
          <w:ilvl w:val="1"/>
          <w:numId w:val="5"/>
        </w:numPr>
        <w:tabs>
          <w:tab w:val="left" w:pos="851"/>
        </w:tabs>
        <w:spacing w:after="0" w:line="360" w:lineRule="auto"/>
        <w:ind w:left="567" w:hanging="295"/>
        <w:jc w:val="both"/>
        <w:rPr>
          <w:rFonts w:ascii="Times New Roman" w:hAnsi="Times New Roman"/>
          <w:sz w:val="28"/>
          <w:szCs w:val="28"/>
        </w:rPr>
      </w:pPr>
      <w:r>
        <w:rPr>
          <w:rFonts w:ascii="Times New Roman" w:hAnsi="Times New Roman"/>
          <w:sz w:val="28"/>
          <w:szCs w:val="28"/>
        </w:rPr>
        <w:t>Разграничение понятий «налоговое планирование» и «уклонение от уплаты налогов» при использовании концепци</w:t>
      </w:r>
      <w:r w:rsidR="00B331DD">
        <w:rPr>
          <w:rFonts w:ascii="Times New Roman" w:hAnsi="Times New Roman"/>
          <w:sz w:val="28"/>
          <w:szCs w:val="28"/>
        </w:rPr>
        <w:t>и</w:t>
      </w:r>
      <w:r>
        <w:rPr>
          <w:rFonts w:ascii="Times New Roman" w:hAnsi="Times New Roman"/>
          <w:sz w:val="28"/>
          <w:szCs w:val="28"/>
        </w:rPr>
        <w:t xml:space="preserve"> «необоснованная налоговая выгода» </w:t>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t>64</w:t>
      </w:r>
    </w:p>
    <w:p w:rsidR="00A301F0" w:rsidRPr="00A5244A" w:rsidRDefault="00A301F0" w:rsidP="00A5244A">
      <w:pPr>
        <w:spacing w:after="0" w:line="360" w:lineRule="auto"/>
        <w:jc w:val="both"/>
        <w:rPr>
          <w:rFonts w:ascii="Times New Roman" w:hAnsi="Times New Roman"/>
          <w:sz w:val="28"/>
          <w:szCs w:val="28"/>
        </w:rPr>
      </w:pPr>
      <w:r w:rsidRPr="00A5244A">
        <w:rPr>
          <w:rFonts w:ascii="Times New Roman" w:hAnsi="Times New Roman"/>
          <w:sz w:val="28"/>
          <w:szCs w:val="28"/>
        </w:rPr>
        <w:t>Заключение</w:t>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t>79</w:t>
      </w:r>
    </w:p>
    <w:p w:rsidR="00A301F0" w:rsidRPr="00A5244A" w:rsidRDefault="00A301F0" w:rsidP="00A5244A">
      <w:pPr>
        <w:spacing w:after="0" w:line="360" w:lineRule="auto"/>
        <w:jc w:val="both"/>
        <w:rPr>
          <w:rFonts w:ascii="Times New Roman" w:hAnsi="Times New Roman"/>
          <w:sz w:val="28"/>
          <w:szCs w:val="28"/>
        </w:rPr>
      </w:pPr>
      <w:r w:rsidRPr="00A5244A">
        <w:rPr>
          <w:rFonts w:ascii="Times New Roman" w:hAnsi="Times New Roman"/>
          <w:sz w:val="28"/>
          <w:szCs w:val="28"/>
        </w:rPr>
        <w:t>Библиографический список использованной литературы</w:t>
      </w:r>
      <w:r w:rsidR="00C61E05">
        <w:rPr>
          <w:rFonts w:ascii="Times New Roman" w:hAnsi="Times New Roman"/>
          <w:sz w:val="28"/>
          <w:szCs w:val="28"/>
        </w:rPr>
        <w:tab/>
      </w:r>
      <w:r w:rsidR="00C61E05">
        <w:rPr>
          <w:rFonts w:ascii="Times New Roman" w:hAnsi="Times New Roman"/>
          <w:sz w:val="28"/>
          <w:szCs w:val="28"/>
        </w:rPr>
        <w:tab/>
      </w:r>
      <w:r w:rsidR="00C61E05">
        <w:rPr>
          <w:rFonts w:ascii="Times New Roman" w:hAnsi="Times New Roman"/>
          <w:sz w:val="28"/>
          <w:szCs w:val="28"/>
        </w:rPr>
        <w:tab/>
        <w:t>84</w:t>
      </w:r>
    </w:p>
    <w:p w:rsidR="00A301F0" w:rsidRDefault="00A301F0" w:rsidP="00253F4B">
      <w:pPr>
        <w:jc w:val="center"/>
        <w:rPr>
          <w:rFonts w:ascii="Times New Roman" w:hAnsi="Times New Roman"/>
          <w:sz w:val="28"/>
          <w:szCs w:val="28"/>
        </w:rPr>
      </w:pPr>
      <w:r w:rsidRPr="00A5244A">
        <w:rPr>
          <w:rFonts w:ascii="Times New Roman" w:hAnsi="Times New Roman"/>
          <w:sz w:val="28"/>
          <w:szCs w:val="28"/>
        </w:rPr>
        <w:br w:type="page"/>
      </w:r>
      <w:r>
        <w:rPr>
          <w:rFonts w:ascii="Times New Roman" w:hAnsi="Times New Roman"/>
          <w:sz w:val="28"/>
          <w:szCs w:val="28"/>
        </w:rPr>
        <w:lastRenderedPageBreak/>
        <w:t>Введение</w:t>
      </w:r>
    </w:p>
    <w:p w:rsidR="00A301F0" w:rsidRDefault="00A301F0" w:rsidP="00E40473">
      <w:pPr>
        <w:spacing w:after="0" w:line="360" w:lineRule="auto"/>
        <w:jc w:val="center"/>
        <w:rPr>
          <w:rFonts w:ascii="Times New Roman" w:hAnsi="Times New Roman"/>
          <w:sz w:val="28"/>
          <w:szCs w:val="28"/>
        </w:rPr>
      </w:pPr>
    </w:p>
    <w:p w:rsidR="00A301F0" w:rsidRPr="00AC05B5" w:rsidRDefault="00A301F0" w:rsidP="00AC05B5">
      <w:pPr>
        <w:spacing w:after="0" w:line="360" w:lineRule="auto"/>
        <w:ind w:firstLine="851"/>
        <w:jc w:val="both"/>
        <w:rPr>
          <w:rFonts w:ascii="Times New Roman" w:hAnsi="Times New Roman"/>
          <w:sz w:val="28"/>
          <w:szCs w:val="28"/>
        </w:rPr>
      </w:pPr>
      <w:r w:rsidRPr="00AC05B5">
        <w:rPr>
          <w:rFonts w:ascii="Times New Roman" w:hAnsi="Times New Roman"/>
          <w:sz w:val="28"/>
          <w:szCs w:val="28"/>
        </w:rPr>
        <w:t>В настоящее время практически все без исключения хозяйствующие субъекты применяют налоговое планирование в качестве неотъемлемой части своей финансовой дея</w:t>
      </w:r>
      <w:r>
        <w:rPr>
          <w:rFonts w:ascii="Times New Roman" w:hAnsi="Times New Roman"/>
          <w:sz w:val="28"/>
          <w:szCs w:val="28"/>
        </w:rPr>
        <w:t xml:space="preserve">тельности. </w:t>
      </w:r>
      <w:proofErr w:type="gramStart"/>
      <w:r>
        <w:rPr>
          <w:rFonts w:ascii="Times New Roman" w:hAnsi="Times New Roman"/>
          <w:sz w:val="28"/>
          <w:szCs w:val="28"/>
        </w:rPr>
        <w:t xml:space="preserve">Между тем, с началом активного </w:t>
      </w:r>
      <w:r w:rsidRPr="00AC05B5">
        <w:rPr>
          <w:rFonts w:ascii="Times New Roman" w:hAnsi="Times New Roman"/>
          <w:sz w:val="28"/>
          <w:szCs w:val="28"/>
        </w:rPr>
        <w:t>роста и интенсификации экономических отношений законода</w:t>
      </w:r>
      <w:r>
        <w:rPr>
          <w:rFonts w:ascii="Times New Roman" w:hAnsi="Times New Roman"/>
          <w:sz w:val="28"/>
          <w:szCs w:val="28"/>
        </w:rPr>
        <w:t xml:space="preserve">тельство о налогах и сборах </w:t>
      </w:r>
      <w:r w:rsidRPr="00AC05B5">
        <w:rPr>
          <w:rFonts w:ascii="Times New Roman" w:hAnsi="Times New Roman"/>
          <w:sz w:val="28"/>
          <w:szCs w:val="28"/>
        </w:rPr>
        <w:t>стало стремительно отставать от потребностей практики, непрерывно усложняющейся под влиянием «</w:t>
      </w:r>
      <w:proofErr w:type="spellStart"/>
      <w:r w:rsidRPr="00AC05B5">
        <w:rPr>
          <w:rFonts w:ascii="Times New Roman" w:hAnsi="Times New Roman"/>
          <w:sz w:val="28"/>
          <w:szCs w:val="28"/>
        </w:rPr>
        <w:t>креативности</w:t>
      </w:r>
      <w:proofErr w:type="spellEnd"/>
      <w:r w:rsidRPr="00AC05B5">
        <w:rPr>
          <w:rFonts w:ascii="Times New Roman" w:hAnsi="Times New Roman"/>
          <w:sz w:val="28"/>
          <w:szCs w:val="28"/>
        </w:rPr>
        <w:t>» налогоплательщиков</w:t>
      </w:r>
      <w:r>
        <w:rPr>
          <w:rStyle w:val="a6"/>
          <w:rFonts w:ascii="Times New Roman" w:hAnsi="Times New Roman"/>
          <w:sz w:val="28"/>
          <w:szCs w:val="28"/>
        </w:rPr>
        <w:footnoteReference w:id="1"/>
      </w:r>
      <w:r w:rsidRPr="00AC05B5">
        <w:rPr>
          <w:rFonts w:ascii="Times New Roman" w:hAnsi="Times New Roman"/>
          <w:sz w:val="28"/>
          <w:szCs w:val="28"/>
        </w:rPr>
        <w:t>. Поэтому и сегодня нормативные правовые акты не всегда содержат нормы, позволяющие адекватно разграничивать правомерное налоговое планирование от случаев занижения сумм налоговых платежей в ре</w:t>
      </w:r>
      <w:r>
        <w:rPr>
          <w:rFonts w:ascii="Times New Roman" w:hAnsi="Times New Roman"/>
          <w:sz w:val="28"/>
          <w:szCs w:val="28"/>
        </w:rPr>
        <w:t xml:space="preserve">зультате неправомерных действий, направленных на уклонение от уплаты налогов </w:t>
      </w:r>
      <w:r w:rsidRPr="00AC05B5">
        <w:rPr>
          <w:rFonts w:ascii="Times New Roman" w:hAnsi="Times New Roman"/>
          <w:sz w:val="28"/>
          <w:szCs w:val="28"/>
        </w:rPr>
        <w:t>(налоговые</w:t>
      </w:r>
      <w:proofErr w:type="gramEnd"/>
      <w:r w:rsidRPr="00AC05B5">
        <w:rPr>
          <w:rFonts w:ascii="Times New Roman" w:hAnsi="Times New Roman"/>
          <w:sz w:val="28"/>
          <w:szCs w:val="28"/>
        </w:rPr>
        <w:t xml:space="preserve"> правонарушения</w:t>
      </w:r>
      <w:r>
        <w:rPr>
          <w:rFonts w:ascii="Times New Roman" w:hAnsi="Times New Roman"/>
          <w:sz w:val="28"/>
          <w:szCs w:val="28"/>
        </w:rPr>
        <w:t xml:space="preserve"> и преступления</w:t>
      </w:r>
      <w:r w:rsidRPr="00AC05B5">
        <w:rPr>
          <w:rFonts w:ascii="Times New Roman" w:hAnsi="Times New Roman"/>
          <w:sz w:val="28"/>
          <w:szCs w:val="28"/>
        </w:rPr>
        <w:t>)</w:t>
      </w:r>
      <w:r>
        <w:rPr>
          <w:rFonts w:ascii="Times New Roman" w:hAnsi="Times New Roman"/>
          <w:sz w:val="28"/>
          <w:szCs w:val="28"/>
        </w:rPr>
        <w:t>,</w:t>
      </w:r>
      <w:r w:rsidRPr="00AC05B5">
        <w:rPr>
          <w:rFonts w:ascii="Times New Roman" w:hAnsi="Times New Roman"/>
          <w:sz w:val="28"/>
          <w:szCs w:val="28"/>
        </w:rPr>
        <w:t xml:space="preserve"> либо злоупотребления правом (создание искусственных юридических конструкций для оптимизации налоговой нагрузки).</w:t>
      </w:r>
      <w:r>
        <w:rPr>
          <w:rFonts w:ascii="Times New Roman" w:hAnsi="Times New Roman"/>
          <w:sz w:val="28"/>
          <w:szCs w:val="28"/>
        </w:rPr>
        <w:t xml:space="preserve"> </w:t>
      </w:r>
      <w:proofErr w:type="gramStart"/>
      <w:r>
        <w:rPr>
          <w:rFonts w:ascii="Times New Roman" w:hAnsi="Times New Roman"/>
          <w:sz w:val="28"/>
          <w:szCs w:val="28"/>
        </w:rPr>
        <w:t>В связи с этим можно с уверенностью констатировать, что п</w:t>
      </w:r>
      <w:r w:rsidRPr="00EB6764">
        <w:rPr>
          <w:rFonts w:ascii="Times New Roman" w:hAnsi="Times New Roman"/>
          <w:sz w:val="28"/>
          <w:szCs w:val="28"/>
        </w:rPr>
        <w:t xml:space="preserve">роблема разграничения правомерной практики налогового планирования и уклонения от уплаты налогов </w:t>
      </w:r>
      <w:r>
        <w:rPr>
          <w:rFonts w:ascii="Times New Roman" w:hAnsi="Times New Roman"/>
          <w:sz w:val="28"/>
          <w:szCs w:val="28"/>
        </w:rPr>
        <w:t xml:space="preserve">является на сегодняшний день </w:t>
      </w:r>
      <w:r w:rsidRPr="00EB6764">
        <w:rPr>
          <w:rFonts w:ascii="Times New Roman" w:hAnsi="Times New Roman"/>
          <w:sz w:val="28"/>
          <w:szCs w:val="28"/>
        </w:rPr>
        <w:t>наиболее обсуждаем</w:t>
      </w:r>
      <w:r>
        <w:rPr>
          <w:rFonts w:ascii="Times New Roman" w:hAnsi="Times New Roman"/>
          <w:sz w:val="28"/>
          <w:szCs w:val="28"/>
        </w:rPr>
        <w:t>ой</w:t>
      </w:r>
      <w:r w:rsidRPr="00EB6764">
        <w:rPr>
          <w:rFonts w:ascii="Times New Roman" w:hAnsi="Times New Roman"/>
          <w:sz w:val="28"/>
          <w:szCs w:val="28"/>
        </w:rPr>
        <w:t xml:space="preserve"> в области налогового права</w:t>
      </w:r>
      <w:r>
        <w:rPr>
          <w:rFonts w:ascii="Times New Roman" w:hAnsi="Times New Roman"/>
          <w:sz w:val="28"/>
          <w:szCs w:val="28"/>
        </w:rPr>
        <w:t>, а каждый новый виток в её развитии, вызванный внесением изменений или дополнений в акты законодательства о налогах и сборах, формулированием правовых позиций высшими судебными инстанциями, представлением разъяснений по вопросам применения</w:t>
      </w:r>
      <w:proofErr w:type="gramEnd"/>
      <w:r>
        <w:rPr>
          <w:rFonts w:ascii="Times New Roman" w:hAnsi="Times New Roman"/>
          <w:sz w:val="28"/>
          <w:szCs w:val="28"/>
        </w:rPr>
        <w:t xml:space="preserve"> налогового законодательства финансовыми органами, а также нахождением налогоплательщиками ранее не испытанных </w:t>
      </w:r>
      <w:r>
        <w:rPr>
          <w:rFonts w:ascii="Times New Roman" w:hAnsi="Times New Roman"/>
          <w:sz w:val="28"/>
          <w:szCs w:val="28"/>
        </w:rPr>
        <w:lastRenderedPageBreak/>
        <w:t>методов налоговой экономии, находится под пристальным вниманием всех заинтересованных сторон</w:t>
      </w:r>
      <w:r w:rsidRPr="00EB6764">
        <w:rPr>
          <w:rFonts w:ascii="Times New Roman" w:hAnsi="Times New Roman"/>
          <w:sz w:val="28"/>
          <w:szCs w:val="28"/>
        </w:rPr>
        <w:t>.</w:t>
      </w:r>
    </w:p>
    <w:p w:rsidR="00A301F0" w:rsidRPr="008937A3" w:rsidRDefault="00A301F0" w:rsidP="008937A3">
      <w:pPr>
        <w:spacing w:after="0" w:line="360" w:lineRule="auto"/>
        <w:ind w:firstLine="567"/>
        <w:jc w:val="both"/>
        <w:rPr>
          <w:rFonts w:ascii="Times New Roman" w:hAnsi="Times New Roman"/>
          <w:sz w:val="28"/>
          <w:szCs w:val="28"/>
        </w:rPr>
      </w:pPr>
      <w:r w:rsidRPr="008937A3">
        <w:rPr>
          <w:rFonts w:ascii="Times New Roman" w:hAnsi="Times New Roman"/>
          <w:sz w:val="28"/>
          <w:szCs w:val="28"/>
        </w:rPr>
        <w:t>Ввиду бездеятельности законодателя с целью воспрепятствования</w:t>
      </w:r>
      <w:r w:rsidRPr="00AC05B5">
        <w:rPr>
          <w:rFonts w:ascii="Times New Roman" w:hAnsi="Times New Roman"/>
          <w:sz w:val="28"/>
          <w:szCs w:val="28"/>
        </w:rPr>
        <w:t xml:space="preserve"> уходу от налогов на основе формального подхода </w:t>
      </w:r>
      <w:proofErr w:type="spellStart"/>
      <w:r w:rsidRPr="008937A3">
        <w:rPr>
          <w:rFonts w:ascii="Times New Roman" w:hAnsi="Times New Roman"/>
          <w:sz w:val="28"/>
          <w:szCs w:val="28"/>
        </w:rPr>
        <w:t>правоприменители</w:t>
      </w:r>
      <w:proofErr w:type="spellEnd"/>
      <w:r w:rsidRPr="008937A3">
        <w:rPr>
          <w:rFonts w:ascii="Times New Roman" w:hAnsi="Times New Roman"/>
          <w:sz w:val="28"/>
          <w:szCs w:val="28"/>
        </w:rPr>
        <w:t xml:space="preserve"> были вынуждены вырабатывать и использовать собственные методы предотвращения и преследования подобных действий «</w:t>
      </w:r>
      <w:proofErr w:type="spellStart"/>
      <w:r w:rsidRPr="008937A3">
        <w:rPr>
          <w:rFonts w:ascii="Times New Roman" w:hAnsi="Times New Roman"/>
          <w:sz w:val="28"/>
          <w:szCs w:val="28"/>
        </w:rPr>
        <w:t>налогоНЕплательщиков</w:t>
      </w:r>
      <w:proofErr w:type="spellEnd"/>
      <w:r w:rsidRPr="008937A3">
        <w:rPr>
          <w:rFonts w:ascii="Times New Roman" w:hAnsi="Times New Roman"/>
          <w:sz w:val="28"/>
          <w:szCs w:val="28"/>
        </w:rPr>
        <w:t>».</w:t>
      </w:r>
      <w:r w:rsidRPr="00AC05B5">
        <w:rPr>
          <w:rFonts w:ascii="Times New Roman" w:hAnsi="Times New Roman"/>
          <w:sz w:val="28"/>
          <w:szCs w:val="28"/>
        </w:rPr>
        <w:t xml:space="preserve"> Так, с начала 2000-х годов в </w:t>
      </w:r>
      <w:r>
        <w:rPr>
          <w:rFonts w:ascii="Times New Roman" w:hAnsi="Times New Roman"/>
          <w:sz w:val="28"/>
          <w:szCs w:val="28"/>
        </w:rPr>
        <w:t>практике</w:t>
      </w:r>
      <w:r w:rsidRPr="00AC05B5">
        <w:rPr>
          <w:rFonts w:ascii="Times New Roman" w:hAnsi="Times New Roman"/>
          <w:sz w:val="28"/>
          <w:szCs w:val="28"/>
        </w:rPr>
        <w:t xml:space="preserve"> </w:t>
      </w:r>
      <w:r>
        <w:rPr>
          <w:rFonts w:ascii="Times New Roman" w:hAnsi="Times New Roman"/>
          <w:sz w:val="28"/>
          <w:szCs w:val="28"/>
        </w:rPr>
        <w:t xml:space="preserve">Конституционного Суда РФ и </w:t>
      </w:r>
      <w:r w:rsidRPr="00AC05B5">
        <w:rPr>
          <w:rFonts w:ascii="Times New Roman" w:hAnsi="Times New Roman"/>
          <w:sz w:val="28"/>
          <w:szCs w:val="28"/>
        </w:rPr>
        <w:t>В</w:t>
      </w:r>
      <w:r>
        <w:rPr>
          <w:rFonts w:ascii="Times New Roman" w:hAnsi="Times New Roman"/>
          <w:sz w:val="28"/>
          <w:szCs w:val="28"/>
        </w:rPr>
        <w:t>ысшего Арбитражного Суда</w:t>
      </w:r>
      <w:r w:rsidRPr="00AC05B5">
        <w:rPr>
          <w:rFonts w:ascii="Times New Roman" w:hAnsi="Times New Roman"/>
          <w:sz w:val="28"/>
          <w:szCs w:val="28"/>
        </w:rPr>
        <w:t xml:space="preserve"> </w:t>
      </w:r>
      <w:r>
        <w:rPr>
          <w:rFonts w:ascii="Times New Roman" w:hAnsi="Times New Roman"/>
          <w:sz w:val="28"/>
          <w:szCs w:val="28"/>
        </w:rPr>
        <w:t>РФ</w:t>
      </w:r>
      <w:r w:rsidRPr="00AC05B5">
        <w:rPr>
          <w:rFonts w:ascii="Times New Roman" w:hAnsi="Times New Roman"/>
          <w:sz w:val="28"/>
          <w:szCs w:val="28"/>
        </w:rPr>
        <w:t xml:space="preserve"> </w:t>
      </w:r>
      <w:r>
        <w:rPr>
          <w:rFonts w:ascii="Times New Roman" w:hAnsi="Times New Roman"/>
          <w:sz w:val="28"/>
          <w:szCs w:val="28"/>
        </w:rPr>
        <w:t>по рассмотрению дел, связанных с</w:t>
      </w:r>
      <w:r w:rsidRPr="00AC05B5">
        <w:rPr>
          <w:rFonts w:ascii="Times New Roman" w:hAnsi="Times New Roman"/>
          <w:sz w:val="28"/>
          <w:szCs w:val="28"/>
        </w:rPr>
        <w:t xml:space="preserve"> налогообложени</w:t>
      </w:r>
      <w:r>
        <w:rPr>
          <w:rFonts w:ascii="Times New Roman" w:hAnsi="Times New Roman"/>
          <w:sz w:val="28"/>
          <w:szCs w:val="28"/>
        </w:rPr>
        <w:t>ем,</w:t>
      </w:r>
      <w:r w:rsidRPr="00AC05B5">
        <w:rPr>
          <w:rFonts w:ascii="Times New Roman" w:hAnsi="Times New Roman"/>
          <w:sz w:val="28"/>
          <w:szCs w:val="28"/>
        </w:rPr>
        <w:t xml:space="preserve"> выявился промежуточный между законным налоговым планированием и уклонением от уплаты налогов вид снижения налоговой нагрузки. Первоначально в его основу была положена концепция недобросовестно</w:t>
      </w:r>
      <w:r>
        <w:rPr>
          <w:rFonts w:ascii="Times New Roman" w:hAnsi="Times New Roman"/>
          <w:sz w:val="28"/>
          <w:szCs w:val="28"/>
        </w:rPr>
        <w:t xml:space="preserve">сти налогоплательщика </w:t>
      </w:r>
      <w:r w:rsidRPr="008937A3">
        <w:rPr>
          <w:rFonts w:ascii="Times New Roman" w:hAnsi="Times New Roman"/>
          <w:sz w:val="28"/>
          <w:szCs w:val="28"/>
        </w:rPr>
        <w:t>(впервые обратный термин «добросовестный налогоплательщик» был употреблен в Постановлении Конституционного Суда РФ от 12 октября 1998 года № 24-П</w:t>
      </w:r>
      <w:r w:rsidRPr="008937A3">
        <w:rPr>
          <w:rStyle w:val="a6"/>
          <w:rFonts w:ascii="Times New Roman" w:hAnsi="Times New Roman"/>
          <w:sz w:val="28"/>
          <w:szCs w:val="28"/>
        </w:rPr>
        <w:footnoteReference w:id="2"/>
      </w:r>
      <w:r w:rsidRPr="008937A3">
        <w:rPr>
          <w:rFonts w:ascii="Times New Roman" w:hAnsi="Times New Roman"/>
          <w:sz w:val="28"/>
          <w:szCs w:val="28"/>
        </w:rPr>
        <w:t xml:space="preserve">). </w:t>
      </w:r>
      <w:proofErr w:type="gramStart"/>
      <w:r w:rsidRPr="008937A3">
        <w:rPr>
          <w:rFonts w:ascii="Times New Roman" w:hAnsi="Times New Roman"/>
          <w:sz w:val="28"/>
          <w:szCs w:val="28"/>
        </w:rPr>
        <w:t>Данная концепция, предложенная Конституционным Судом РФ в качестве «средства местного применения» для борьбы с неуплатой налогов с использованием «проблемных» банков</w:t>
      </w:r>
      <w:r w:rsidRPr="008937A3">
        <w:rPr>
          <w:rStyle w:val="a6"/>
          <w:rFonts w:ascii="Times New Roman" w:hAnsi="Times New Roman"/>
          <w:sz w:val="28"/>
          <w:szCs w:val="28"/>
        </w:rPr>
        <w:footnoteReference w:id="3"/>
      </w:r>
      <w:r w:rsidRPr="008937A3">
        <w:rPr>
          <w:rFonts w:ascii="Times New Roman" w:hAnsi="Times New Roman"/>
          <w:sz w:val="28"/>
          <w:szCs w:val="28"/>
        </w:rPr>
        <w:t>, была охотно подхвачена налоговыми органами и арбитражными судами, которые превратили е</w:t>
      </w:r>
      <w:r>
        <w:rPr>
          <w:rFonts w:ascii="Times New Roman" w:hAnsi="Times New Roman"/>
          <w:sz w:val="28"/>
          <w:szCs w:val="28"/>
        </w:rPr>
        <w:t>ё</w:t>
      </w:r>
      <w:r w:rsidRPr="008937A3">
        <w:rPr>
          <w:rFonts w:ascii="Times New Roman" w:hAnsi="Times New Roman"/>
          <w:sz w:val="28"/>
          <w:szCs w:val="28"/>
        </w:rPr>
        <w:t xml:space="preserve"> в универсальный инструмент для решения задач повышения собираемости налогов (в частности, в спорах по выявлению неправомерного возмещения НДС, иных случаях).</w:t>
      </w:r>
      <w:proofErr w:type="gramEnd"/>
    </w:p>
    <w:p w:rsidR="00A301F0" w:rsidRDefault="00A301F0" w:rsidP="00AC05B5">
      <w:pPr>
        <w:spacing w:after="0" w:line="360" w:lineRule="auto"/>
        <w:ind w:firstLine="851"/>
        <w:jc w:val="both"/>
        <w:rPr>
          <w:rFonts w:ascii="Times New Roman" w:hAnsi="Times New Roman"/>
          <w:sz w:val="28"/>
          <w:szCs w:val="28"/>
        </w:rPr>
      </w:pPr>
      <w:r w:rsidRPr="008937A3">
        <w:rPr>
          <w:rFonts w:ascii="Times New Roman" w:hAnsi="Times New Roman"/>
          <w:sz w:val="28"/>
          <w:szCs w:val="28"/>
        </w:rPr>
        <w:t xml:space="preserve">В итоге за несколько лет сложилась достаточно разномастная судебно-арбитражная практика, характеризовавшаяся тем, что зачастую одни и те же действия налогоплательщиков получали различные оценки </w:t>
      </w:r>
      <w:r w:rsidRPr="008937A3">
        <w:rPr>
          <w:rFonts w:ascii="Times New Roman" w:hAnsi="Times New Roman"/>
          <w:sz w:val="28"/>
          <w:szCs w:val="28"/>
        </w:rPr>
        <w:lastRenderedPageBreak/>
        <w:t xml:space="preserve">(вплоть </w:t>
      </w:r>
      <w:proofErr w:type="gramStart"/>
      <w:r w:rsidRPr="008937A3">
        <w:rPr>
          <w:rFonts w:ascii="Times New Roman" w:hAnsi="Times New Roman"/>
          <w:sz w:val="28"/>
          <w:szCs w:val="28"/>
        </w:rPr>
        <w:t>до</w:t>
      </w:r>
      <w:proofErr w:type="gramEnd"/>
      <w:r w:rsidRPr="008937A3">
        <w:rPr>
          <w:rFonts w:ascii="Times New Roman" w:hAnsi="Times New Roman"/>
          <w:sz w:val="28"/>
          <w:szCs w:val="28"/>
        </w:rPr>
        <w:t xml:space="preserve"> противоположных!). При этом в отсутствие надлежащих правовых положений понятие «недобросовестный налогоплательщик» нередко выступало в роли материально-правового основания обвинительных позиций налогов</w:t>
      </w:r>
      <w:r>
        <w:rPr>
          <w:rFonts w:ascii="Times New Roman" w:hAnsi="Times New Roman"/>
          <w:sz w:val="28"/>
          <w:szCs w:val="28"/>
        </w:rPr>
        <w:t>ых органов</w:t>
      </w:r>
      <w:r w:rsidRPr="008937A3">
        <w:rPr>
          <w:rFonts w:ascii="Times New Roman" w:hAnsi="Times New Roman"/>
          <w:sz w:val="28"/>
          <w:szCs w:val="28"/>
        </w:rPr>
        <w:t xml:space="preserve"> и судов.</w:t>
      </w:r>
      <w:r>
        <w:rPr>
          <w:rFonts w:ascii="Times New Roman" w:hAnsi="Times New Roman"/>
          <w:sz w:val="28"/>
          <w:szCs w:val="28"/>
        </w:rPr>
        <w:t xml:space="preserve"> </w:t>
      </w:r>
      <w:r w:rsidRPr="008937A3">
        <w:rPr>
          <w:rFonts w:ascii="Times New Roman" w:hAnsi="Times New Roman"/>
          <w:sz w:val="28"/>
          <w:szCs w:val="28"/>
        </w:rPr>
        <w:t>Назревавший кризис законности налоговых правоотношений вынудил Конституционный Суд РФ примерно с 2005 года прекратить ссылаться на концепцию недобросовестного налогоплательщика в мотивировочной части своих актов, а Определением от 18 января 2005 г</w:t>
      </w:r>
      <w:r>
        <w:rPr>
          <w:rFonts w:ascii="Times New Roman" w:hAnsi="Times New Roman"/>
          <w:sz w:val="28"/>
          <w:szCs w:val="28"/>
        </w:rPr>
        <w:t>ода № 36-О</w:t>
      </w:r>
      <w:r>
        <w:rPr>
          <w:rStyle w:val="a6"/>
          <w:rFonts w:ascii="Times New Roman" w:hAnsi="Times New Roman"/>
          <w:sz w:val="28"/>
          <w:szCs w:val="28"/>
        </w:rPr>
        <w:footnoteReference w:id="4"/>
      </w:r>
      <w:r>
        <w:rPr>
          <w:rFonts w:ascii="Times New Roman" w:hAnsi="Times New Roman"/>
          <w:sz w:val="28"/>
          <w:szCs w:val="28"/>
        </w:rPr>
        <w:t xml:space="preserve"> </w:t>
      </w:r>
      <w:r w:rsidRPr="008937A3">
        <w:rPr>
          <w:rFonts w:ascii="Times New Roman" w:hAnsi="Times New Roman"/>
          <w:sz w:val="28"/>
          <w:szCs w:val="28"/>
        </w:rPr>
        <w:t>Конституционный Суд РФ вовсе запретил толковать и применять данную концепцию расширительно.</w:t>
      </w:r>
    </w:p>
    <w:p w:rsidR="00A301F0" w:rsidRDefault="00A301F0" w:rsidP="00AC05B5">
      <w:pPr>
        <w:spacing w:after="0" w:line="360" w:lineRule="auto"/>
        <w:ind w:firstLine="851"/>
        <w:jc w:val="both"/>
        <w:rPr>
          <w:rFonts w:ascii="Times New Roman" w:hAnsi="Times New Roman"/>
          <w:sz w:val="28"/>
          <w:szCs w:val="28"/>
        </w:rPr>
      </w:pPr>
      <w:r>
        <w:rPr>
          <w:rFonts w:ascii="Times New Roman" w:hAnsi="Times New Roman"/>
          <w:sz w:val="28"/>
          <w:szCs w:val="28"/>
        </w:rPr>
        <w:t>П</w:t>
      </w:r>
      <w:r w:rsidRPr="00AC05B5">
        <w:rPr>
          <w:rFonts w:ascii="Times New Roman" w:hAnsi="Times New Roman"/>
          <w:sz w:val="28"/>
          <w:szCs w:val="28"/>
        </w:rPr>
        <w:t xml:space="preserve">озднее </w:t>
      </w:r>
      <w:r>
        <w:rPr>
          <w:rFonts w:ascii="Times New Roman" w:hAnsi="Times New Roman"/>
          <w:sz w:val="28"/>
          <w:szCs w:val="28"/>
        </w:rPr>
        <w:t xml:space="preserve">с изданием </w:t>
      </w:r>
      <w:bookmarkStart w:id="0" w:name="_Hlk356291369"/>
      <w:r>
        <w:rPr>
          <w:rFonts w:ascii="Times New Roman" w:hAnsi="Times New Roman"/>
          <w:sz w:val="28"/>
          <w:szCs w:val="28"/>
        </w:rPr>
        <w:t xml:space="preserve">Пленумом Высшего Арбитражного Суда РФ </w:t>
      </w:r>
      <w:r w:rsidRPr="002C18BE">
        <w:rPr>
          <w:rFonts w:ascii="Times New Roman" w:hAnsi="Times New Roman"/>
          <w:sz w:val="28"/>
          <w:szCs w:val="28"/>
        </w:rPr>
        <w:t>Постановления от 12 октября 2006 года № 53 «Об оценке арбитражными судами обоснованности получения налогоплательщиком налоговой выгоды»</w:t>
      </w:r>
      <w:bookmarkEnd w:id="0"/>
      <w:r w:rsidRPr="002C18BE">
        <w:rPr>
          <w:rStyle w:val="a6"/>
          <w:rFonts w:ascii="Times New Roman" w:hAnsi="Times New Roman"/>
          <w:sz w:val="28"/>
          <w:szCs w:val="28"/>
        </w:rPr>
        <w:footnoteReference w:id="5"/>
      </w:r>
      <w:r>
        <w:rPr>
          <w:rFonts w:ascii="Times New Roman" w:hAnsi="Times New Roman"/>
          <w:sz w:val="28"/>
          <w:szCs w:val="28"/>
        </w:rPr>
        <w:t xml:space="preserve"> </w:t>
      </w:r>
      <w:r w:rsidRPr="00AC05B5">
        <w:rPr>
          <w:rFonts w:ascii="Times New Roman" w:hAnsi="Times New Roman"/>
          <w:sz w:val="28"/>
          <w:szCs w:val="28"/>
        </w:rPr>
        <w:t xml:space="preserve">в судебно-арбитражную практику в качестве менее субъективного механизма определения допустимых границ налогового планирования было введено понятие необоснованной налоговой выгоды. </w:t>
      </w:r>
      <w:r w:rsidRPr="002C18BE">
        <w:rPr>
          <w:rFonts w:ascii="Times New Roman" w:hAnsi="Times New Roman"/>
          <w:sz w:val="28"/>
          <w:szCs w:val="28"/>
        </w:rPr>
        <w:t xml:space="preserve">За </w:t>
      </w:r>
      <w:r>
        <w:rPr>
          <w:rFonts w:ascii="Times New Roman" w:hAnsi="Times New Roman"/>
          <w:sz w:val="28"/>
          <w:szCs w:val="28"/>
        </w:rPr>
        <w:t>более чем</w:t>
      </w:r>
      <w:r w:rsidRPr="002C18BE">
        <w:rPr>
          <w:rFonts w:ascii="Times New Roman" w:hAnsi="Times New Roman"/>
          <w:sz w:val="28"/>
          <w:szCs w:val="28"/>
        </w:rPr>
        <w:t xml:space="preserve"> шесть лет, минувших с момента принятия Постановления № 53, судами, налогоплательщиками и налоговыми органами наработана достаточно обширная практика его применения. </w:t>
      </w:r>
      <w:r w:rsidRPr="00AC05B5">
        <w:rPr>
          <w:rFonts w:ascii="Times New Roman" w:hAnsi="Times New Roman"/>
          <w:sz w:val="28"/>
          <w:szCs w:val="28"/>
        </w:rPr>
        <w:t xml:space="preserve">Однако и эта конструкция </w:t>
      </w:r>
      <w:r>
        <w:rPr>
          <w:rFonts w:ascii="Times New Roman" w:hAnsi="Times New Roman"/>
          <w:sz w:val="28"/>
          <w:szCs w:val="28"/>
        </w:rPr>
        <w:t>доказала свою неспособность чётко</w:t>
      </w:r>
      <w:r w:rsidRPr="00AC05B5">
        <w:rPr>
          <w:rFonts w:ascii="Times New Roman" w:hAnsi="Times New Roman"/>
          <w:sz w:val="28"/>
          <w:szCs w:val="28"/>
        </w:rPr>
        <w:t xml:space="preserve"> </w:t>
      </w:r>
      <w:r>
        <w:rPr>
          <w:rFonts w:ascii="Times New Roman" w:hAnsi="Times New Roman"/>
          <w:sz w:val="28"/>
          <w:szCs w:val="28"/>
        </w:rPr>
        <w:t>ответить</w:t>
      </w:r>
      <w:r w:rsidRPr="00AC05B5">
        <w:rPr>
          <w:rFonts w:ascii="Times New Roman" w:hAnsi="Times New Roman"/>
          <w:sz w:val="28"/>
          <w:szCs w:val="28"/>
        </w:rPr>
        <w:t xml:space="preserve"> на вопросы налоговых органов и налогоплательщиков о том, что является приемлемым и не создающим дополнительных рисков с правовой точки зрения при разработке и реализации мероприятий налоговой политики хозяйствующего субъекта.</w:t>
      </w:r>
    </w:p>
    <w:p w:rsidR="00A301F0" w:rsidRDefault="00A301F0" w:rsidP="00AC05B5">
      <w:pPr>
        <w:spacing w:after="0" w:line="360" w:lineRule="auto"/>
        <w:ind w:firstLine="851"/>
        <w:jc w:val="both"/>
        <w:rPr>
          <w:rFonts w:ascii="Times New Roman" w:hAnsi="Times New Roman"/>
          <w:sz w:val="28"/>
          <w:szCs w:val="28"/>
        </w:rPr>
      </w:pPr>
      <w:proofErr w:type="gramStart"/>
      <w:r w:rsidRPr="00AC05B5">
        <w:rPr>
          <w:rFonts w:ascii="Times New Roman" w:hAnsi="Times New Roman"/>
          <w:sz w:val="28"/>
          <w:szCs w:val="28"/>
        </w:rPr>
        <w:t>Вышеизложенное</w:t>
      </w:r>
      <w:proofErr w:type="gramEnd"/>
      <w:r w:rsidRPr="00AC05B5">
        <w:rPr>
          <w:rFonts w:ascii="Times New Roman" w:hAnsi="Times New Roman"/>
          <w:sz w:val="28"/>
          <w:szCs w:val="28"/>
        </w:rPr>
        <w:t xml:space="preserve"> обусловило </w:t>
      </w:r>
      <w:r w:rsidRPr="00253F4B">
        <w:rPr>
          <w:rFonts w:ascii="Times New Roman" w:hAnsi="Times New Roman"/>
          <w:b/>
          <w:sz w:val="28"/>
          <w:szCs w:val="28"/>
        </w:rPr>
        <w:t xml:space="preserve">актуальность выбранной темы магистерской диссертации. </w:t>
      </w:r>
      <w:r w:rsidRPr="00AC05B5">
        <w:rPr>
          <w:rFonts w:ascii="Times New Roman" w:hAnsi="Times New Roman"/>
          <w:sz w:val="28"/>
          <w:szCs w:val="28"/>
        </w:rPr>
        <w:t xml:space="preserve">От степени </w:t>
      </w:r>
      <w:proofErr w:type="gramStart"/>
      <w:r w:rsidRPr="00AC05B5">
        <w:rPr>
          <w:rFonts w:ascii="Times New Roman" w:hAnsi="Times New Roman"/>
          <w:sz w:val="28"/>
          <w:szCs w:val="28"/>
        </w:rPr>
        <w:t xml:space="preserve">разработанности </w:t>
      </w:r>
      <w:r w:rsidR="00253F4B">
        <w:rPr>
          <w:rFonts w:ascii="Times New Roman" w:hAnsi="Times New Roman"/>
          <w:sz w:val="28"/>
          <w:szCs w:val="28"/>
        </w:rPr>
        <w:t xml:space="preserve">порядка </w:t>
      </w:r>
      <w:r w:rsidRPr="00AC05B5">
        <w:rPr>
          <w:rFonts w:ascii="Times New Roman" w:hAnsi="Times New Roman"/>
          <w:sz w:val="28"/>
          <w:szCs w:val="28"/>
        </w:rPr>
        <w:lastRenderedPageBreak/>
        <w:t xml:space="preserve">правового регулирования </w:t>
      </w:r>
      <w:r>
        <w:rPr>
          <w:rFonts w:ascii="Times New Roman" w:hAnsi="Times New Roman"/>
          <w:sz w:val="28"/>
          <w:szCs w:val="28"/>
        </w:rPr>
        <w:t xml:space="preserve">разграничения </w:t>
      </w:r>
      <w:r w:rsidRPr="00AC05B5">
        <w:rPr>
          <w:rFonts w:ascii="Times New Roman" w:hAnsi="Times New Roman"/>
          <w:sz w:val="28"/>
          <w:szCs w:val="28"/>
        </w:rPr>
        <w:t>налогового планирования</w:t>
      </w:r>
      <w:proofErr w:type="gramEnd"/>
      <w:r>
        <w:rPr>
          <w:rFonts w:ascii="Times New Roman" w:hAnsi="Times New Roman"/>
          <w:sz w:val="28"/>
          <w:szCs w:val="28"/>
        </w:rPr>
        <w:t xml:space="preserve"> от уклонения от уплаты налогов, в том числе</w:t>
      </w:r>
      <w:r w:rsidRPr="00AC05B5">
        <w:rPr>
          <w:rFonts w:ascii="Times New Roman" w:hAnsi="Times New Roman"/>
          <w:sz w:val="28"/>
          <w:szCs w:val="28"/>
        </w:rPr>
        <w:t xml:space="preserve"> </w:t>
      </w:r>
      <w:r w:rsidR="00253F4B">
        <w:rPr>
          <w:rFonts w:ascii="Times New Roman" w:hAnsi="Times New Roman"/>
          <w:sz w:val="28"/>
          <w:szCs w:val="28"/>
        </w:rPr>
        <w:t>в части</w:t>
      </w:r>
      <w:r w:rsidRPr="00AC05B5">
        <w:rPr>
          <w:rFonts w:ascii="Times New Roman" w:hAnsi="Times New Roman"/>
          <w:sz w:val="28"/>
          <w:szCs w:val="28"/>
        </w:rPr>
        <w:t xml:space="preserve"> критериев, допустимости, отграничения данн</w:t>
      </w:r>
      <w:r>
        <w:rPr>
          <w:rFonts w:ascii="Times New Roman" w:hAnsi="Times New Roman"/>
          <w:sz w:val="28"/>
          <w:szCs w:val="28"/>
        </w:rPr>
        <w:t>ых</w:t>
      </w:r>
      <w:r w:rsidRPr="00AC05B5">
        <w:rPr>
          <w:rFonts w:ascii="Times New Roman" w:hAnsi="Times New Roman"/>
          <w:sz w:val="28"/>
          <w:szCs w:val="28"/>
        </w:rPr>
        <w:t xml:space="preserve"> явлени</w:t>
      </w:r>
      <w:r w:rsidR="00253F4B">
        <w:rPr>
          <w:rFonts w:ascii="Times New Roman" w:hAnsi="Times New Roman"/>
          <w:sz w:val="28"/>
          <w:szCs w:val="28"/>
        </w:rPr>
        <w:t>й</w:t>
      </w:r>
      <w:r w:rsidRPr="00AC05B5">
        <w:rPr>
          <w:rFonts w:ascii="Times New Roman" w:hAnsi="Times New Roman"/>
          <w:sz w:val="28"/>
          <w:szCs w:val="28"/>
        </w:rPr>
        <w:t xml:space="preserve"> от </w:t>
      </w:r>
      <w:r>
        <w:rPr>
          <w:rFonts w:ascii="Times New Roman" w:hAnsi="Times New Roman"/>
          <w:sz w:val="28"/>
          <w:szCs w:val="28"/>
        </w:rPr>
        <w:t>смежных форм правомерного и неправомерного поведения налогоплательщиков</w:t>
      </w:r>
      <w:r w:rsidRPr="00AC05B5">
        <w:rPr>
          <w:rFonts w:ascii="Times New Roman" w:hAnsi="Times New Roman"/>
          <w:sz w:val="28"/>
          <w:szCs w:val="28"/>
        </w:rPr>
        <w:t>, зависит эффективность отношений между государством и налогоплательщиками, основной целью которых является достижение устойчивого баланса публичного и частного интересов.</w:t>
      </w:r>
    </w:p>
    <w:p w:rsidR="00A301F0" w:rsidRDefault="00A301F0" w:rsidP="00AC05B5">
      <w:pPr>
        <w:spacing w:after="0" w:line="360" w:lineRule="auto"/>
        <w:ind w:firstLine="851"/>
        <w:jc w:val="both"/>
        <w:rPr>
          <w:rFonts w:ascii="Times New Roman" w:hAnsi="Times New Roman"/>
          <w:sz w:val="28"/>
          <w:szCs w:val="28"/>
        </w:rPr>
      </w:pPr>
      <w:r w:rsidRPr="00253F4B">
        <w:rPr>
          <w:rFonts w:ascii="Times New Roman" w:hAnsi="Times New Roman"/>
          <w:b/>
          <w:sz w:val="28"/>
          <w:szCs w:val="28"/>
        </w:rPr>
        <w:t>Объектом исследования</w:t>
      </w:r>
      <w:r>
        <w:rPr>
          <w:rFonts w:ascii="Times New Roman" w:hAnsi="Times New Roman"/>
          <w:sz w:val="28"/>
          <w:szCs w:val="28"/>
        </w:rPr>
        <w:t xml:space="preserve"> выступили общественные отношения по уплате налогов, характеризующиеся, с одной стороны, совершением налогоплательщиками действий по управлению и планированию совокупности своих налоговых платежей и, с другой стороны, их оценкой на соответствие критерию правомерности.</w:t>
      </w:r>
    </w:p>
    <w:p w:rsidR="00A301F0" w:rsidRPr="00E40473" w:rsidRDefault="00A301F0" w:rsidP="00B40CDE">
      <w:pPr>
        <w:spacing w:after="0" w:line="360" w:lineRule="auto"/>
        <w:ind w:firstLine="851"/>
        <w:jc w:val="both"/>
        <w:rPr>
          <w:rFonts w:ascii="Times New Roman" w:hAnsi="Times New Roman"/>
          <w:sz w:val="28"/>
          <w:szCs w:val="28"/>
        </w:rPr>
      </w:pPr>
      <w:r w:rsidRPr="00253F4B">
        <w:rPr>
          <w:rFonts w:ascii="Times New Roman" w:hAnsi="Times New Roman"/>
          <w:b/>
          <w:sz w:val="28"/>
          <w:szCs w:val="28"/>
        </w:rPr>
        <w:t>Предмет исследования</w:t>
      </w:r>
      <w:r w:rsidRPr="00B40CDE">
        <w:rPr>
          <w:rFonts w:ascii="Times New Roman" w:hAnsi="Times New Roman"/>
          <w:sz w:val="28"/>
          <w:szCs w:val="28"/>
        </w:rPr>
        <w:t xml:space="preserve"> </w:t>
      </w:r>
      <w:r>
        <w:rPr>
          <w:rFonts w:ascii="Times New Roman" w:hAnsi="Times New Roman"/>
          <w:sz w:val="28"/>
          <w:szCs w:val="28"/>
        </w:rPr>
        <w:t xml:space="preserve">охватил </w:t>
      </w:r>
      <w:r w:rsidRPr="00B40CDE">
        <w:rPr>
          <w:rFonts w:ascii="Times New Roman" w:hAnsi="Times New Roman"/>
          <w:sz w:val="28"/>
          <w:szCs w:val="28"/>
        </w:rPr>
        <w:t xml:space="preserve">действующее </w:t>
      </w:r>
      <w:r>
        <w:rPr>
          <w:rFonts w:ascii="Times New Roman" w:hAnsi="Times New Roman"/>
          <w:sz w:val="28"/>
          <w:szCs w:val="28"/>
        </w:rPr>
        <w:t>законодательство Российской Федерации о налогах и сборах</w:t>
      </w:r>
      <w:r w:rsidRPr="00B40CDE">
        <w:rPr>
          <w:rFonts w:ascii="Times New Roman" w:hAnsi="Times New Roman"/>
          <w:sz w:val="28"/>
          <w:szCs w:val="28"/>
        </w:rPr>
        <w:t>, практик</w:t>
      </w:r>
      <w:r>
        <w:rPr>
          <w:rFonts w:ascii="Times New Roman" w:hAnsi="Times New Roman"/>
          <w:sz w:val="28"/>
          <w:szCs w:val="28"/>
        </w:rPr>
        <w:t>у</w:t>
      </w:r>
      <w:r w:rsidRPr="00B40CDE">
        <w:rPr>
          <w:rFonts w:ascii="Times New Roman" w:hAnsi="Times New Roman"/>
          <w:sz w:val="28"/>
          <w:szCs w:val="28"/>
        </w:rPr>
        <w:t xml:space="preserve"> Конституционного Суда РФ, Высшего Арбитражного Суда РФ, а такж</w:t>
      </w:r>
      <w:r>
        <w:rPr>
          <w:rFonts w:ascii="Times New Roman" w:hAnsi="Times New Roman"/>
          <w:sz w:val="28"/>
          <w:szCs w:val="28"/>
        </w:rPr>
        <w:t>е Федеральных арбитражных судов по вопросам налогообложения</w:t>
      </w:r>
      <w:r w:rsidRPr="00B40CDE">
        <w:rPr>
          <w:rFonts w:ascii="Times New Roman" w:hAnsi="Times New Roman"/>
          <w:sz w:val="28"/>
          <w:szCs w:val="28"/>
        </w:rPr>
        <w:t xml:space="preserve">. </w:t>
      </w:r>
      <w:r>
        <w:rPr>
          <w:rFonts w:ascii="Times New Roman" w:hAnsi="Times New Roman"/>
          <w:sz w:val="28"/>
          <w:szCs w:val="28"/>
        </w:rPr>
        <w:t>Кроме того, п</w:t>
      </w:r>
      <w:r w:rsidRPr="00B40CDE">
        <w:rPr>
          <w:rFonts w:ascii="Times New Roman" w:hAnsi="Times New Roman"/>
          <w:sz w:val="28"/>
          <w:szCs w:val="28"/>
        </w:rPr>
        <w:t xml:space="preserve">ри работе над диссертацией </w:t>
      </w:r>
      <w:r>
        <w:rPr>
          <w:rFonts w:ascii="Times New Roman" w:hAnsi="Times New Roman"/>
          <w:sz w:val="28"/>
          <w:szCs w:val="28"/>
        </w:rPr>
        <w:t xml:space="preserve">косвенно было затронуто </w:t>
      </w:r>
      <w:r w:rsidRPr="00B40CDE">
        <w:rPr>
          <w:rFonts w:ascii="Times New Roman" w:hAnsi="Times New Roman"/>
          <w:sz w:val="28"/>
          <w:szCs w:val="28"/>
        </w:rPr>
        <w:t xml:space="preserve">налоговое законодательство, судебные акты и прецеденты </w:t>
      </w:r>
      <w:r>
        <w:rPr>
          <w:rFonts w:ascii="Times New Roman" w:hAnsi="Times New Roman"/>
          <w:sz w:val="28"/>
          <w:szCs w:val="28"/>
        </w:rPr>
        <w:t xml:space="preserve">зарубежных </w:t>
      </w:r>
      <w:proofErr w:type="gramStart"/>
      <w:r>
        <w:rPr>
          <w:rFonts w:ascii="Times New Roman" w:hAnsi="Times New Roman"/>
          <w:sz w:val="28"/>
          <w:szCs w:val="28"/>
        </w:rPr>
        <w:t>государств</w:t>
      </w:r>
      <w:proofErr w:type="gramEnd"/>
      <w:r>
        <w:rPr>
          <w:rFonts w:ascii="Times New Roman" w:hAnsi="Times New Roman"/>
          <w:sz w:val="28"/>
          <w:szCs w:val="28"/>
        </w:rPr>
        <w:t xml:space="preserve"> и рабочие документы Форума ОЭСР по налоговому администрированию</w:t>
      </w:r>
      <w:r w:rsidRPr="00B40CDE">
        <w:rPr>
          <w:rFonts w:ascii="Times New Roman" w:hAnsi="Times New Roman"/>
          <w:sz w:val="28"/>
          <w:szCs w:val="28"/>
        </w:rPr>
        <w:t>.</w:t>
      </w:r>
      <w:r>
        <w:rPr>
          <w:rFonts w:ascii="Times New Roman" w:hAnsi="Times New Roman"/>
          <w:sz w:val="28"/>
          <w:szCs w:val="28"/>
        </w:rPr>
        <w:t xml:space="preserve"> Теоретическую основу исследования составили научные труды отечественных учёных по теории права, экономическому анализу права, финансовой науке, финансовому и налоговому праву.</w:t>
      </w:r>
    </w:p>
    <w:p w:rsidR="00A301F0" w:rsidRDefault="00A301F0" w:rsidP="00AC05B5">
      <w:pPr>
        <w:spacing w:after="0" w:line="360" w:lineRule="auto"/>
        <w:ind w:firstLine="851"/>
        <w:jc w:val="both"/>
        <w:rPr>
          <w:rFonts w:ascii="Times New Roman" w:hAnsi="Times New Roman"/>
          <w:sz w:val="28"/>
          <w:szCs w:val="28"/>
        </w:rPr>
      </w:pPr>
      <w:r w:rsidRPr="00253F4B">
        <w:rPr>
          <w:rFonts w:ascii="Times New Roman" w:hAnsi="Times New Roman"/>
          <w:b/>
          <w:sz w:val="28"/>
          <w:szCs w:val="28"/>
        </w:rPr>
        <w:t>Цель исследования</w:t>
      </w:r>
      <w:r w:rsidRPr="00E40473">
        <w:rPr>
          <w:rFonts w:ascii="Times New Roman" w:hAnsi="Times New Roman"/>
          <w:sz w:val="28"/>
          <w:szCs w:val="28"/>
        </w:rPr>
        <w:t xml:space="preserve"> – теоретический анализ категории «</w:t>
      </w:r>
      <w:r>
        <w:rPr>
          <w:rFonts w:ascii="Times New Roman" w:hAnsi="Times New Roman"/>
          <w:sz w:val="28"/>
          <w:szCs w:val="28"/>
        </w:rPr>
        <w:t>налоговое планирование», лишённой нормативного определения, однако интенсивно применяемой в российском налоговом праве, на предмет выявления характерных признаков, ограничивающих её от понятия «уклонение от уплаты налогов» и иных смежных понятий</w:t>
      </w:r>
      <w:r w:rsidRPr="00E40473">
        <w:rPr>
          <w:rFonts w:ascii="Times New Roman" w:hAnsi="Times New Roman"/>
          <w:sz w:val="28"/>
          <w:szCs w:val="28"/>
        </w:rPr>
        <w:t xml:space="preserve">. </w:t>
      </w:r>
    </w:p>
    <w:p w:rsidR="00A301F0" w:rsidRPr="00E40473" w:rsidRDefault="00A301F0" w:rsidP="00AC05B5">
      <w:pPr>
        <w:spacing w:after="0" w:line="360" w:lineRule="auto"/>
        <w:ind w:firstLine="851"/>
        <w:jc w:val="both"/>
        <w:rPr>
          <w:rFonts w:ascii="Times New Roman" w:hAnsi="Times New Roman"/>
          <w:sz w:val="28"/>
          <w:szCs w:val="28"/>
        </w:rPr>
      </w:pPr>
      <w:r w:rsidRPr="00253F4B">
        <w:rPr>
          <w:rFonts w:ascii="Times New Roman" w:hAnsi="Times New Roman"/>
          <w:b/>
          <w:sz w:val="28"/>
          <w:szCs w:val="28"/>
        </w:rPr>
        <w:t>Задачи исследования</w:t>
      </w:r>
      <w:r w:rsidRPr="00E40473">
        <w:rPr>
          <w:rFonts w:ascii="Times New Roman" w:hAnsi="Times New Roman"/>
          <w:sz w:val="28"/>
          <w:szCs w:val="28"/>
        </w:rPr>
        <w:t xml:space="preserve"> включа</w:t>
      </w:r>
      <w:r>
        <w:rPr>
          <w:rFonts w:ascii="Times New Roman" w:hAnsi="Times New Roman"/>
          <w:sz w:val="28"/>
          <w:szCs w:val="28"/>
        </w:rPr>
        <w:t>ю</w:t>
      </w:r>
      <w:r w:rsidRPr="00E40473">
        <w:rPr>
          <w:rFonts w:ascii="Times New Roman" w:hAnsi="Times New Roman"/>
          <w:sz w:val="28"/>
          <w:szCs w:val="28"/>
        </w:rPr>
        <w:t>т в себя:</w:t>
      </w:r>
    </w:p>
    <w:p w:rsidR="00A301F0" w:rsidRDefault="00A301F0" w:rsidP="00AC05B5">
      <w:pPr>
        <w:spacing w:after="0" w:line="360" w:lineRule="auto"/>
        <w:ind w:firstLine="851"/>
        <w:jc w:val="both"/>
        <w:rPr>
          <w:rFonts w:ascii="Times New Roman" w:hAnsi="Times New Roman"/>
          <w:sz w:val="28"/>
          <w:szCs w:val="28"/>
        </w:rPr>
      </w:pPr>
      <w:r w:rsidRPr="00E40473">
        <w:rPr>
          <w:rFonts w:ascii="Times New Roman" w:hAnsi="Times New Roman"/>
          <w:sz w:val="28"/>
          <w:szCs w:val="28"/>
        </w:rPr>
        <w:lastRenderedPageBreak/>
        <w:t>1)</w:t>
      </w:r>
      <w:r w:rsidRPr="00E40473">
        <w:rPr>
          <w:rFonts w:ascii="Times New Roman" w:hAnsi="Times New Roman"/>
          <w:sz w:val="28"/>
          <w:szCs w:val="28"/>
        </w:rPr>
        <w:tab/>
      </w:r>
      <w:r>
        <w:rPr>
          <w:rFonts w:ascii="Times New Roman" w:hAnsi="Times New Roman"/>
          <w:sz w:val="28"/>
          <w:szCs w:val="28"/>
        </w:rPr>
        <w:t>раскрыть сущность категории «налоговое планирование» в современной экономической теории и представить теоретическое обоснование такого поведения налогоплательщика;</w:t>
      </w:r>
    </w:p>
    <w:p w:rsidR="00A301F0" w:rsidRDefault="00A301F0" w:rsidP="00AC05B5">
      <w:pPr>
        <w:spacing w:after="0" w:line="360" w:lineRule="auto"/>
        <w:ind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сформулировать понятие категории «налоговое планирование», применимого для исследования проблематики налогового права;</w:t>
      </w:r>
    </w:p>
    <w:p w:rsidR="00A301F0" w:rsidRPr="00E40473" w:rsidRDefault="00A301F0" w:rsidP="00AC05B5">
      <w:pPr>
        <w:spacing w:after="0" w:line="360" w:lineRule="auto"/>
        <w:ind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E40473">
        <w:rPr>
          <w:rFonts w:ascii="Times New Roman" w:hAnsi="Times New Roman"/>
          <w:sz w:val="28"/>
          <w:szCs w:val="28"/>
        </w:rPr>
        <w:t>выясн</w:t>
      </w:r>
      <w:r>
        <w:rPr>
          <w:rFonts w:ascii="Times New Roman" w:hAnsi="Times New Roman"/>
          <w:sz w:val="28"/>
          <w:szCs w:val="28"/>
        </w:rPr>
        <w:t>ить</w:t>
      </w:r>
      <w:r w:rsidRPr="00E40473">
        <w:rPr>
          <w:rFonts w:ascii="Times New Roman" w:hAnsi="Times New Roman"/>
          <w:sz w:val="28"/>
          <w:szCs w:val="28"/>
        </w:rPr>
        <w:t xml:space="preserve"> правов</w:t>
      </w:r>
      <w:r>
        <w:rPr>
          <w:rFonts w:ascii="Times New Roman" w:hAnsi="Times New Roman"/>
          <w:sz w:val="28"/>
          <w:szCs w:val="28"/>
        </w:rPr>
        <w:t>ую</w:t>
      </w:r>
      <w:r w:rsidRPr="00E40473">
        <w:rPr>
          <w:rFonts w:ascii="Times New Roman" w:hAnsi="Times New Roman"/>
          <w:sz w:val="28"/>
          <w:szCs w:val="28"/>
        </w:rPr>
        <w:t xml:space="preserve"> природ</w:t>
      </w:r>
      <w:r>
        <w:rPr>
          <w:rFonts w:ascii="Times New Roman" w:hAnsi="Times New Roman"/>
          <w:sz w:val="28"/>
          <w:szCs w:val="28"/>
        </w:rPr>
        <w:t>у категории «налоговое планирование»</w:t>
      </w:r>
      <w:r w:rsidRPr="00E40473">
        <w:rPr>
          <w:rFonts w:ascii="Times New Roman" w:hAnsi="Times New Roman"/>
          <w:sz w:val="28"/>
          <w:szCs w:val="28"/>
        </w:rPr>
        <w:t>;</w:t>
      </w:r>
    </w:p>
    <w:p w:rsidR="00A301F0" w:rsidRPr="00E40473" w:rsidRDefault="00A301F0" w:rsidP="00AC05B5">
      <w:pPr>
        <w:spacing w:after="0" w:line="360" w:lineRule="auto"/>
        <w:ind w:firstLine="851"/>
        <w:jc w:val="both"/>
        <w:rPr>
          <w:rFonts w:ascii="Times New Roman" w:hAnsi="Times New Roman"/>
          <w:sz w:val="28"/>
          <w:szCs w:val="28"/>
        </w:rPr>
      </w:pPr>
      <w:r>
        <w:rPr>
          <w:rFonts w:ascii="Times New Roman" w:hAnsi="Times New Roman"/>
          <w:sz w:val="28"/>
          <w:szCs w:val="28"/>
        </w:rPr>
        <w:t>4</w:t>
      </w:r>
      <w:r w:rsidRPr="00E40473">
        <w:rPr>
          <w:rFonts w:ascii="Times New Roman" w:hAnsi="Times New Roman"/>
          <w:sz w:val="28"/>
          <w:szCs w:val="28"/>
        </w:rPr>
        <w:t>)</w:t>
      </w:r>
      <w:r w:rsidRPr="00E40473">
        <w:rPr>
          <w:rFonts w:ascii="Times New Roman" w:hAnsi="Times New Roman"/>
          <w:sz w:val="28"/>
          <w:szCs w:val="28"/>
        </w:rPr>
        <w:tab/>
        <w:t>определ</w:t>
      </w:r>
      <w:r>
        <w:rPr>
          <w:rFonts w:ascii="Times New Roman" w:hAnsi="Times New Roman"/>
          <w:sz w:val="28"/>
          <w:szCs w:val="28"/>
        </w:rPr>
        <w:t>ить</w:t>
      </w:r>
      <w:r w:rsidRPr="00E40473">
        <w:rPr>
          <w:rFonts w:ascii="Times New Roman" w:hAnsi="Times New Roman"/>
          <w:sz w:val="28"/>
          <w:szCs w:val="28"/>
        </w:rPr>
        <w:t xml:space="preserve"> мест</w:t>
      </w:r>
      <w:r>
        <w:rPr>
          <w:rFonts w:ascii="Times New Roman" w:hAnsi="Times New Roman"/>
          <w:sz w:val="28"/>
          <w:szCs w:val="28"/>
        </w:rPr>
        <w:t>о</w:t>
      </w:r>
      <w:r w:rsidRPr="00E40473">
        <w:rPr>
          <w:rFonts w:ascii="Times New Roman" w:hAnsi="Times New Roman"/>
          <w:sz w:val="28"/>
          <w:szCs w:val="28"/>
        </w:rPr>
        <w:t xml:space="preserve"> </w:t>
      </w:r>
      <w:r>
        <w:rPr>
          <w:rFonts w:ascii="Times New Roman" w:hAnsi="Times New Roman"/>
          <w:sz w:val="28"/>
          <w:szCs w:val="28"/>
        </w:rPr>
        <w:t xml:space="preserve">категории </w:t>
      </w:r>
      <w:r w:rsidRPr="00E40473">
        <w:rPr>
          <w:rFonts w:ascii="Times New Roman" w:hAnsi="Times New Roman"/>
          <w:sz w:val="28"/>
          <w:szCs w:val="28"/>
        </w:rPr>
        <w:t>«</w:t>
      </w:r>
      <w:r>
        <w:rPr>
          <w:rFonts w:ascii="Times New Roman" w:hAnsi="Times New Roman"/>
          <w:sz w:val="28"/>
          <w:szCs w:val="28"/>
        </w:rPr>
        <w:t>налоговое планирование</w:t>
      </w:r>
      <w:r w:rsidRPr="00E40473">
        <w:rPr>
          <w:rFonts w:ascii="Times New Roman" w:hAnsi="Times New Roman"/>
          <w:sz w:val="28"/>
          <w:szCs w:val="28"/>
        </w:rPr>
        <w:t>» в</w:t>
      </w:r>
      <w:r>
        <w:rPr>
          <w:rFonts w:ascii="Times New Roman" w:hAnsi="Times New Roman"/>
          <w:sz w:val="28"/>
          <w:szCs w:val="28"/>
        </w:rPr>
        <w:t>о всём многообразии моделей поведения налогоплательщиков, выделяемых в отечественной научной литературе</w:t>
      </w:r>
      <w:r w:rsidRPr="00E40473">
        <w:rPr>
          <w:rFonts w:ascii="Times New Roman" w:hAnsi="Times New Roman"/>
          <w:sz w:val="28"/>
          <w:szCs w:val="28"/>
        </w:rPr>
        <w:t xml:space="preserve">; </w:t>
      </w:r>
    </w:p>
    <w:p w:rsidR="00A301F0" w:rsidRPr="00E40473" w:rsidRDefault="00A301F0" w:rsidP="00AC05B5">
      <w:pPr>
        <w:spacing w:after="0" w:line="360" w:lineRule="auto"/>
        <w:ind w:firstLine="851"/>
        <w:jc w:val="both"/>
        <w:rPr>
          <w:rFonts w:ascii="Times New Roman" w:hAnsi="Times New Roman"/>
          <w:sz w:val="28"/>
          <w:szCs w:val="28"/>
        </w:rPr>
      </w:pPr>
      <w:r>
        <w:rPr>
          <w:rFonts w:ascii="Times New Roman" w:hAnsi="Times New Roman"/>
          <w:sz w:val="28"/>
          <w:szCs w:val="28"/>
        </w:rPr>
        <w:t>5</w:t>
      </w:r>
      <w:r w:rsidRPr="00E40473">
        <w:rPr>
          <w:rFonts w:ascii="Times New Roman" w:hAnsi="Times New Roman"/>
          <w:sz w:val="28"/>
          <w:szCs w:val="28"/>
        </w:rPr>
        <w:t>)</w:t>
      </w:r>
      <w:r w:rsidRPr="00E40473">
        <w:rPr>
          <w:rFonts w:ascii="Times New Roman" w:hAnsi="Times New Roman"/>
          <w:sz w:val="28"/>
          <w:szCs w:val="28"/>
        </w:rPr>
        <w:tab/>
      </w:r>
      <w:r>
        <w:rPr>
          <w:rFonts w:ascii="Times New Roman" w:hAnsi="Times New Roman"/>
          <w:sz w:val="28"/>
          <w:szCs w:val="28"/>
        </w:rPr>
        <w:t>рассмотреть проблему разграничения налогового планирования и уклонения от уплаты налогов с точки зрения концепци</w:t>
      </w:r>
      <w:r w:rsidR="002B6841">
        <w:rPr>
          <w:rFonts w:ascii="Times New Roman" w:hAnsi="Times New Roman"/>
          <w:sz w:val="28"/>
          <w:szCs w:val="28"/>
        </w:rPr>
        <w:t>и</w:t>
      </w:r>
      <w:r>
        <w:rPr>
          <w:rFonts w:ascii="Times New Roman" w:hAnsi="Times New Roman"/>
          <w:sz w:val="28"/>
          <w:szCs w:val="28"/>
        </w:rPr>
        <w:t xml:space="preserve"> «необоснованная налоговая выгода»</w:t>
      </w:r>
      <w:r w:rsidRPr="00E40473">
        <w:rPr>
          <w:rFonts w:ascii="Times New Roman" w:hAnsi="Times New Roman"/>
          <w:sz w:val="28"/>
          <w:szCs w:val="28"/>
        </w:rPr>
        <w:t>.</w:t>
      </w:r>
    </w:p>
    <w:p w:rsidR="00A301F0" w:rsidRPr="00E40473" w:rsidRDefault="00A301F0" w:rsidP="00AC05B5">
      <w:pPr>
        <w:spacing w:after="0" w:line="360" w:lineRule="auto"/>
        <w:ind w:firstLine="851"/>
        <w:jc w:val="both"/>
        <w:rPr>
          <w:rFonts w:ascii="Times New Roman" w:hAnsi="Times New Roman"/>
          <w:sz w:val="28"/>
          <w:szCs w:val="28"/>
        </w:rPr>
      </w:pPr>
      <w:r w:rsidRPr="00E40473">
        <w:rPr>
          <w:rFonts w:ascii="Times New Roman" w:hAnsi="Times New Roman"/>
          <w:sz w:val="28"/>
          <w:szCs w:val="28"/>
        </w:rPr>
        <w:t xml:space="preserve">Наряду с </w:t>
      </w:r>
      <w:r>
        <w:rPr>
          <w:rFonts w:ascii="Times New Roman" w:hAnsi="Times New Roman"/>
          <w:sz w:val="28"/>
          <w:szCs w:val="28"/>
        </w:rPr>
        <w:t>невообразимым</w:t>
      </w:r>
      <w:r w:rsidRPr="00E40473">
        <w:rPr>
          <w:rFonts w:ascii="Times New Roman" w:hAnsi="Times New Roman"/>
          <w:sz w:val="28"/>
          <w:szCs w:val="28"/>
        </w:rPr>
        <w:t xml:space="preserve"> количеством </w:t>
      </w:r>
      <w:r>
        <w:rPr>
          <w:rFonts w:ascii="Times New Roman" w:hAnsi="Times New Roman"/>
          <w:sz w:val="28"/>
          <w:szCs w:val="28"/>
        </w:rPr>
        <w:t xml:space="preserve">специальных </w:t>
      </w:r>
      <w:r w:rsidRPr="00E40473">
        <w:rPr>
          <w:rFonts w:ascii="Times New Roman" w:hAnsi="Times New Roman"/>
          <w:sz w:val="28"/>
          <w:szCs w:val="28"/>
        </w:rPr>
        <w:t>публикаций практического характера, посвящ</w:t>
      </w:r>
      <w:r>
        <w:rPr>
          <w:rFonts w:ascii="Times New Roman" w:hAnsi="Times New Roman"/>
          <w:sz w:val="28"/>
          <w:szCs w:val="28"/>
        </w:rPr>
        <w:t>ё</w:t>
      </w:r>
      <w:r w:rsidRPr="00E40473">
        <w:rPr>
          <w:rFonts w:ascii="Times New Roman" w:hAnsi="Times New Roman"/>
          <w:sz w:val="28"/>
          <w:szCs w:val="28"/>
        </w:rPr>
        <w:t>нны</w:t>
      </w:r>
      <w:r>
        <w:rPr>
          <w:rFonts w:ascii="Times New Roman" w:hAnsi="Times New Roman"/>
          <w:sz w:val="28"/>
          <w:szCs w:val="28"/>
        </w:rPr>
        <w:t>х</w:t>
      </w:r>
      <w:r w:rsidRPr="00E40473">
        <w:rPr>
          <w:rFonts w:ascii="Times New Roman" w:hAnsi="Times New Roman"/>
          <w:sz w:val="28"/>
          <w:szCs w:val="28"/>
        </w:rPr>
        <w:t xml:space="preserve"> вопросам </w:t>
      </w:r>
      <w:r>
        <w:rPr>
          <w:rFonts w:ascii="Times New Roman" w:hAnsi="Times New Roman"/>
          <w:sz w:val="28"/>
          <w:szCs w:val="28"/>
        </w:rPr>
        <w:t xml:space="preserve">налоговой минимизации, </w:t>
      </w:r>
      <w:r w:rsidRPr="00E40473">
        <w:rPr>
          <w:rFonts w:ascii="Times New Roman" w:hAnsi="Times New Roman"/>
          <w:sz w:val="28"/>
          <w:szCs w:val="28"/>
        </w:rPr>
        <w:t xml:space="preserve">необходимо отметить явную недостаточность комплексных теоретических исследований </w:t>
      </w:r>
      <w:r>
        <w:rPr>
          <w:rFonts w:ascii="Times New Roman" w:hAnsi="Times New Roman"/>
          <w:sz w:val="28"/>
          <w:szCs w:val="28"/>
        </w:rPr>
        <w:t>по теме магистерской диссертации</w:t>
      </w:r>
      <w:r w:rsidRPr="00E40473">
        <w:rPr>
          <w:rFonts w:ascii="Times New Roman" w:hAnsi="Times New Roman"/>
          <w:sz w:val="28"/>
          <w:szCs w:val="28"/>
        </w:rPr>
        <w:t xml:space="preserve">. </w:t>
      </w:r>
    </w:p>
    <w:p w:rsidR="00A301F0" w:rsidRPr="00E40473" w:rsidRDefault="00A301F0" w:rsidP="00AC05B5">
      <w:pPr>
        <w:spacing w:after="0" w:line="360" w:lineRule="auto"/>
        <w:ind w:firstLine="851"/>
        <w:jc w:val="both"/>
        <w:rPr>
          <w:rFonts w:ascii="Times New Roman" w:hAnsi="Times New Roman"/>
          <w:sz w:val="28"/>
          <w:szCs w:val="28"/>
        </w:rPr>
      </w:pPr>
      <w:r w:rsidRPr="00253F4B">
        <w:rPr>
          <w:rFonts w:ascii="Times New Roman" w:hAnsi="Times New Roman"/>
          <w:b/>
          <w:sz w:val="28"/>
          <w:szCs w:val="28"/>
        </w:rPr>
        <w:t>Теоретическая база магистерского исследования</w:t>
      </w:r>
      <w:r>
        <w:rPr>
          <w:rFonts w:ascii="Times New Roman" w:hAnsi="Times New Roman"/>
          <w:sz w:val="28"/>
          <w:szCs w:val="28"/>
        </w:rPr>
        <w:t xml:space="preserve">, прежде всего, основывается на публикациях </w:t>
      </w:r>
      <w:r w:rsidRPr="00E40473">
        <w:rPr>
          <w:rFonts w:ascii="Times New Roman" w:hAnsi="Times New Roman"/>
          <w:sz w:val="28"/>
          <w:szCs w:val="28"/>
        </w:rPr>
        <w:t xml:space="preserve">специалистов по проблемам </w:t>
      </w:r>
      <w:r>
        <w:rPr>
          <w:rFonts w:ascii="Times New Roman" w:hAnsi="Times New Roman"/>
          <w:sz w:val="28"/>
          <w:szCs w:val="28"/>
        </w:rPr>
        <w:t xml:space="preserve">финансового и </w:t>
      </w:r>
      <w:r w:rsidRPr="00E40473">
        <w:rPr>
          <w:rFonts w:ascii="Times New Roman" w:hAnsi="Times New Roman"/>
          <w:sz w:val="28"/>
          <w:szCs w:val="28"/>
        </w:rPr>
        <w:t>налогового права</w:t>
      </w:r>
      <w:r>
        <w:rPr>
          <w:rFonts w:ascii="Times New Roman" w:hAnsi="Times New Roman"/>
          <w:sz w:val="28"/>
          <w:szCs w:val="28"/>
        </w:rPr>
        <w:t xml:space="preserve">: </w:t>
      </w:r>
      <w:r w:rsidRPr="00E40473">
        <w:rPr>
          <w:rFonts w:ascii="Times New Roman" w:hAnsi="Times New Roman"/>
          <w:sz w:val="28"/>
          <w:szCs w:val="28"/>
        </w:rPr>
        <w:t>А.</w:t>
      </w:r>
      <w:r>
        <w:rPr>
          <w:rFonts w:ascii="Times New Roman" w:hAnsi="Times New Roman"/>
          <w:sz w:val="28"/>
          <w:szCs w:val="28"/>
        </w:rPr>
        <w:t xml:space="preserve"> </w:t>
      </w:r>
      <w:r w:rsidRPr="00E40473">
        <w:rPr>
          <w:rFonts w:ascii="Times New Roman" w:hAnsi="Times New Roman"/>
          <w:sz w:val="28"/>
          <w:szCs w:val="28"/>
        </w:rPr>
        <w:t xml:space="preserve">В. </w:t>
      </w:r>
      <w:proofErr w:type="spellStart"/>
      <w:r w:rsidRPr="00E40473">
        <w:rPr>
          <w:rFonts w:ascii="Times New Roman" w:hAnsi="Times New Roman"/>
          <w:sz w:val="28"/>
          <w:szCs w:val="28"/>
        </w:rPr>
        <w:t>Брызгалина</w:t>
      </w:r>
      <w:proofErr w:type="spellEnd"/>
      <w:r w:rsidRPr="00E40473">
        <w:rPr>
          <w:rFonts w:ascii="Times New Roman" w:hAnsi="Times New Roman"/>
          <w:sz w:val="28"/>
          <w:szCs w:val="28"/>
        </w:rPr>
        <w:t xml:space="preserve">, </w:t>
      </w:r>
      <w:r>
        <w:rPr>
          <w:rFonts w:ascii="Times New Roman" w:hAnsi="Times New Roman"/>
          <w:sz w:val="28"/>
          <w:szCs w:val="28"/>
        </w:rPr>
        <w:t xml:space="preserve">Р. Р. </w:t>
      </w:r>
      <w:proofErr w:type="spellStart"/>
      <w:r>
        <w:rPr>
          <w:rFonts w:ascii="Times New Roman" w:hAnsi="Times New Roman"/>
          <w:sz w:val="28"/>
          <w:szCs w:val="28"/>
        </w:rPr>
        <w:t>Вахитова</w:t>
      </w:r>
      <w:proofErr w:type="spellEnd"/>
      <w:r>
        <w:rPr>
          <w:rFonts w:ascii="Times New Roman" w:hAnsi="Times New Roman"/>
          <w:sz w:val="28"/>
          <w:szCs w:val="28"/>
        </w:rPr>
        <w:t xml:space="preserve">, </w:t>
      </w:r>
      <w:r w:rsidRPr="00E40473">
        <w:rPr>
          <w:rFonts w:ascii="Times New Roman" w:hAnsi="Times New Roman"/>
          <w:sz w:val="28"/>
          <w:szCs w:val="28"/>
        </w:rPr>
        <w:t>Д.</w:t>
      </w:r>
      <w:r>
        <w:rPr>
          <w:rFonts w:ascii="Times New Roman" w:hAnsi="Times New Roman"/>
          <w:sz w:val="28"/>
          <w:szCs w:val="28"/>
        </w:rPr>
        <w:t xml:space="preserve"> </w:t>
      </w:r>
      <w:r w:rsidRPr="00E40473">
        <w:rPr>
          <w:rFonts w:ascii="Times New Roman" w:hAnsi="Times New Roman"/>
          <w:sz w:val="28"/>
          <w:szCs w:val="28"/>
        </w:rPr>
        <w:t>В. Винницкого, Г.</w:t>
      </w:r>
      <w:r>
        <w:rPr>
          <w:rFonts w:ascii="Times New Roman" w:hAnsi="Times New Roman"/>
          <w:sz w:val="28"/>
          <w:szCs w:val="28"/>
        </w:rPr>
        <w:t xml:space="preserve"> </w:t>
      </w:r>
      <w:r w:rsidRPr="00E40473">
        <w:rPr>
          <w:rFonts w:ascii="Times New Roman" w:hAnsi="Times New Roman"/>
          <w:sz w:val="28"/>
          <w:szCs w:val="28"/>
        </w:rPr>
        <w:t>A. Гаджиева, А.</w:t>
      </w:r>
      <w:r>
        <w:rPr>
          <w:rFonts w:ascii="Times New Roman" w:hAnsi="Times New Roman"/>
          <w:sz w:val="28"/>
          <w:szCs w:val="28"/>
        </w:rPr>
        <w:t xml:space="preserve"> </w:t>
      </w:r>
      <w:r w:rsidRPr="00E40473">
        <w:rPr>
          <w:rFonts w:ascii="Times New Roman" w:hAnsi="Times New Roman"/>
          <w:sz w:val="28"/>
          <w:szCs w:val="28"/>
        </w:rPr>
        <w:t xml:space="preserve">Н. Головкина, </w:t>
      </w:r>
      <w:r>
        <w:rPr>
          <w:rFonts w:ascii="Times New Roman" w:hAnsi="Times New Roman"/>
          <w:sz w:val="28"/>
          <w:szCs w:val="28"/>
        </w:rPr>
        <w:t>Т. А. Гусевой</w:t>
      </w:r>
      <w:r w:rsidRPr="00E40473">
        <w:rPr>
          <w:rFonts w:ascii="Times New Roman" w:hAnsi="Times New Roman"/>
          <w:sz w:val="28"/>
          <w:szCs w:val="28"/>
        </w:rPr>
        <w:t>, M.</w:t>
      </w:r>
      <w:r>
        <w:rPr>
          <w:rFonts w:ascii="Times New Roman" w:hAnsi="Times New Roman"/>
          <w:sz w:val="28"/>
          <w:szCs w:val="28"/>
        </w:rPr>
        <w:t xml:space="preserve"> </w:t>
      </w:r>
      <w:r w:rsidRPr="00E40473">
        <w:rPr>
          <w:rFonts w:ascii="Times New Roman" w:hAnsi="Times New Roman"/>
          <w:sz w:val="28"/>
          <w:szCs w:val="28"/>
        </w:rPr>
        <w:t xml:space="preserve">A. Громова; </w:t>
      </w:r>
      <w:r>
        <w:rPr>
          <w:rFonts w:ascii="Times New Roman" w:hAnsi="Times New Roman"/>
          <w:sz w:val="28"/>
          <w:szCs w:val="28"/>
        </w:rPr>
        <w:t xml:space="preserve">А. Ю. Долговой, </w:t>
      </w:r>
      <w:r w:rsidRPr="00E40473">
        <w:rPr>
          <w:rFonts w:ascii="Times New Roman" w:hAnsi="Times New Roman"/>
          <w:sz w:val="28"/>
          <w:szCs w:val="28"/>
        </w:rPr>
        <w:t>В.</w:t>
      </w:r>
      <w:r>
        <w:rPr>
          <w:rFonts w:ascii="Times New Roman" w:hAnsi="Times New Roman"/>
          <w:sz w:val="28"/>
          <w:szCs w:val="28"/>
        </w:rPr>
        <w:t xml:space="preserve"> </w:t>
      </w:r>
      <w:r w:rsidRPr="00E40473">
        <w:rPr>
          <w:rFonts w:ascii="Times New Roman" w:hAnsi="Times New Roman"/>
          <w:sz w:val="28"/>
          <w:szCs w:val="28"/>
        </w:rPr>
        <w:t xml:space="preserve">М. </w:t>
      </w:r>
      <w:proofErr w:type="spellStart"/>
      <w:r w:rsidRPr="00E40473">
        <w:rPr>
          <w:rFonts w:ascii="Times New Roman" w:hAnsi="Times New Roman"/>
          <w:sz w:val="28"/>
          <w:szCs w:val="28"/>
        </w:rPr>
        <w:t>Зарипова</w:t>
      </w:r>
      <w:proofErr w:type="spellEnd"/>
      <w:r w:rsidRPr="00E40473">
        <w:rPr>
          <w:rFonts w:ascii="Times New Roman" w:hAnsi="Times New Roman"/>
          <w:sz w:val="28"/>
          <w:szCs w:val="28"/>
        </w:rPr>
        <w:t>, М.</w:t>
      </w:r>
      <w:r>
        <w:rPr>
          <w:rFonts w:ascii="Times New Roman" w:hAnsi="Times New Roman"/>
          <w:sz w:val="28"/>
          <w:szCs w:val="28"/>
        </w:rPr>
        <w:t xml:space="preserve"> </w:t>
      </w:r>
      <w:r w:rsidRPr="00E40473">
        <w:rPr>
          <w:rFonts w:ascii="Times New Roman" w:hAnsi="Times New Roman"/>
          <w:sz w:val="28"/>
          <w:szCs w:val="28"/>
        </w:rPr>
        <w:t xml:space="preserve">Ф. </w:t>
      </w:r>
      <w:proofErr w:type="spellStart"/>
      <w:r w:rsidRPr="00E40473">
        <w:rPr>
          <w:rFonts w:ascii="Times New Roman" w:hAnsi="Times New Roman"/>
          <w:sz w:val="28"/>
          <w:szCs w:val="28"/>
        </w:rPr>
        <w:t>Ивлиевой</w:t>
      </w:r>
      <w:proofErr w:type="spellEnd"/>
      <w:r w:rsidRPr="00E40473">
        <w:rPr>
          <w:rFonts w:ascii="Times New Roman" w:hAnsi="Times New Roman"/>
          <w:sz w:val="28"/>
          <w:szCs w:val="28"/>
        </w:rPr>
        <w:t xml:space="preserve">, </w:t>
      </w:r>
      <w:r>
        <w:rPr>
          <w:rFonts w:ascii="Times New Roman" w:hAnsi="Times New Roman"/>
          <w:sz w:val="28"/>
          <w:szCs w:val="28"/>
        </w:rPr>
        <w:t xml:space="preserve">А. Н. Козырина, В. В. Мачехина, </w:t>
      </w:r>
      <w:r w:rsidRPr="00E40473">
        <w:rPr>
          <w:rFonts w:ascii="Times New Roman" w:hAnsi="Times New Roman"/>
          <w:sz w:val="28"/>
          <w:szCs w:val="28"/>
        </w:rPr>
        <w:t>М.</w:t>
      </w:r>
      <w:r>
        <w:rPr>
          <w:rFonts w:ascii="Times New Roman" w:hAnsi="Times New Roman"/>
          <w:sz w:val="28"/>
          <w:szCs w:val="28"/>
        </w:rPr>
        <w:t xml:space="preserve"> </w:t>
      </w:r>
      <w:r w:rsidRPr="00E40473">
        <w:rPr>
          <w:rFonts w:ascii="Times New Roman" w:hAnsi="Times New Roman"/>
          <w:sz w:val="28"/>
          <w:szCs w:val="28"/>
        </w:rPr>
        <w:t>Ю. Орлова, C.</w:t>
      </w:r>
      <w:r>
        <w:rPr>
          <w:rFonts w:ascii="Times New Roman" w:hAnsi="Times New Roman"/>
          <w:sz w:val="28"/>
          <w:szCs w:val="28"/>
        </w:rPr>
        <w:t xml:space="preserve"> </w:t>
      </w:r>
      <w:r w:rsidRPr="00E40473">
        <w:rPr>
          <w:rFonts w:ascii="Times New Roman" w:hAnsi="Times New Roman"/>
          <w:sz w:val="28"/>
          <w:szCs w:val="28"/>
        </w:rPr>
        <w:t>Г. Пепеляева, Г.</w:t>
      </w:r>
      <w:r>
        <w:rPr>
          <w:rFonts w:ascii="Times New Roman" w:hAnsi="Times New Roman"/>
          <w:sz w:val="28"/>
          <w:szCs w:val="28"/>
        </w:rPr>
        <w:t xml:space="preserve"> </w:t>
      </w:r>
      <w:r w:rsidRPr="00E40473">
        <w:rPr>
          <w:rFonts w:ascii="Times New Roman" w:hAnsi="Times New Roman"/>
          <w:sz w:val="28"/>
          <w:szCs w:val="28"/>
        </w:rPr>
        <w:t xml:space="preserve">В. Петровой, </w:t>
      </w:r>
      <w:r>
        <w:rPr>
          <w:rFonts w:ascii="Times New Roman" w:hAnsi="Times New Roman"/>
          <w:sz w:val="28"/>
          <w:szCs w:val="28"/>
        </w:rPr>
        <w:t xml:space="preserve">С. В. </w:t>
      </w:r>
      <w:proofErr w:type="spellStart"/>
      <w:r>
        <w:rPr>
          <w:rFonts w:ascii="Times New Roman" w:hAnsi="Times New Roman"/>
          <w:sz w:val="28"/>
          <w:szCs w:val="28"/>
        </w:rPr>
        <w:t>Савсерива</w:t>
      </w:r>
      <w:proofErr w:type="spellEnd"/>
      <w:r>
        <w:rPr>
          <w:rFonts w:ascii="Times New Roman" w:hAnsi="Times New Roman"/>
          <w:sz w:val="28"/>
          <w:szCs w:val="28"/>
        </w:rPr>
        <w:t>, К. А. Сасова,</w:t>
      </w:r>
      <w:r w:rsidRPr="00E40473">
        <w:rPr>
          <w:rFonts w:ascii="Times New Roman" w:hAnsi="Times New Roman"/>
          <w:sz w:val="28"/>
          <w:szCs w:val="28"/>
        </w:rPr>
        <w:t xml:space="preserve"> </w:t>
      </w:r>
      <w:r>
        <w:rPr>
          <w:rFonts w:ascii="Times New Roman" w:hAnsi="Times New Roman"/>
          <w:sz w:val="28"/>
          <w:szCs w:val="28"/>
        </w:rPr>
        <w:t xml:space="preserve">Н. Р. </w:t>
      </w:r>
      <w:proofErr w:type="spellStart"/>
      <w:r>
        <w:rPr>
          <w:rFonts w:ascii="Times New Roman" w:hAnsi="Times New Roman"/>
          <w:sz w:val="28"/>
          <w:szCs w:val="28"/>
        </w:rPr>
        <w:t>Тупанчески</w:t>
      </w:r>
      <w:proofErr w:type="spellEnd"/>
      <w:r>
        <w:rPr>
          <w:rFonts w:ascii="Times New Roman" w:hAnsi="Times New Roman"/>
          <w:sz w:val="28"/>
          <w:szCs w:val="28"/>
        </w:rPr>
        <w:t xml:space="preserve">, И. В. </w:t>
      </w:r>
      <w:proofErr w:type="spellStart"/>
      <w:r>
        <w:rPr>
          <w:rFonts w:ascii="Times New Roman" w:hAnsi="Times New Roman"/>
          <w:sz w:val="28"/>
          <w:szCs w:val="28"/>
        </w:rPr>
        <w:t>Хаменушко</w:t>
      </w:r>
      <w:proofErr w:type="spellEnd"/>
      <w:r>
        <w:rPr>
          <w:rFonts w:ascii="Times New Roman" w:hAnsi="Times New Roman"/>
          <w:sz w:val="28"/>
          <w:szCs w:val="28"/>
        </w:rPr>
        <w:t xml:space="preserve">, </w:t>
      </w:r>
      <w:r w:rsidRPr="00E40473">
        <w:rPr>
          <w:rFonts w:ascii="Times New Roman" w:hAnsi="Times New Roman"/>
          <w:sz w:val="28"/>
          <w:szCs w:val="28"/>
        </w:rPr>
        <w:t>Д.</w:t>
      </w:r>
      <w:r>
        <w:rPr>
          <w:rFonts w:ascii="Times New Roman" w:hAnsi="Times New Roman"/>
          <w:sz w:val="28"/>
          <w:szCs w:val="28"/>
        </w:rPr>
        <w:t xml:space="preserve"> </w:t>
      </w:r>
      <w:r w:rsidRPr="00E40473">
        <w:rPr>
          <w:rFonts w:ascii="Times New Roman" w:hAnsi="Times New Roman"/>
          <w:sz w:val="28"/>
          <w:szCs w:val="28"/>
        </w:rPr>
        <w:t>М. Щ</w:t>
      </w:r>
      <w:r>
        <w:rPr>
          <w:rFonts w:ascii="Times New Roman" w:hAnsi="Times New Roman"/>
          <w:sz w:val="28"/>
          <w:szCs w:val="28"/>
        </w:rPr>
        <w:t>ёкина</w:t>
      </w:r>
      <w:r w:rsidRPr="00E40473">
        <w:rPr>
          <w:rFonts w:ascii="Times New Roman" w:hAnsi="Times New Roman"/>
          <w:sz w:val="28"/>
          <w:szCs w:val="28"/>
        </w:rPr>
        <w:t xml:space="preserve">, а также ряда других ученых. </w:t>
      </w:r>
      <w:r>
        <w:rPr>
          <w:rFonts w:ascii="Times New Roman" w:hAnsi="Times New Roman"/>
          <w:sz w:val="28"/>
          <w:szCs w:val="28"/>
        </w:rPr>
        <w:t xml:space="preserve">Отдельного упоминания заслуживают использованные в исследовании работы П. М. </w:t>
      </w:r>
      <w:proofErr w:type="spellStart"/>
      <w:r>
        <w:rPr>
          <w:rFonts w:ascii="Times New Roman" w:hAnsi="Times New Roman"/>
          <w:sz w:val="28"/>
          <w:szCs w:val="28"/>
        </w:rPr>
        <w:t>Годме</w:t>
      </w:r>
      <w:proofErr w:type="spellEnd"/>
      <w:r>
        <w:rPr>
          <w:rFonts w:ascii="Times New Roman" w:hAnsi="Times New Roman"/>
          <w:sz w:val="28"/>
          <w:szCs w:val="28"/>
        </w:rPr>
        <w:t xml:space="preserve">, М. Д. </w:t>
      </w:r>
      <w:proofErr w:type="spellStart"/>
      <w:r>
        <w:rPr>
          <w:rFonts w:ascii="Times New Roman" w:hAnsi="Times New Roman"/>
          <w:sz w:val="28"/>
          <w:szCs w:val="28"/>
        </w:rPr>
        <w:t>Загряцкого</w:t>
      </w:r>
      <w:proofErr w:type="spellEnd"/>
      <w:r>
        <w:rPr>
          <w:rFonts w:ascii="Times New Roman" w:hAnsi="Times New Roman"/>
          <w:sz w:val="28"/>
          <w:szCs w:val="28"/>
        </w:rPr>
        <w:t>, И. Х. Озерова, Е. Н. Трубецкого, И. И. Янжула.</w:t>
      </w:r>
    </w:p>
    <w:p w:rsidR="00A301F0" w:rsidRDefault="00A301F0" w:rsidP="00AC05B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w:t>
      </w:r>
      <w:r w:rsidRPr="00E40473">
        <w:rPr>
          <w:rFonts w:ascii="Times New Roman" w:hAnsi="Times New Roman"/>
          <w:sz w:val="28"/>
          <w:szCs w:val="28"/>
        </w:rPr>
        <w:t xml:space="preserve"> диссертационном исследовании были использованы работы </w:t>
      </w:r>
      <w:r>
        <w:rPr>
          <w:rFonts w:ascii="Times New Roman" w:hAnsi="Times New Roman"/>
          <w:sz w:val="28"/>
          <w:szCs w:val="28"/>
        </w:rPr>
        <w:t>специалистов в области управления и экономики, включая сфе</w:t>
      </w:r>
      <w:r w:rsidR="00253F4B">
        <w:rPr>
          <w:rFonts w:ascii="Times New Roman" w:hAnsi="Times New Roman"/>
          <w:sz w:val="28"/>
          <w:szCs w:val="28"/>
        </w:rPr>
        <w:t>ру экономического анализа права,</w:t>
      </w:r>
      <w:r>
        <w:rPr>
          <w:rFonts w:ascii="Times New Roman" w:hAnsi="Times New Roman"/>
          <w:sz w:val="28"/>
          <w:szCs w:val="28"/>
        </w:rPr>
        <w:t xml:space="preserve"> В. С. Автономова, А. А. </w:t>
      </w:r>
      <w:proofErr w:type="spellStart"/>
      <w:r>
        <w:rPr>
          <w:rFonts w:ascii="Times New Roman" w:hAnsi="Times New Roman"/>
          <w:sz w:val="28"/>
          <w:szCs w:val="28"/>
        </w:rPr>
        <w:t>Аузана</w:t>
      </w:r>
      <w:proofErr w:type="spellEnd"/>
      <w:r>
        <w:rPr>
          <w:rFonts w:ascii="Times New Roman" w:hAnsi="Times New Roman"/>
          <w:sz w:val="28"/>
          <w:szCs w:val="28"/>
        </w:rPr>
        <w:t xml:space="preserve">, Д. </w:t>
      </w:r>
      <w:proofErr w:type="spellStart"/>
      <w:r>
        <w:rPr>
          <w:rFonts w:ascii="Times New Roman" w:hAnsi="Times New Roman"/>
          <w:sz w:val="28"/>
          <w:szCs w:val="28"/>
        </w:rPr>
        <w:t>Норта</w:t>
      </w:r>
      <w:proofErr w:type="spellEnd"/>
      <w:r>
        <w:rPr>
          <w:rFonts w:ascii="Times New Roman" w:hAnsi="Times New Roman"/>
          <w:sz w:val="28"/>
          <w:szCs w:val="28"/>
        </w:rPr>
        <w:t>, М. И. Одинцовой.</w:t>
      </w:r>
    </w:p>
    <w:p w:rsidR="00A301F0" w:rsidRPr="00E40473" w:rsidRDefault="00A301F0" w:rsidP="00AC05B5">
      <w:pPr>
        <w:spacing w:after="0" w:line="360" w:lineRule="auto"/>
        <w:ind w:firstLine="851"/>
        <w:jc w:val="both"/>
        <w:rPr>
          <w:rFonts w:ascii="Times New Roman" w:hAnsi="Times New Roman"/>
          <w:sz w:val="28"/>
          <w:szCs w:val="28"/>
        </w:rPr>
      </w:pPr>
      <w:proofErr w:type="gramStart"/>
      <w:r w:rsidRPr="00253F4B">
        <w:rPr>
          <w:rFonts w:ascii="Times New Roman" w:hAnsi="Times New Roman"/>
          <w:b/>
          <w:sz w:val="28"/>
          <w:szCs w:val="28"/>
        </w:rPr>
        <w:t>Методологическую основу диссертационного исследования</w:t>
      </w:r>
      <w:r w:rsidRPr="00E40473">
        <w:rPr>
          <w:rFonts w:ascii="Times New Roman" w:hAnsi="Times New Roman"/>
          <w:sz w:val="28"/>
          <w:szCs w:val="28"/>
        </w:rPr>
        <w:t xml:space="preserve"> состав</w:t>
      </w:r>
      <w:r>
        <w:rPr>
          <w:rFonts w:ascii="Times New Roman" w:hAnsi="Times New Roman"/>
          <w:sz w:val="28"/>
          <w:szCs w:val="28"/>
        </w:rPr>
        <w:t>или</w:t>
      </w:r>
      <w:r w:rsidRPr="00E40473">
        <w:rPr>
          <w:rFonts w:ascii="Times New Roman" w:hAnsi="Times New Roman"/>
          <w:sz w:val="28"/>
          <w:szCs w:val="28"/>
        </w:rPr>
        <w:t xml:space="preserve"> общенаучные </w:t>
      </w:r>
      <w:r>
        <w:rPr>
          <w:rFonts w:ascii="Times New Roman" w:hAnsi="Times New Roman"/>
          <w:sz w:val="28"/>
          <w:szCs w:val="28"/>
        </w:rPr>
        <w:t>(логические методы (аналогия, индукция), анализ и синтез, диалектический метод) и специальные методы познания</w:t>
      </w:r>
      <w:r w:rsidRPr="00E40473">
        <w:rPr>
          <w:rFonts w:ascii="Times New Roman" w:hAnsi="Times New Roman"/>
          <w:sz w:val="28"/>
          <w:szCs w:val="28"/>
        </w:rPr>
        <w:t xml:space="preserve"> – конкретно-исторический, социологический, статистический, формально-юридический. </w:t>
      </w:r>
      <w:proofErr w:type="gramEnd"/>
    </w:p>
    <w:p w:rsidR="00A301F0" w:rsidRPr="00515B3F" w:rsidRDefault="00A301F0" w:rsidP="00AC05B5">
      <w:pPr>
        <w:spacing w:after="0" w:line="360" w:lineRule="auto"/>
        <w:ind w:firstLine="851"/>
        <w:jc w:val="both"/>
        <w:rPr>
          <w:rFonts w:ascii="Times New Roman" w:hAnsi="Times New Roman"/>
          <w:sz w:val="28"/>
          <w:szCs w:val="28"/>
        </w:rPr>
      </w:pPr>
      <w:r w:rsidRPr="00515B3F">
        <w:rPr>
          <w:rFonts w:ascii="Times New Roman" w:hAnsi="Times New Roman"/>
          <w:sz w:val="28"/>
          <w:szCs w:val="28"/>
        </w:rPr>
        <w:t xml:space="preserve">Диссертация представляет собой комплексное исследование </w:t>
      </w:r>
      <w:r>
        <w:rPr>
          <w:rFonts w:ascii="Times New Roman" w:hAnsi="Times New Roman"/>
          <w:sz w:val="28"/>
          <w:szCs w:val="28"/>
        </w:rPr>
        <w:t>экономического и правового содержания</w:t>
      </w:r>
      <w:r w:rsidRPr="00515B3F">
        <w:rPr>
          <w:rFonts w:ascii="Times New Roman" w:hAnsi="Times New Roman"/>
          <w:sz w:val="28"/>
          <w:szCs w:val="28"/>
        </w:rPr>
        <w:t xml:space="preserve"> категории «</w:t>
      </w:r>
      <w:r>
        <w:rPr>
          <w:rFonts w:ascii="Times New Roman" w:hAnsi="Times New Roman"/>
          <w:sz w:val="28"/>
          <w:szCs w:val="28"/>
        </w:rPr>
        <w:t>налоговое планирование</w:t>
      </w:r>
      <w:r w:rsidRPr="00515B3F">
        <w:rPr>
          <w:rFonts w:ascii="Times New Roman" w:hAnsi="Times New Roman"/>
          <w:sz w:val="28"/>
          <w:szCs w:val="28"/>
        </w:rPr>
        <w:t xml:space="preserve">» в </w:t>
      </w:r>
      <w:r>
        <w:rPr>
          <w:rFonts w:ascii="Times New Roman" w:hAnsi="Times New Roman"/>
          <w:sz w:val="28"/>
          <w:szCs w:val="28"/>
        </w:rPr>
        <w:t>России</w:t>
      </w:r>
      <w:r w:rsidRPr="00515B3F">
        <w:rPr>
          <w:rFonts w:ascii="Times New Roman" w:hAnsi="Times New Roman"/>
          <w:sz w:val="28"/>
          <w:szCs w:val="28"/>
        </w:rPr>
        <w:t>. Автор провел</w:t>
      </w:r>
      <w:r>
        <w:rPr>
          <w:rFonts w:ascii="Times New Roman" w:hAnsi="Times New Roman"/>
          <w:sz w:val="28"/>
          <w:szCs w:val="28"/>
        </w:rPr>
        <w:t>а</w:t>
      </w:r>
      <w:r w:rsidRPr="00515B3F">
        <w:rPr>
          <w:rFonts w:ascii="Times New Roman" w:hAnsi="Times New Roman"/>
          <w:sz w:val="28"/>
          <w:szCs w:val="28"/>
        </w:rPr>
        <w:t xml:space="preserve"> </w:t>
      </w:r>
      <w:r>
        <w:rPr>
          <w:rFonts w:ascii="Times New Roman" w:hAnsi="Times New Roman"/>
          <w:sz w:val="28"/>
          <w:szCs w:val="28"/>
        </w:rPr>
        <w:t>а</w:t>
      </w:r>
      <w:r w:rsidRPr="00515B3F">
        <w:rPr>
          <w:rFonts w:ascii="Times New Roman" w:hAnsi="Times New Roman"/>
          <w:sz w:val="28"/>
          <w:szCs w:val="28"/>
        </w:rPr>
        <w:t>нализ</w:t>
      </w:r>
      <w:r>
        <w:rPr>
          <w:rFonts w:ascii="Times New Roman" w:hAnsi="Times New Roman"/>
          <w:sz w:val="28"/>
          <w:szCs w:val="28"/>
        </w:rPr>
        <w:t xml:space="preserve"> свой</w:t>
      </w:r>
      <w:proofErr w:type="gramStart"/>
      <w:r>
        <w:rPr>
          <w:rFonts w:ascii="Times New Roman" w:hAnsi="Times New Roman"/>
          <w:sz w:val="28"/>
          <w:szCs w:val="28"/>
        </w:rPr>
        <w:t>ств пр</w:t>
      </w:r>
      <w:proofErr w:type="gramEnd"/>
      <w:r>
        <w:rPr>
          <w:rFonts w:ascii="Times New Roman" w:hAnsi="Times New Roman"/>
          <w:sz w:val="28"/>
          <w:szCs w:val="28"/>
        </w:rPr>
        <w:t xml:space="preserve">авомерности/неправомерности в действиях налогоплательщиков, что позволило </w:t>
      </w:r>
      <w:r w:rsidRPr="00515B3F">
        <w:rPr>
          <w:rFonts w:ascii="Times New Roman" w:hAnsi="Times New Roman"/>
          <w:sz w:val="28"/>
          <w:szCs w:val="28"/>
        </w:rPr>
        <w:t xml:space="preserve">выявить </w:t>
      </w:r>
      <w:r>
        <w:rPr>
          <w:rFonts w:ascii="Times New Roman" w:hAnsi="Times New Roman"/>
          <w:sz w:val="28"/>
          <w:szCs w:val="28"/>
        </w:rPr>
        <w:t>место категории «налоговое планирование» в системе различных моделей поведения налогоплательщиков</w:t>
      </w:r>
      <w:r w:rsidRPr="00515B3F">
        <w:rPr>
          <w:rFonts w:ascii="Times New Roman" w:hAnsi="Times New Roman"/>
          <w:sz w:val="28"/>
          <w:szCs w:val="28"/>
        </w:rPr>
        <w:t xml:space="preserve"> и прийти к выводам, касающимся </w:t>
      </w:r>
      <w:r>
        <w:rPr>
          <w:rFonts w:ascii="Times New Roman" w:hAnsi="Times New Roman"/>
          <w:sz w:val="28"/>
          <w:szCs w:val="28"/>
        </w:rPr>
        <w:t>соотношения налогового планирования с уклонением от уплаты налогов и иными смежными категориями при использовании концепци</w:t>
      </w:r>
      <w:r w:rsidR="00253F4B">
        <w:rPr>
          <w:rFonts w:ascii="Times New Roman" w:hAnsi="Times New Roman"/>
          <w:sz w:val="28"/>
          <w:szCs w:val="28"/>
        </w:rPr>
        <w:t>и</w:t>
      </w:r>
      <w:r>
        <w:rPr>
          <w:rFonts w:ascii="Times New Roman" w:hAnsi="Times New Roman"/>
          <w:sz w:val="28"/>
          <w:szCs w:val="28"/>
        </w:rPr>
        <w:t xml:space="preserve"> «необоснованная налоговая выгода»</w:t>
      </w:r>
      <w:r w:rsidRPr="00E40473">
        <w:rPr>
          <w:rFonts w:ascii="Times New Roman" w:hAnsi="Times New Roman"/>
          <w:sz w:val="28"/>
          <w:szCs w:val="28"/>
        </w:rPr>
        <w:t>.</w:t>
      </w:r>
    </w:p>
    <w:p w:rsidR="00A301F0" w:rsidRPr="00515B3F" w:rsidRDefault="00A301F0" w:rsidP="00AC05B5">
      <w:pPr>
        <w:spacing w:after="0" w:line="360" w:lineRule="auto"/>
        <w:ind w:firstLine="851"/>
        <w:jc w:val="both"/>
        <w:rPr>
          <w:rFonts w:ascii="Times New Roman" w:hAnsi="Times New Roman"/>
          <w:sz w:val="28"/>
          <w:szCs w:val="28"/>
        </w:rPr>
      </w:pPr>
      <w:r w:rsidRPr="00253F4B">
        <w:rPr>
          <w:rFonts w:ascii="Times New Roman" w:hAnsi="Times New Roman"/>
          <w:b/>
          <w:sz w:val="28"/>
          <w:szCs w:val="28"/>
        </w:rPr>
        <w:t>Научная новизна магистерской диссертации</w:t>
      </w:r>
      <w:r w:rsidRPr="00515B3F">
        <w:rPr>
          <w:rFonts w:ascii="Times New Roman" w:hAnsi="Times New Roman"/>
          <w:sz w:val="28"/>
          <w:szCs w:val="28"/>
        </w:rPr>
        <w:t xml:space="preserve"> состоит в следующ</w:t>
      </w:r>
      <w:r w:rsidR="00253F4B">
        <w:rPr>
          <w:rFonts w:ascii="Times New Roman" w:hAnsi="Times New Roman"/>
          <w:sz w:val="28"/>
          <w:szCs w:val="28"/>
        </w:rPr>
        <w:t>их</w:t>
      </w:r>
      <w:r w:rsidRPr="00515B3F">
        <w:rPr>
          <w:rFonts w:ascii="Times New Roman" w:hAnsi="Times New Roman"/>
          <w:sz w:val="28"/>
          <w:szCs w:val="28"/>
        </w:rPr>
        <w:t xml:space="preserve"> </w:t>
      </w:r>
      <w:r w:rsidRPr="00253F4B">
        <w:rPr>
          <w:rFonts w:ascii="Times New Roman" w:hAnsi="Times New Roman"/>
          <w:b/>
          <w:sz w:val="28"/>
          <w:szCs w:val="28"/>
        </w:rPr>
        <w:t>положени</w:t>
      </w:r>
      <w:r w:rsidR="00253F4B" w:rsidRPr="00253F4B">
        <w:rPr>
          <w:rFonts w:ascii="Times New Roman" w:hAnsi="Times New Roman"/>
          <w:b/>
          <w:sz w:val="28"/>
          <w:szCs w:val="28"/>
        </w:rPr>
        <w:t>ях</w:t>
      </w:r>
      <w:r w:rsidRPr="00253F4B">
        <w:rPr>
          <w:rFonts w:ascii="Times New Roman" w:hAnsi="Times New Roman"/>
          <w:b/>
          <w:sz w:val="28"/>
          <w:szCs w:val="28"/>
        </w:rPr>
        <w:t>, выносим</w:t>
      </w:r>
      <w:r w:rsidR="00253F4B" w:rsidRPr="00253F4B">
        <w:rPr>
          <w:rFonts w:ascii="Times New Roman" w:hAnsi="Times New Roman"/>
          <w:b/>
          <w:sz w:val="28"/>
          <w:szCs w:val="28"/>
        </w:rPr>
        <w:t>ых</w:t>
      </w:r>
      <w:r w:rsidRPr="00253F4B">
        <w:rPr>
          <w:rFonts w:ascii="Times New Roman" w:hAnsi="Times New Roman"/>
          <w:b/>
          <w:sz w:val="28"/>
          <w:szCs w:val="28"/>
        </w:rPr>
        <w:t xml:space="preserve"> на защиту:</w:t>
      </w:r>
    </w:p>
    <w:p w:rsidR="00A301F0" w:rsidRDefault="00A301F0" w:rsidP="00515B3F">
      <w:pPr>
        <w:spacing w:after="0" w:line="360" w:lineRule="auto"/>
        <w:ind w:firstLine="851"/>
        <w:jc w:val="both"/>
        <w:rPr>
          <w:rFonts w:ascii="Times New Roman" w:hAnsi="Times New Roman"/>
          <w:sz w:val="28"/>
          <w:szCs w:val="28"/>
        </w:rPr>
      </w:pPr>
      <w:r w:rsidRPr="00515B3F">
        <w:rPr>
          <w:rFonts w:ascii="Times New Roman" w:hAnsi="Times New Roman"/>
          <w:sz w:val="28"/>
          <w:szCs w:val="28"/>
        </w:rPr>
        <w:t>1.</w:t>
      </w:r>
      <w:r w:rsidRPr="00515B3F">
        <w:rPr>
          <w:rFonts w:ascii="Times New Roman" w:hAnsi="Times New Roman"/>
          <w:sz w:val="28"/>
          <w:szCs w:val="28"/>
        </w:rPr>
        <w:tab/>
      </w:r>
      <w:proofErr w:type="gramStart"/>
      <w:r w:rsidR="00994EA7">
        <w:rPr>
          <w:rFonts w:ascii="Times New Roman" w:hAnsi="Times New Roman"/>
          <w:sz w:val="28"/>
          <w:szCs w:val="28"/>
        </w:rPr>
        <w:t>Д</w:t>
      </w:r>
      <w:r w:rsidR="00994EA7" w:rsidRPr="00994EA7">
        <w:rPr>
          <w:rFonts w:ascii="Times New Roman" w:hAnsi="Times New Roman"/>
          <w:sz w:val="28"/>
          <w:szCs w:val="28"/>
        </w:rPr>
        <w:t xml:space="preserve">ействия налогоплательщика, осуществлённые им в рамках налогового планирования, в случае переквалификации налоговым органом или судом с </w:t>
      </w:r>
      <w:r w:rsidR="000B05B4">
        <w:rPr>
          <w:rFonts w:ascii="Times New Roman" w:hAnsi="Times New Roman"/>
          <w:sz w:val="28"/>
          <w:szCs w:val="28"/>
        </w:rPr>
        <w:t>использованием</w:t>
      </w:r>
      <w:r w:rsidR="00994EA7" w:rsidRPr="00994EA7">
        <w:rPr>
          <w:rFonts w:ascii="Times New Roman" w:hAnsi="Times New Roman"/>
          <w:sz w:val="28"/>
          <w:szCs w:val="28"/>
        </w:rPr>
        <w:t xml:space="preserve"> средств противодействия уклонению от уплаты налогов, кроме прямо закреплённых в актах законодательства о налогах и сборах, не могут быть признаны наказуемыми с применением </w:t>
      </w:r>
      <w:r w:rsidR="0032277E">
        <w:rPr>
          <w:rFonts w:ascii="Times New Roman" w:hAnsi="Times New Roman"/>
          <w:sz w:val="28"/>
          <w:szCs w:val="28"/>
        </w:rPr>
        <w:t>мер юридической ответственности.</w:t>
      </w:r>
      <w:proofErr w:type="gramEnd"/>
    </w:p>
    <w:p w:rsidR="0032277E" w:rsidRPr="00994EA7" w:rsidRDefault="0032277E" w:rsidP="00515B3F">
      <w:pPr>
        <w:spacing w:after="0" w:line="360" w:lineRule="auto"/>
        <w:ind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2C7495">
        <w:rPr>
          <w:rFonts w:ascii="Times New Roman" w:hAnsi="Times New Roman"/>
          <w:sz w:val="28"/>
          <w:szCs w:val="28"/>
        </w:rPr>
        <w:t>В текущей формулировке Постановления Пленума ВАС РФ № 53 д</w:t>
      </w:r>
      <w:r w:rsidR="00E77BBA">
        <w:rPr>
          <w:rFonts w:ascii="Times New Roman" w:hAnsi="Times New Roman"/>
          <w:sz w:val="28"/>
          <w:szCs w:val="28"/>
        </w:rPr>
        <w:t>октрин</w:t>
      </w:r>
      <w:r w:rsidR="002C7495">
        <w:rPr>
          <w:rFonts w:ascii="Times New Roman" w:hAnsi="Times New Roman"/>
          <w:sz w:val="28"/>
          <w:szCs w:val="28"/>
        </w:rPr>
        <w:t>а</w:t>
      </w:r>
      <w:r w:rsidR="00E77BBA">
        <w:rPr>
          <w:rFonts w:ascii="Times New Roman" w:hAnsi="Times New Roman"/>
          <w:sz w:val="28"/>
          <w:szCs w:val="28"/>
        </w:rPr>
        <w:t xml:space="preserve"> деловой цели для оценки обоснованности получения налогоплательщиком налоговой выгоды </w:t>
      </w:r>
      <w:r w:rsidR="002C7495">
        <w:rPr>
          <w:rFonts w:ascii="Times New Roman" w:hAnsi="Times New Roman"/>
          <w:sz w:val="28"/>
          <w:szCs w:val="28"/>
        </w:rPr>
        <w:t xml:space="preserve">применяется судами в широком смысле, что оставляет большую свободу для судейского усмотрения и не </w:t>
      </w:r>
      <w:r w:rsidR="002C7495">
        <w:rPr>
          <w:rFonts w:ascii="Times New Roman" w:hAnsi="Times New Roman"/>
          <w:sz w:val="28"/>
          <w:szCs w:val="28"/>
        </w:rPr>
        <w:lastRenderedPageBreak/>
        <w:t>способствует цели упорядочения судебной практики по вопросам разграничения налогового планирования и иных форм поведения налогоплательщиков.</w:t>
      </w:r>
    </w:p>
    <w:p w:rsidR="00A301F0" w:rsidRDefault="00253F4B" w:rsidP="00AC05B5">
      <w:pPr>
        <w:spacing w:after="0" w:line="360" w:lineRule="auto"/>
        <w:ind w:firstLine="851"/>
        <w:jc w:val="both"/>
        <w:rPr>
          <w:rFonts w:ascii="Times New Roman" w:hAnsi="Times New Roman"/>
          <w:sz w:val="28"/>
          <w:szCs w:val="28"/>
        </w:rPr>
      </w:pPr>
      <w:r w:rsidRPr="00253F4B">
        <w:rPr>
          <w:rFonts w:ascii="Times New Roman" w:hAnsi="Times New Roman"/>
          <w:sz w:val="28"/>
          <w:szCs w:val="28"/>
        </w:rPr>
        <w:t>Р</w:t>
      </w:r>
      <w:r w:rsidR="00A301F0" w:rsidRPr="00253F4B">
        <w:rPr>
          <w:rFonts w:ascii="Times New Roman" w:hAnsi="Times New Roman"/>
          <w:sz w:val="28"/>
          <w:szCs w:val="28"/>
        </w:rPr>
        <w:t xml:space="preserve">езультаты исследования </w:t>
      </w:r>
      <w:r w:rsidRPr="00253F4B">
        <w:rPr>
          <w:rFonts w:ascii="Times New Roman" w:hAnsi="Times New Roman"/>
          <w:sz w:val="28"/>
          <w:szCs w:val="28"/>
        </w:rPr>
        <w:t>получили</w:t>
      </w:r>
      <w:r w:rsidRPr="00253F4B">
        <w:rPr>
          <w:rFonts w:ascii="Times New Roman" w:hAnsi="Times New Roman"/>
          <w:b/>
          <w:sz w:val="28"/>
          <w:szCs w:val="28"/>
        </w:rPr>
        <w:t xml:space="preserve"> широкую апробацию</w:t>
      </w:r>
      <w:r>
        <w:rPr>
          <w:rFonts w:ascii="Times New Roman" w:hAnsi="Times New Roman"/>
          <w:sz w:val="28"/>
          <w:szCs w:val="28"/>
        </w:rPr>
        <w:t xml:space="preserve">, в частности материалы магистерской диссертации </w:t>
      </w:r>
      <w:r w:rsidR="00A301F0" w:rsidRPr="00253F4B">
        <w:rPr>
          <w:rFonts w:ascii="Times New Roman" w:hAnsi="Times New Roman"/>
          <w:sz w:val="28"/>
          <w:szCs w:val="28"/>
        </w:rPr>
        <w:t>нашли отражение</w:t>
      </w:r>
      <w:r w:rsidR="00A301F0" w:rsidRPr="00253F4B">
        <w:rPr>
          <w:rFonts w:ascii="Times New Roman" w:hAnsi="Times New Roman"/>
          <w:b/>
          <w:sz w:val="28"/>
          <w:szCs w:val="28"/>
        </w:rPr>
        <w:t xml:space="preserve"> </w:t>
      </w:r>
      <w:r w:rsidR="00A301F0" w:rsidRPr="00E40473">
        <w:rPr>
          <w:rFonts w:ascii="Times New Roman" w:hAnsi="Times New Roman"/>
          <w:sz w:val="28"/>
          <w:szCs w:val="28"/>
        </w:rPr>
        <w:t>в пяти научных публикациях автора</w:t>
      </w:r>
      <w:r w:rsidR="00A301F0">
        <w:rPr>
          <w:rFonts w:ascii="Times New Roman" w:hAnsi="Times New Roman"/>
          <w:sz w:val="28"/>
          <w:szCs w:val="28"/>
        </w:rPr>
        <w:t>, из них одна статья опубликована в журнале, рекомендованном ВАК</w:t>
      </w:r>
      <w:r w:rsidR="00A301F0" w:rsidRPr="00E40473">
        <w:rPr>
          <w:rFonts w:ascii="Times New Roman" w:hAnsi="Times New Roman"/>
          <w:sz w:val="28"/>
          <w:szCs w:val="28"/>
        </w:rPr>
        <w:t xml:space="preserve">. Проблематика диссертации была предметом дискуссий </w:t>
      </w:r>
      <w:r w:rsidR="00A301F0">
        <w:rPr>
          <w:rFonts w:ascii="Times New Roman" w:hAnsi="Times New Roman"/>
          <w:sz w:val="28"/>
          <w:szCs w:val="28"/>
        </w:rPr>
        <w:t xml:space="preserve">на научных конференциях в </w:t>
      </w:r>
      <w:r w:rsidR="00A301F0" w:rsidRPr="00A40987">
        <w:rPr>
          <w:rFonts w:ascii="Times New Roman" w:hAnsi="Times New Roman"/>
          <w:sz w:val="28"/>
          <w:szCs w:val="28"/>
        </w:rPr>
        <w:t>МГЮА им. О.</w:t>
      </w:r>
      <w:r w:rsidR="00A301F0">
        <w:rPr>
          <w:rFonts w:ascii="Times New Roman" w:hAnsi="Times New Roman"/>
          <w:sz w:val="28"/>
          <w:szCs w:val="28"/>
        </w:rPr>
        <w:t xml:space="preserve"> </w:t>
      </w:r>
      <w:r w:rsidR="00A301F0" w:rsidRPr="00A40987">
        <w:rPr>
          <w:rFonts w:ascii="Times New Roman" w:hAnsi="Times New Roman"/>
          <w:sz w:val="28"/>
          <w:szCs w:val="28"/>
        </w:rPr>
        <w:t xml:space="preserve">Е. </w:t>
      </w:r>
      <w:proofErr w:type="spellStart"/>
      <w:r w:rsidR="00A301F0" w:rsidRPr="00A40987">
        <w:rPr>
          <w:rFonts w:ascii="Times New Roman" w:hAnsi="Times New Roman"/>
          <w:sz w:val="28"/>
          <w:szCs w:val="28"/>
        </w:rPr>
        <w:t>Кутафина</w:t>
      </w:r>
      <w:proofErr w:type="spellEnd"/>
      <w:r w:rsidR="00A301F0">
        <w:rPr>
          <w:rFonts w:ascii="Times New Roman" w:hAnsi="Times New Roman"/>
          <w:sz w:val="28"/>
          <w:szCs w:val="28"/>
        </w:rPr>
        <w:t>, МГУ им. М. В. Ломоносова, Курском государственном университете.</w:t>
      </w:r>
    </w:p>
    <w:p w:rsidR="00A301F0" w:rsidRDefault="00A301F0" w:rsidP="00AC05B5">
      <w:pPr>
        <w:spacing w:after="0" w:line="360" w:lineRule="auto"/>
        <w:ind w:firstLine="851"/>
        <w:jc w:val="both"/>
        <w:rPr>
          <w:rFonts w:ascii="Times New Roman" w:hAnsi="Times New Roman"/>
          <w:sz w:val="28"/>
          <w:szCs w:val="28"/>
        </w:rPr>
      </w:pPr>
      <w:proofErr w:type="gramStart"/>
      <w:r w:rsidRPr="00CB6A91">
        <w:rPr>
          <w:rFonts w:ascii="Times New Roman" w:hAnsi="Times New Roman"/>
          <w:sz w:val="28"/>
          <w:szCs w:val="28"/>
        </w:rPr>
        <w:t>Материалы настоящего исследования автор использовал</w:t>
      </w:r>
      <w:r>
        <w:rPr>
          <w:rFonts w:ascii="Times New Roman" w:hAnsi="Times New Roman"/>
          <w:sz w:val="28"/>
          <w:szCs w:val="28"/>
        </w:rPr>
        <w:t>а</w:t>
      </w:r>
      <w:r w:rsidRPr="00CB6A91">
        <w:rPr>
          <w:rFonts w:ascii="Times New Roman" w:hAnsi="Times New Roman"/>
          <w:sz w:val="28"/>
          <w:szCs w:val="28"/>
        </w:rPr>
        <w:t xml:space="preserve"> при подготовке </w:t>
      </w:r>
      <w:r>
        <w:rPr>
          <w:rFonts w:ascii="Times New Roman" w:hAnsi="Times New Roman"/>
          <w:sz w:val="28"/>
          <w:szCs w:val="28"/>
        </w:rPr>
        <w:t xml:space="preserve">и проведении </w:t>
      </w:r>
      <w:r w:rsidRPr="00CB6A91">
        <w:rPr>
          <w:rFonts w:ascii="Times New Roman" w:hAnsi="Times New Roman"/>
          <w:sz w:val="28"/>
          <w:szCs w:val="28"/>
        </w:rPr>
        <w:t>практических семинаров по налогообложению, проводимых</w:t>
      </w:r>
      <w:r>
        <w:rPr>
          <w:rFonts w:ascii="Times New Roman" w:hAnsi="Times New Roman"/>
          <w:sz w:val="28"/>
          <w:szCs w:val="28"/>
        </w:rPr>
        <w:t xml:space="preserve"> на 3-ем курсе факультета права НИУ ВШЭ в течение 1-3 модулей 2012/2013 </w:t>
      </w:r>
      <w:proofErr w:type="spellStart"/>
      <w:r>
        <w:rPr>
          <w:rFonts w:ascii="Times New Roman" w:hAnsi="Times New Roman"/>
          <w:sz w:val="28"/>
          <w:szCs w:val="28"/>
        </w:rPr>
        <w:t>уч</w:t>
      </w:r>
      <w:proofErr w:type="spellEnd"/>
      <w:r>
        <w:rPr>
          <w:rFonts w:ascii="Times New Roman" w:hAnsi="Times New Roman"/>
          <w:sz w:val="28"/>
          <w:szCs w:val="28"/>
        </w:rPr>
        <w:t>. года в рамках педагогической практики по дисциплине «Финансовое право», а также при выполнении обязанностей учебного ассистента по дисциплине «Налоговое право России» на 1-ом курсе магистратуры факультета права НИУ ВШЭ по программе «Финансовое</w:t>
      </w:r>
      <w:proofErr w:type="gramEnd"/>
      <w:r>
        <w:rPr>
          <w:rFonts w:ascii="Times New Roman" w:hAnsi="Times New Roman"/>
          <w:sz w:val="28"/>
          <w:szCs w:val="28"/>
        </w:rPr>
        <w:t xml:space="preserve">, налоговое и таможенное право» в течение 1-4 модулей 2012/2013 </w:t>
      </w:r>
      <w:proofErr w:type="spellStart"/>
      <w:r>
        <w:rPr>
          <w:rFonts w:ascii="Times New Roman" w:hAnsi="Times New Roman"/>
          <w:sz w:val="28"/>
          <w:szCs w:val="28"/>
        </w:rPr>
        <w:t>уч</w:t>
      </w:r>
      <w:proofErr w:type="spellEnd"/>
      <w:r>
        <w:rPr>
          <w:rFonts w:ascii="Times New Roman" w:hAnsi="Times New Roman"/>
          <w:sz w:val="28"/>
          <w:szCs w:val="28"/>
        </w:rPr>
        <w:t>. года.</w:t>
      </w:r>
    </w:p>
    <w:p w:rsidR="00A301F0" w:rsidRPr="00E40473" w:rsidRDefault="00A301F0" w:rsidP="00AC05B5">
      <w:pPr>
        <w:spacing w:after="0" w:line="360" w:lineRule="auto"/>
        <w:ind w:firstLine="851"/>
        <w:jc w:val="both"/>
        <w:rPr>
          <w:rFonts w:ascii="Times New Roman" w:hAnsi="Times New Roman"/>
          <w:sz w:val="28"/>
          <w:szCs w:val="28"/>
        </w:rPr>
      </w:pPr>
      <w:r w:rsidRPr="00CB6A91">
        <w:rPr>
          <w:rFonts w:ascii="Times New Roman" w:hAnsi="Times New Roman"/>
          <w:sz w:val="28"/>
          <w:szCs w:val="28"/>
        </w:rPr>
        <w:t>Автор</w:t>
      </w:r>
      <w:r>
        <w:rPr>
          <w:rFonts w:ascii="Times New Roman" w:hAnsi="Times New Roman"/>
          <w:sz w:val="28"/>
          <w:szCs w:val="28"/>
        </w:rPr>
        <w:t xml:space="preserve"> приняла участие в публикации учебно-методического комплекса «Введение в налоговое право» </w:t>
      </w:r>
      <w:r w:rsidRPr="00A40987">
        <w:rPr>
          <w:rFonts w:ascii="Times New Roman" w:hAnsi="Times New Roman"/>
          <w:sz w:val="28"/>
          <w:szCs w:val="28"/>
        </w:rPr>
        <w:t>(Серия «Библиотечка финансового права», НИУ ВШЭ)</w:t>
      </w:r>
      <w:r>
        <w:rPr>
          <w:rFonts w:ascii="Times New Roman" w:hAnsi="Times New Roman"/>
          <w:sz w:val="28"/>
          <w:szCs w:val="28"/>
        </w:rPr>
        <w:t xml:space="preserve"> </w:t>
      </w:r>
      <w:r w:rsidRPr="00CB6A91">
        <w:rPr>
          <w:rFonts w:ascii="Times New Roman" w:hAnsi="Times New Roman"/>
          <w:sz w:val="28"/>
          <w:szCs w:val="28"/>
        </w:rPr>
        <w:t>по учебной программе «</w:t>
      </w:r>
      <w:r>
        <w:rPr>
          <w:rFonts w:ascii="Times New Roman" w:hAnsi="Times New Roman"/>
          <w:sz w:val="28"/>
          <w:szCs w:val="28"/>
        </w:rPr>
        <w:t>Налоговое право России</w:t>
      </w:r>
      <w:r w:rsidRPr="00CB6A91">
        <w:rPr>
          <w:rFonts w:ascii="Times New Roman" w:hAnsi="Times New Roman"/>
          <w:sz w:val="28"/>
          <w:szCs w:val="28"/>
        </w:rPr>
        <w:t>»</w:t>
      </w:r>
      <w:r>
        <w:rPr>
          <w:rFonts w:ascii="Times New Roman" w:hAnsi="Times New Roman"/>
          <w:sz w:val="28"/>
          <w:szCs w:val="28"/>
        </w:rPr>
        <w:t>, подготовив раздел с обзором судебно-арбитражной практики и задач по курсу.</w:t>
      </w:r>
    </w:p>
    <w:p w:rsidR="00A301F0" w:rsidRPr="00BB0CB4" w:rsidRDefault="00A301F0" w:rsidP="00253F4B">
      <w:pPr>
        <w:spacing w:after="0" w:line="360" w:lineRule="auto"/>
        <w:jc w:val="center"/>
        <w:rPr>
          <w:rFonts w:ascii="Times New Roman" w:hAnsi="Times New Roman"/>
          <w:sz w:val="28"/>
          <w:szCs w:val="28"/>
        </w:rPr>
      </w:pPr>
      <w:r>
        <w:rPr>
          <w:rFonts w:ascii="Times New Roman" w:hAnsi="Times New Roman"/>
          <w:sz w:val="28"/>
          <w:szCs w:val="28"/>
        </w:rPr>
        <w:br w:type="page"/>
      </w:r>
      <w:r w:rsidRPr="00BB0CB4">
        <w:rPr>
          <w:rFonts w:ascii="Times New Roman" w:hAnsi="Times New Roman"/>
          <w:sz w:val="28"/>
          <w:szCs w:val="28"/>
        </w:rPr>
        <w:lastRenderedPageBreak/>
        <w:t xml:space="preserve">Глава 1. Содержание </w:t>
      </w:r>
      <w:r>
        <w:rPr>
          <w:rFonts w:ascii="Times New Roman" w:hAnsi="Times New Roman"/>
          <w:sz w:val="28"/>
          <w:szCs w:val="28"/>
        </w:rPr>
        <w:t>понятия</w:t>
      </w:r>
      <w:r w:rsidRPr="00BB0CB4">
        <w:rPr>
          <w:rFonts w:ascii="Times New Roman" w:hAnsi="Times New Roman"/>
          <w:sz w:val="28"/>
          <w:szCs w:val="28"/>
        </w:rPr>
        <w:t xml:space="preserve"> «налоговое планирование» в налоговом праве России</w:t>
      </w:r>
    </w:p>
    <w:p w:rsidR="00A301F0" w:rsidRDefault="00A301F0" w:rsidP="007232E3">
      <w:pPr>
        <w:pStyle w:val="ListParagraph"/>
        <w:numPr>
          <w:ilvl w:val="1"/>
          <w:numId w:val="3"/>
        </w:numPr>
        <w:spacing w:after="0" w:line="360" w:lineRule="auto"/>
        <w:ind w:left="0" w:firstLine="0"/>
        <w:jc w:val="center"/>
        <w:rPr>
          <w:rFonts w:ascii="Times New Roman" w:hAnsi="Times New Roman"/>
          <w:sz w:val="28"/>
          <w:szCs w:val="28"/>
        </w:rPr>
      </w:pPr>
      <w:r w:rsidRPr="007232E3">
        <w:rPr>
          <w:rFonts w:ascii="Times New Roman" w:hAnsi="Times New Roman"/>
          <w:sz w:val="28"/>
          <w:szCs w:val="28"/>
        </w:rPr>
        <w:t>Сущность налогового планирования в современной экономической теории</w:t>
      </w:r>
    </w:p>
    <w:p w:rsidR="00A301F0" w:rsidRPr="007232E3" w:rsidRDefault="00A301F0" w:rsidP="007232E3">
      <w:pPr>
        <w:pStyle w:val="ListParagraph"/>
        <w:spacing w:after="0" w:line="360" w:lineRule="auto"/>
        <w:ind w:left="0"/>
        <w:rPr>
          <w:rFonts w:ascii="Times New Roman" w:hAnsi="Times New Roman"/>
          <w:sz w:val="28"/>
          <w:szCs w:val="28"/>
        </w:rPr>
      </w:pPr>
    </w:p>
    <w:p w:rsidR="00A301F0" w:rsidRDefault="00A301F0" w:rsidP="00E40473">
      <w:pPr>
        <w:spacing w:after="0" w:line="360" w:lineRule="auto"/>
        <w:ind w:firstLine="851"/>
        <w:jc w:val="both"/>
        <w:rPr>
          <w:rFonts w:ascii="Times New Roman" w:hAnsi="Times New Roman"/>
          <w:sz w:val="28"/>
          <w:szCs w:val="28"/>
        </w:rPr>
      </w:pPr>
      <w:proofErr w:type="gramStart"/>
      <w:r w:rsidRPr="00BB0CB4">
        <w:rPr>
          <w:rFonts w:ascii="Times New Roman" w:hAnsi="Times New Roman"/>
          <w:sz w:val="28"/>
          <w:szCs w:val="28"/>
        </w:rPr>
        <w:t xml:space="preserve">Налоговое планирование как комплекс мероприятий по выбору налогоплательщиком определённых целей в отношении своей налоговой обязанности и принятию решений о том, </w:t>
      </w:r>
      <w:r>
        <w:rPr>
          <w:rFonts w:ascii="Times New Roman" w:hAnsi="Times New Roman"/>
          <w:sz w:val="28"/>
          <w:szCs w:val="28"/>
        </w:rPr>
        <w:t>как надлежит действовать</w:t>
      </w:r>
      <w:r w:rsidRPr="00BB0CB4">
        <w:rPr>
          <w:rFonts w:ascii="Times New Roman" w:hAnsi="Times New Roman"/>
          <w:sz w:val="28"/>
          <w:szCs w:val="28"/>
        </w:rPr>
        <w:t xml:space="preserve"> для их достижения, является по своему смыслу прикладным, практико-ориентированным понятием, прочно уходящим корнями в экономические и управленческие науки</w:t>
      </w:r>
      <w:r>
        <w:rPr>
          <w:rStyle w:val="a6"/>
          <w:rFonts w:ascii="Times New Roman" w:hAnsi="Times New Roman"/>
          <w:sz w:val="28"/>
          <w:szCs w:val="28"/>
        </w:rPr>
        <w:footnoteReference w:id="6"/>
      </w:r>
      <w:r w:rsidRPr="00BB0CB4">
        <w:rPr>
          <w:rFonts w:ascii="Times New Roman" w:hAnsi="Times New Roman"/>
          <w:sz w:val="28"/>
          <w:szCs w:val="28"/>
        </w:rPr>
        <w:t xml:space="preserve">. Между тем, в основе такой деятельности естественным образом заложена состязательность </w:t>
      </w:r>
      <w:r>
        <w:rPr>
          <w:rFonts w:ascii="Times New Roman" w:hAnsi="Times New Roman"/>
          <w:sz w:val="28"/>
          <w:szCs w:val="28"/>
        </w:rPr>
        <w:t xml:space="preserve">признанных правом, им охраняемых и обеспеченных </w:t>
      </w:r>
      <w:r w:rsidRPr="00BB0CB4">
        <w:rPr>
          <w:rFonts w:ascii="Times New Roman" w:hAnsi="Times New Roman"/>
          <w:sz w:val="28"/>
          <w:szCs w:val="28"/>
        </w:rPr>
        <w:t>интерес</w:t>
      </w:r>
      <w:r>
        <w:rPr>
          <w:rFonts w:ascii="Times New Roman" w:hAnsi="Times New Roman"/>
          <w:sz w:val="28"/>
          <w:szCs w:val="28"/>
        </w:rPr>
        <w:t>ов</w:t>
      </w:r>
      <w:r w:rsidRPr="00BB0CB4">
        <w:rPr>
          <w:rFonts w:ascii="Times New Roman" w:hAnsi="Times New Roman"/>
          <w:sz w:val="28"/>
          <w:szCs w:val="28"/>
        </w:rPr>
        <w:t xml:space="preserve"> </w:t>
      </w:r>
      <w:r>
        <w:rPr>
          <w:rFonts w:ascii="Times New Roman" w:hAnsi="Times New Roman"/>
          <w:sz w:val="28"/>
          <w:szCs w:val="28"/>
        </w:rPr>
        <w:t>всего общества</w:t>
      </w:r>
      <w:proofErr w:type="gramEnd"/>
      <w:r>
        <w:rPr>
          <w:rFonts w:ascii="Times New Roman" w:hAnsi="Times New Roman"/>
          <w:sz w:val="28"/>
          <w:szCs w:val="28"/>
        </w:rPr>
        <w:t>, с одной стороны,</w:t>
      </w:r>
      <w:r w:rsidRPr="00BB0CB4">
        <w:rPr>
          <w:rFonts w:ascii="Times New Roman" w:hAnsi="Times New Roman"/>
          <w:sz w:val="28"/>
          <w:szCs w:val="28"/>
        </w:rPr>
        <w:t xml:space="preserve"> и </w:t>
      </w:r>
      <w:r>
        <w:rPr>
          <w:rFonts w:ascii="Times New Roman" w:hAnsi="Times New Roman"/>
          <w:sz w:val="28"/>
          <w:szCs w:val="28"/>
        </w:rPr>
        <w:t xml:space="preserve">отдельного </w:t>
      </w:r>
      <w:r w:rsidRPr="00BB0CB4">
        <w:rPr>
          <w:rFonts w:ascii="Times New Roman" w:hAnsi="Times New Roman"/>
          <w:sz w:val="28"/>
          <w:szCs w:val="28"/>
        </w:rPr>
        <w:t>налогоплательщика</w:t>
      </w:r>
      <w:r>
        <w:rPr>
          <w:rFonts w:ascii="Times New Roman" w:hAnsi="Times New Roman"/>
          <w:sz w:val="28"/>
          <w:szCs w:val="28"/>
        </w:rPr>
        <w:t>, с другой</w:t>
      </w:r>
      <w:r w:rsidRPr="00BB0CB4">
        <w:rPr>
          <w:rFonts w:ascii="Times New Roman" w:hAnsi="Times New Roman"/>
          <w:sz w:val="28"/>
          <w:szCs w:val="28"/>
        </w:rPr>
        <w:t xml:space="preserve">, </w:t>
      </w:r>
      <w:r>
        <w:rPr>
          <w:rFonts w:ascii="Times New Roman" w:hAnsi="Times New Roman"/>
          <w:sz w:val="28"/>
          <w:szCs w:val="28"/>
        </w:rPr>
        <w:lastRenderedPageBreak/>
        <w:t xml:space="preserve">которая </w:t>
      </w:r>
      <w:r w:rsidRPr="00BB0CB4">
        <w:rPr>
          <w:rFonts w:ascii="Times New Roman" w:hAnsi="Times New Roman"/>
          <w:sz w:val="28"/>
          <w:szCs w:val="28"/>
        </w:rPr>
        <w:t>обусловлен</w:t>
      </w:r>
      <w:r>
        <w:rPr>
          <w:rFonts w:ascii="Times New Roman" w:hAnsi="Times New Roman"/>
          <w:sz w:val="28"/>
          <w:szCs w:val="28"/>
        </w:rPr>
        <w:t>а</w:t>
      </w:r>
      <w:r w:rsidRPr="00BB0CB4">
        <w:rPr>
          <w:rFonts w:ascii="Times New Roman" w:hAnsi="Times New Roman"/>
          <w:sz w:val="28"/>
          <w:szCs w:val="28"/>
        </w:rPr>
        <w:t xml:space="preserve"> фискальной функцией налога</w:t>
      </w:r>
      <w:r>
        <w:rPr>
          <w:rFonts w:ascii="Times New Roman" w:hAnsi="Times New Roman"/>
          <w:sz w:val="28"/>
          <w:szCs w:val="28"/>
        </w:rPr>
        <w:t xml:space="preserve"> как наиболее эффективного внеэкономического средства </w:t>
      </w:r>
      <w:r w:rsidRPr="00880BDF">
        <w:rPr>
          <w:rFonts w:ascii="Times New Roman" w:hAnsi="Times New Roman"/>
          <w:sz w:val="28"/>
          <w:szCs w:val="28"/>
        </w:rPr>
        <w:t>мобилизации финансовых ресурсов с целью материального обеспечения государственной деятельности</w:t>
      </w:r>
      <w:r w:rsidRPr="00BB0CB4">
        <w:rPr>
          <w:rFonts w:ascii="Times New Roman" w:hAnsi="Times New Roman"/>
          <w:sz w:val="28"/>
          <w:szCs w:val="28"/>
        </w:rPr>
        <w:t xml:space="preserve">. </w:t>
      </w:r>
    </w:p>
    <w:p w:rsidR="00A301F0" w:rsidRPr="00BB0CB4" w:rsidRDefault="00A301F0" w:rsidP="00E40473">
      <w:pPr>
        <w:spacing w:after="0" w:line="360" w:lineRule="auto"/>
        <w:ind w:firstLine="851"/>
        <w:jc w:val="both"/>
        <w:rPr>
          <w:rFonts w:ascii="Times New Roman" w:hAnsi="Times New Roman"/>
          <w:sz w:val="28"/>
          <w:szCs w:val="28"/>
        </w:rPr>
      </w:pPr>
      <w:proofErr w:type="gramStart"/>
      <w:r w:rsidRPr="00BB0CB4">
        <w:rPr>
          <w:rFonts w:ascii="Times New Roman" w:hAnsi="Times New Roman"/>
          <w:sz w:val="28"/>
          <w:szCs w:val="28"/>
        </w:rPr>
        <w:t xml:space="preserve">Классическая экономическая теория </w:t>
      </w:r>
      <w:r>
        <w:rPr>
          <w:rFonts w:ascii="Times New Roman" w:hAnsi="Times New Roman"/>
          <w:sz w:val="28"/>
          <w:szCs w:val="28"/>
        </w:rPr>
        <w:t xml:space="preserve">(финансовая наука) </w:t>
      </w:r>
      <w:r w:rsidRPr="00BB0CB4">
        <w:rPr>
          <w:rFonts w:ascii="Times New Roman" w:hAnsi="Times New Roman"/>
          <w:sz w:val="28"/>
          <w:szCs w:val="28"/>
        </w:rPr>
        <w:t>основывается на том, что хозяйствующий субъект в условиях конкуренции за ограниченные ресурсы и множественности вариантов их альтернативного применения руководствуется при принятии решений принципами рациональности и максимизации полезности</w:t>
      </w:r>
      <w:r>
        <w:rPr>
          <w:rStyle w:val="a6"/>
          <w:rFonts w:ascii="Times New Roman" w:hAnsi="Times New Roman"/>
          <w:sz w:val="28"/>
          <w:szCs w:val="28"/>
        </w:rPr>
        <w:footnoteReference w:id="7"/>
      </w:r>
      <w:r w:rsidRPr="00BB0CB4">
        <w:rPr>
          <w:rFonts w:ascii="Times New Roman" w:hAnsi="Times New Roman"/>
          <w:sz w:val="28"/>
          <w:szCs w:val="28"/>
        </w:rPr>
        <w:t>. Рассчитывая своё поведение, такой «</w:t>
      </w:r>
      <w:r w:rsidRPr="00BB0CB4">
        <w:rPr>
          <w:rFonts w:ascii="Times New Roman" w:hAnsi="Times New Roman"/>
          <w:sz w:val="28"/>
          <w:szCs w:val="28"/>
          <w:lang w:val="en-US"/>
        </w:rPr>
        <w:t>homo</w:t>
      </w:r>
      <w:r w:rsidRPr="00BB0CB4">
        <w:rPr>
          <w:rFonts w:ascii="Times New Roman" w:hAnsi="Times New Roman"/>
          <w:sz w:val="28"/>
          <w:szCs w:val="28"/>
        </w:rPr>
        <w:t xml:space="preserve"> </w:t>
      </w:r>
      <w:proofErr w:type="spellStart"/>
      <w:r w:rsidRPr="00BB0CB4">
        <w:rPr>
          <w:rFonts w:ascii="Times New Roman" w:hAnsi="Times New Roman"/>
          <w:sz w:val="28"/>
          <w:szCs w:val="28"/>
          <w:lang w:val="en-US"/>
        </w:rPr>
        <w:t>economicus</w:t>
      </w:r>
      <w:proofErr w:type="spellEnd"/>
      <w:r w:rsidRPr="00BB0CB4">
        <w:rPr>
          <w:rFonts w:ascii="Times New Roman" w:hAnsi="Times New Roman"/>
          <w:sz w:val="28"/>
          <w:szCs w:val="28"/>
        </w:rPr>
        <w:t>»</w:t>
      </w:r>
      <w:r>
        <w:rPr>
          <w:rStyle w:val="a6"/>
          <w:rFonts w:ascii="Times New Roman" w:hAnsi="Times New Roman"/>
          <w:sz w:val="28"/>
          <w:szCs w:val="28"/>
        </w:rPr>
        <w:footnoteReference w:id="8"/>
      </w:r>
      <w:r w:rsidRPr="00BB0CB4">
        <w:rPr>
          <w:rFonts w:ascii="Times New Roman" w:hAnsi="Times New Roman"/>
          <w:sz w:val="28"/>
          <w:szCs w:val="28"/>
        </w:rPr>
        <w:t xml:space="preserve"> вынужден заниматься профессиональным управлением, или менеджментом, то есть </w:t>
      </w:r>
      <w:r w:rsidRPr="00BB0CB4">
        <w:rPr>
          <w:rFonts w:ascii="Times New Roman" w:hAnsi="Times New Roman"/>
          <w:sz w:val="28"/>
          <w:szCs w:val="28"/>
        </w:rPr>
        <w:lastRenderedPageBreak/>
        <w:t>осуществлять эффективное управляющее воздействие на свою финансово-хозяйственную деятельность.</w:t>
      </w:r>
      <w:proofErr w:type="gramEnd"/>
      <w:r w:rsidRPr="00BB0CB4">
        <w:rPr>
          <w:rFonts w:ascii="Times New Roman" w:hAnsi="Times New Roman"/>
          <w:sz w:val="28"/>
          <w:szCs w:val="28"/>
        </w:rPr>
        <w:t xml:space="preserve"> Неотъемлемой частью данного процесса выступает планирование, суть которого заключается в определении будущего желаемого состояния управляемого объекта, прогнозировании возможностей и рисков, связанных с его достижением, и выборе наиболее оптимальных с точки зрения соотношения всех выгод и издержек по каждому из возможных вариантов выбора средств и методов получения ожидаемых результатов.</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В</w:t>
      </w:r>
      <w:r w:rsidRPr="00BB0CB4">
        <w:rPr>
          <w:rFonts w:ascii="Times New Roman" w:hAnsi="Times New Roman"/>
          <w:sz w:val="28"/>
          <w:szCs w:val="28"/>
        </w:rPr>
        <w:t xml:space="preserve"> ситуации </w:t>
      </w:r>
      <w:r>
        <w:rPr>
          <w:rFonts w:ascii="Times New Roman" w:hAnsi="Times New Roman"/>
          <w:sz w:val="28"/>
          <w:szCs w:val="28"/>
        </w:rPr>
        <w:t>научного моделирования рыночной среды</w:t>
      </w:r>
      <w:r>
        <w:rPr>
          <w:rStyle w:val="a6"/>
          <w:rFonts w:ascii="Times New Roman" w:hAnsi="Times New Roman"/>
          <w:sz w:val="28"/>
          <w:szCs w:val="28"/>
        </w:rPr>
        <w:footnoteReference w:id="9"/>
      </w:r>
      <w:r w:rsidRPr="00BB0CB4">
        <w:rPr>
          <w:rFonts w:ascii="Times New Roman" w:hAnsi="Times New Roman"/>
          <w:sz w:val="28"/>
          <w:szCs w:val="28"/>
        </w:rPr>
        <w:t xml:space="preserve"> управление финансами как комплекс мероприятий, в предельно обобщенном понимании объединяющий в себе управление доходами, расходами и их положительной либо отрицательной разницей (прибылью либо убытком), основывается на той предпосылке, что деятельность экономического агента подчинена сугубо экономическим факторам</w:t>
      </w:r>
      <w:r>
        <w:rPr>
          <w:rFonts w:ascii="Times New Roman" w:hAnsi="Times New Roman"/>
          <w:sz w:val="28"/>
          <w:szCs w:val="28"/>
        </w:rPr>
        <w:t xml:space="preserve"> и стремится к максимизации конечного результата</w:t>
      </w:r>
      <w:r>
        <w:rPr>
          <w:rStyle w:val="a6"/>
          <w:rFonts w:ascii="Times New Roman" w:hAnsi="Times New Roman"/>
          <w:sz w:val="28"/>
          <w:szCs w:val="28"/>
        </w:rPr>
        <w:footnoteReference w:id="10"/>
      </w:r>
      <w:r>
        <w:rPr>
          <w:rFonts w:ascii="Times New Roman" w:hAnsi="Times New Roman"/>
          <w:sz w:val="28"/>
          <w:szCs w:val="28"/>
        </w:rPr>
        <w:t xml:space="preserve">. </w:t>
      </w:r>
      <w:r w:rsidRPr="00BB0CB4">
        <w:rPr>
          <w:rFonts w:ascii="Times New Roman" w:hAnsi="Times New Roman"/>
          <w:sz w:val="28"/>
          <w:szCs w:val="28"/>
        </w:rPr>
        <w:t>При этом согласно традиционному утилитарно-экономическому подходу хозяйствующий субъект может действовать как «рациональный</w:t>
      </w:r>
      <w:proofErr w:type="gramEnd"/>
      <w:r w:rsidRPr="00BB0CB4">
        <w:rPr>
          <w:rFonts w:ascii="Times New Roman" w:hAnsi="Times New Roman"/>
          <w:sz w:val="28"/>
          <w:szCs w:val="28"/>
        </w:rPr>
        <w:t xml:space="preserve"> </w:t>
      </w:r>
      <w:proofErr w:type="spellStart"/>
      <w:proofErr w:type="gramStart"/>
      <w:r w:rsidRPr="00BB0CB4">
        <w:rPr>
          <w:rFonts w:ascii="Times New Roman" w:hAnsi="Times New Roman"/>
          <w:sz w:val="28"/>
          <w:szCs w:val="28"/>
        </w:rPr>
        <w:t>максимизатор</w:t>
      </w:r>
      <w:proofErr w:type="spellEnd"/>
      <w:r w:rsidRPr="00BB0CB4">
        <w:rPr>
          <w:rFonts w:ascii="Times New Roman" w:hAnsi="Times New Roman"/>
          <w:sz w:val="28"/>
          <w:szCs w:val="28"/>
        </w:rPr>
        <w:t xml:space="preserve">» только в рамках частноправовой сферы, в то время как в отношении государства, вмешивающегося в «экономический организм» </w:t>
      </w:r>
      <w:r>
        <w:rPr>
          <w:rFonts w:ascii="Times New Roman" w:hAnsi="Times New Roman"/>
          <w:sz w:val="28"/>
          <w:szCs w:val="28"/>
        </w:rPr>
        <w:t xml:space="preserve">посредством установления </w:t>
      </w:r>
      <w:r w:rsidRPr="00BB0CB4">
        <w:rPr>
          <w:rFonts w:ascii="Times New Roman" w:hAnsi="Times New Roman"/>
          <w:sz w:val="28"/>
          <w:szCs w:val="28"/>
        </w:rPr>
        <w:t>так называемых «регуляторных» ограничений</w:t>
      </w:r>
      <w:r>
        <w:rPr>
          <w:rFonts w:ascii="Times New Roman" w:hAnsi="Times New Roman"/>
          <w:sz w:val="28"/>
          <w:szCs w:val="28"/>
        </w:rPr>
        <w:t xml:space="preserve"> (</w:t>
      </w:r>
      <w:r w:rsidRPr="00BB0CB4">
        <w:rPr>
          <w:rFonts w:ascii="Times New Roman" w:hAnsi="Times New Roman"/>
          <w:sz w:val="28"/>
          <w:szCs w:val="28"/>
        </w:rPr>
        <w:t>например, систем</w:t>
      </w:r>
      <w:r>
        <w:rPr>
          <w:rFonts w:ascii="Times New Roman" w:hAnsi="Times New Roman"/>
          <w:sz w:val="28"/>
          <w:szCs w:val="28"/>
        </w:rPr>
        <w:t>ы</w:t>
      </w:r>
      <w:r w:rsidRPr="00BB0CB4">
        <w:rPr>
          <w:rFonts w:ascii="Times New Roman" w:hAnsi="Times New Roman"/>
          <w:sz w:val="28"/>
          <w:szCs w:val="28"/>
        </w:rPr>
        <w:t xml:space="preserve"> обязательных платежей, взимаемых в доход государства, таможенно-тарифны</w:t>
      </w:r>
      <w:r>
        <w:rPr>
          <w:rFonts w:ascii="Times New Roman" w:hAnsi="Times New Roman"/>
          <w:sz w:val="28"/>
          <w:szCs w:val="28"/>
        </w:rPr>
        <w:t>х</w:t>
      </w:r>
      <w:r w:rsidRPr="00BB0CB4">
        <w:rPr>
          <w:rFonts w:ascii="Times New Roman" w:hAnsi="Times New Roman"/>
          <w:sz w:val="28"/>
          <w:szCs w:val="28"/>
        </w:rPr>
        <w:t xml:space="preserve"> и нетарифны</w:t>
      </w:r>
      <w:r>
        <w:rPr>
          <w:rFonts w:ascii="Times New Roman" w:hAnsi="Times New Roman"/>
          <w:sz w:val="28"/>
          <w:szCs w:val="28"/>
        </w:rPr>
        <w:t>х</w:t>
      </w:r>
      <w:r w:rsidRPr="00BB0CB4">
        <w:rPr>
          <w:rFonts w:ascii="Times New Roman" w:hAnsi="Times New Roman"/>
          <w:sz w:val="28"/>
          <w:szCs w:val="28"/>
        </w:rPr>
        <w:t xml:space="preserve"> инструмент</w:t>
      </w:r>
      <w:r>
        <w:rPr>
          <w:rFonts w:ascii="Times New Roman" w:hAnsi="Times New Roman"/>
          <w:sz w:val="28"/>
          <w:szCs w:val="28"/>
        </w:rPr>
        <w:t>ов</w:t>
      </w:r>
      <w:r w:rsidRPr="00BB0CB4">
        <w:rPr>
          <w:rFonts w:ascii="Times New Roman" w:hAnsi="Times New Roman"/>
          <w:sz w:val="28"/>
          <w:szCs w:val="28"/>
        </w:rPr>
        <w:t xml:space="preserve"> воздействия на внешнеэкономические сделки, антимонопольно</w:t>
      </w:r>
      <w:r>
        <w:rPr>
          <w:rFonts w:ascii="Times New Roman" w:hAnsi="Times New Roman"/>
          <w:sz w:val="28"/>
          <w:szCs w:val="28"/>
        </w:rPr>
        <w:t>го</w:t>
      </w:r>
      <w:r w:rsidRPr="00BB0CB4">
        <w:rPr>
          <w:rFonts w:ascii="Times New Roman" w:hAnsi="Times New Roman"/>
          <w:sz w:val="28"/>
          <w:szCs w:val="28"/>
        </w:rPr>
        <w:t xml:space="preserve"> регулировани</w:t>
      </w:r>
      <w:r>
        <w:rPr>
          <w:rFonts w:ascii="Times New Roman" w:hAnsi="Times New Roman"/>
          <w:sz w:val="28"/>
          <w:szCs w:val="28"/>
        </w:rPr>
        <w:t>я</w:t>
      </w:r>
      <w:r w:rsidRPr="00BB0CB4">
        <w:rPr>
          <w:rFonts w:ascii="Times New Roman" w:hAnsi="Times New Roman"/>
          <w:sz w:val="28"/>
          <w:szCs w:val="28"/>
        </w:rPr>
        <w:t xml:space="preserve"> и други</w:t>
      </w:r>
      <w:r>
        <w:rPr>
          <w:rFonts w:ascii="Times New Roman" w:hAnsi="Times New Roman"/>
          <w:sz w:val="28"/>
          <w:szCs w:val="28"/>
        </w:rPr>
        <w:t>х</w:t>
      </w:r>
      <w:r w:rsidRPr="00BB0CB4">
        <w:rPr>
          <w:rFonts w:ascii="Times New Roman" w:hAnsi="Times New Roman"/>
          <w:sz w:val="28"/>
          <w:szCs w:val="28"/>
        </w:rPr>
        <w:t xml:space="preserve"> нормативно-правовы</w:t>
      </w:r>
      <w:r>
        <w:rPr>
          <w:rFonts w:ascii="Times New Roman" w:hAnsi="Times New Roman"/>
          <w:sz w:val="28"/>
          <w:szCs w:val="28"/>
        </w:rPr>
        <w:t>х</w:t>
      </w:r>
      <w:r w:rsidRPr="00BB0CB4">
        <w:rPr>
          <w:rFonts w:ascii="Times New Roman" w:hAnsi="Times New Roman"/>
          <w:sz w:val="28"/>
          <w:szCs w:val="28"/>
        </w:rPr>
        <w:t xml:space="preserve"> метод</w:t>
      </w:r>
      <w:r>
        <w:rPr>
          <w:rFonts w:ascii="Times New Roman" w:hAnsi="Times New Roman"/>
          <w:sz w:val="28"/>
          <w:szCs w:val="28"/>
        </w:rPr>
        <w:t>ов</w:t>
      </w:r>
      <w:r w:rsidRPr="00BB0CB4">
        <w:rPr>
          <w:rFonts w:ascii="Times New Roman" w:hAnsi="Times New Roman"/>
          <w:sz w:val="28"/>
          <w:szCs w:val="28"/>
        </w:rPr>
        <w:t xml:space="preserve"> координации</w:t>
      </w:r>
      <w:r>
        <w:rPr>
          <w:rFonts w:ascii="Times New Roman" w:hAnsi="Times New Roman"/>
          <w:sz w:val="28"/>
          <w:szCs w:val="28"/>
        </w:rPr>
        <w:t xml:space="preserve">) </w:t>
      </w:r>
      <w:r w:rsidRPr="00BB0CB4">
        <w:rPr>
          <w:rFonts w:ascii="Times New Roman" w:hAnsi="Times New Roman"/>
          <w:sz w:val="28"/>
          <w:szCs w:val="28"/>
        </w:rPr>
        <w:lastRenderedPageBreak/>
        <w:t>его поведение становится конформистским, в полной мере ориентированным на соблюдение правил и отсутствием установки</w:t>
      </w:r>
      <w:proofErr w:type="gramEnd"/>
      <w:r w:rsidRPr="00BB0CB4">
        <w:rPr>
          <w:rFonts w:ascii="Times New Roman" w:hAnsi="Times New Roman"/>
          <w:sz w:val="28"/>
          <w:szCs w:val="28"/>
        </w:rPr>
        <w:t xml:space="preserve"> их нарушать по причине издержек наказания</w:t>
      </w:r>
      <w:r>
        <w:rPr>
          <w:rStyle w:val="a6"/>
          <w:rFonts w:ascii="Times New Roman" w:hAnsi="Times New Roman"/>
          <w:sz w:val="28"/>
          <w:szCs w:val="28"/>
        </w:rPr>
        <w:footnoteReference w:id="11"/>
      </w:r>
      <w:r w:rsidRPr="00BB0CB4">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sidRPr="00BB0CB4">
        <w:rPr>
          <w:rFonts w:ascii="Times New Roman" w:hAnsi="Times New Roman"/>
          <w:sz w:val="28"/>
          <w:szCs w:val="28"/>
        </w:rPr>
        <w:t xml:space="preserve">Очевидные примеры отклонения от теории в виде нарушений правовых норм, в частности, предписывающих платить налоги, </w:t>
      </w:r>
      <w:r>
        <w:rPr>
          <w:rFonts w:ascii="Times New Roman" w:hAnsi="Times New Roman"/>
          <w:sz w:val="28"/>
          <w:szCs w:val="28"/>
        </w:rPr>
        <w:t>коими изобилует мировая летопись человеческого рода</w:t>
      </w:r>
      <w:r>
        <w:rPr>
          <w:rStyle w:val="a6"/>
          <w:rFonts w:ascii="Times New Roman" w:hAnsi="Times New Roman"/>
          <w:sz w:val="28"/>
          <w:szCs w:val="28"/>
        </w:rPr>
        <w:footnoteReference w:id="12"/>
      </w:r>
      <w:r>
        <w:rPr>
          <w:rFonts w:ascii="Times New Roman" w:hAnsi="Times New Roman"/>
          <w:sz w:val="28"/>
          <w:szCs w:val="28"/>
        </w:rPr>
        <w:t xml:space="preserve">, не </w:t>
      </w:r>
      <w:r w:rsidRPr="00BB0CB4">
        <w:rPr>
          <w:rFonts w:ascii="Times New Roman" w:hAnsi="Times New Roman"/>
          <w:sz w:val="28"/>
          <w:szCs w:val="28"/>
        </w:rPr>
        <w:t xml:space="preserve">воспринимались </w:t>
      </w:r>
      <w:r>
        <w:rPr>
          <w:rFonts w:ascii="Times New Roman" w:hAnsi="Times New Roman"/>
          <w:sz w:val="28"/>
          <w:szCs w:val="28"/>
        </w:rPr>
        <w:t>экономистами как проблема, требующая системного решения, вплоть до тех пор, пока экономические исследования не стали в методологическом плане опираться на достижения социологических и исторических наук.</w:t>
      </w:r>
    </w:p>
    <w:p w:rsidR="00A301F0" w:rsidRPr="00BB0CB4"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Первым шагом к решению проблемы приведения концепций экономистов в соответствие с тем поведением, которое хозяйствующие субъекты практикуют в реальной рыночной обстановке, стало допущение об оппортунистическом поведении экономических агентов</w:t>
      </w:r>
      <w:r>
        <w:rPr>
          <w:rStyle w:val="a6"/>
          <w:rFonts w:ascii="Times New Roman" w:hAnsi="Times New Roman"/>
          <w:sz w:val="28"/>
          <w:szCs w:val="28"/>
        </w:rPr>
        <w:footnoteReference w:id="13"/>
      </w:r>
      <w:r>
        <w:rPr>
          <w:rFonts w:ascii="Times New Roman" w:hAnsi="Times New Roman"/>
          <w:sz w:val="28"/>
          <w:szCs w:val="28"/>
        </w:rPr>
        <w:t xml:space="preserve">, которые, преследуя собственную выгоду, могут прибегать к обманным действиям, нарушающим сложившиеся и (или) санкционированные государством правила поведения. Отказ от методологического индивидуализма в пользу плюрализма с преобладанием в характеристике поведения людей главенствующей роли формальных и </w:t>
      </w:r>
      <w:r>
        <w:rPr>
          <w:rFonts w:ascii="Times New Roman" w:hAnsi="Times New Roman"/>
          <w:sz w:val="28"/>
          <w:szCs w:val="28"/>
        </w:rPr>
        <w:lastRenderedPageBreak/>
        <w:t>неформальных правил сблизил экономику с социальными (</w:t>
      </w:r>
      <w:proofErr w:type="spellStart"/>
      <w:r>
        <w:rPr>
          <w:rFonts w:ascii="Times New Roman" w:hAnsi="Times New Roman"/>
          <w:sz w:val="28"/>
          <w:szCs w:val="28"/>
        </w:rPr>
        <w:t>бихевиористскими</w:t>
      </w:r>
      <w:proofErr w:type="spellEnd"/>
      <w:r>
        <w:rPr>
          <w:rFonts w:ascii="Times New Roman" w:hAnsi="Times New Roman"/>
          <w:sz w:val="28"/>
          <w:szCs w:val="28"/>
        </w:rPr>
        <w:t>) науками, что позволило раздвинуть рамки исследований, выйдя за пределы «чистой» рациональности, и принять во внимание социологические и психологические факторы.</w:t>
      </w:r>
    </w:p>
    <w:p w:rsidR="00A301F0" w:rsidRPr="00BE67A8"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xml:space="preserve">Однако настоящим переворотом в экономической теории стало заявление, сделанное в </w:t>
      </w:r>
      <w:r w:rsidRPr="00BB0CB4">
        <w:rPr>
          <w:rFonts w:ascii="Times New Roman" w:hAnsi="Times New Roman"/>
          <w:sz w:val="28"/>
          <w:szCs w:val="28"/>
        </w:rPr>
        <w:t>начале 1970-х годов американски</w:t>
      </w:r>
      <w:r>
        <w:rPr>
          <w:rFonts w:ascii="Times New Roman" w:hAnsi="Times New Roman"/>
          <w:sz w:val="28"/>
          <w:szCs w:val="28"/>
        </w:rPr>
        <w:t>м</w:t>
      </w:r>
      <w:r w:rsidRPr="00BB0CB4">
        <w:rPr>
          <w:rFonts w:ascii="Times New Roman" w:hAnsi="Times New Roman"/>
          <w:sz w:val="28"/>
          <w:szCs w:val="28"/>
        </w:rPr>
        <w:t xml:space="preserve"> экономист</w:t>
      </w:r>
      <w:r>
        <w:rPr>
          <w:rFonts w:ascii="Times New Roman" w:hAnsi="Times New Roman"/>
          <w:sz w:val="28"/>
          <w:szCs w:val="28"/>
        </w:rPr>
        <w:t>ом</w:t>
      </w:r>
      <w:r w:rsidRPr="00BB0CB4">
        <w:rPr>
          <w:rFonts w:ascii="Times New Roman" w:hAnsi="Times New Roman"/>
          <w:sz w:val="28"/>
          <w:szCs w:val="28"/>
        </w:rPr>
        <w:t xml:space="preserve">, </w:t>
      </w:r>
      <w:r>
        <w:rPr>
          <w:rFonts w:ascii="Times New Roman" w:hAnsi="Times New Roman"/>
          <w:sz w:val="28"/>
          <w:szCs w:val="28"/>
        </w:rPr>
        <w:t xml:space="preserve">одним из основателей </w:t>
      </w:r>
      <w:proofErr w:type="spellStart"/>
      <w:r>
        <w:rPr>
          <w:rFonts w:ascii="Times New Roman" w:hAnsi="Times New Roman"/>
          <w:sz w:val="28"/>
          <w:szCs w:val="28"/>
        </w:rPr>
        <w:t>неоинституционализма</w:t>
      </w:r>
      <w:proofErr w:type="spellEnd"/>
      <w:r>
        <w:rPr>
          <w:rFonts w:ascii="Times New Roman" w:hAnsi="Times New Roman"/>
          <w:sz w:val="28"/>
          <w:szCs w:val="28"/>
        </w:rPr>
        <w:t xml:space="preserve">, </w:t>
      </w:r>
      <w:r w:rsidRPr="00BB0CB4">
        <w:rPr>
          <w:rFonts w:ascii="Times New Roman" w:hAnsi="Times New Roman"/>
          <w:sz w:val="28"/>
          <w:szCs w:val="28"/>
        </w:rPr>
        <w:t>впоследствии удостоенны</w:t>
      </w:r>
      <w:r>
        <w:rPr>
          <w:rFonts w:ascii="Times New Roman" w:hAnsi="Times New Roman"/>
          <w:sz w:val="28"/>
          <w:szCs w:val="28"/>
        </w:rPr>
        <w:t>м</w:t>
      </w:r>
      <w:r w:rsidRPr="00BB0CB4">
        <w:rPr>
          <w:rFonts w:ascii="Times New Roman" w:hAnsi="Times New Roman"/>
          <w:sz w:val="28"/>
          <w:szCs w:val="28"/>
        </w:rPr>
        <w:t xml:space="preserve"> Нобелевской премии, Дуглас</w:t>
      </w:r>
      <w:r>
        <w:rPr>
          <w:rFonts w:ascii="Times New Roman" w:hAnsi="Times New Roman"/>
          <w:sz w:val="28"/>
          <w:szCs w:val="28"/>
        </w:rPr>
        <w:t>ом</w:t>
      </w:r>
      <w:r w:rsidRPr="00BB0CB4">
        <w:rPr>
          <w:rFonts w:ascii="Times New Roman" w:hAnsi="Times New Roman"/>
          <w:sz w:val="28"/>
          <w:szCs w:val="28"/>
        </w:rPr>
        <w:t xml:space="preserve"> </w:t>
      </w:r>
      <w:proofErr w:type="spellStart"/>
      <w:r w:rsidRPr="00BB0CB4">
        <w:rPr>
          <w:rFonts w:ascii="Times New Roman" w:hAnsi="Times New Roman"/>
          <w:sz w:val="28"/>
          <w:szCs w:val="28"/>
        </w:rPr>
        <w:t>Норт</w:t>
      </w:r>
      <w:r>
        <w:rPr>
          <w:rFonts w:ascii="Times New Roman" w:hAnsi="Times New Roman"/>
          <w:sz w:val="28"/>
          <w:szCs w:val="28"/>
        </w:rPr>
        <w:t>ом</w:t>
      </w:r>
      <w:proofErr w:type="spellEnd"/>
      <w:r>
        <w:rPr>
          <w:rFonts w:ascii="Times New Roman" w:hAnsi="Times New Roman"/>
          <w:sz w:val="28"/>
          <w:szCs w:val="28"/>
        </w:rPr>
        <w:t xml:space="preserve"> о том</w:t>
      </w:r>
      <w:r w:rsidRPr="00BB0CB4">
        <w:rPr>
          <w:rFonts w:ascii="Times New Roman" w:hAnsi="Times New Roman"/>
          <w:sz w:val="28"/>
          <w:szCs w:val="28"/>
        </w:rPr>
        <w:t>, что «институты имеют значение»</w:t>
      </w:r>
      <w:r>
        <w:rPr>
          <w:rStyle w:val="a6"/>
          <w:rFonts w:ascii="Times New Roman" w:hAnsi="Times New Roman"/>
          <w:sz w:val="28"/>
          <w:szCs w:val="28"/>
        </w:rPr>
        <w:footnoteReference w:id="14"/>
      </w:r>
      <w:r w:rsidRPr="00BB0CB4">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Норт</w:t>
      </w:r>
      <w:proofErr w:type="spellEnd"/>
      <w:r>
        <w:rPr>
          <w:rFonts w:ascii="Times New Roman" w:hAnsi="Times New Roman"/>
          <w:sz w:val="28"/>
          <w:szCs w:val="28"/>
        </w:rPr>
        <w:t xml:space="preserve"> определял институты как систему формальных и неформальных правил, выполнение которых обеспечено соответственно формальными и неформальными средствами принуждения</w:t>
      </w:r>
      <w:r>
        <w:rPr>
          <w:rStyle w:val="a6"/>
          <w:rFonts w:ascii="Times New Roman" w:hAnsi="Times New Roman"/>
          <w:sz w:val="28"/>
          <w:szCs w:val="28"/>
        </w:rPr>
        <w:footnoteReference w:id="15"/>
      </w:r>
      <w:r>
        <w:rPr>
          <w:rFonts w:ascii="Times New Roman" w:hAnsi="Times New Roman"/>
          <w:sz w:val="28"/>
          <w:szCs w:val="28"/>
        </w:rPr>
        <w:t>. При этом одна из главных функций неформальных институтов выражается в восполнении</w:t>
      </w:r>
      <w:proofErr w:type="gramEnd"/>
      <w:r>
        <w:rPr>
          <w:rFonts w:ascii="Times New Roman" w:hAnsi="Times New Roman"/>
          <w:sz w:val="28"/>
          <w:szCs w:val="28"/>
        </w:rPr>
        <w:t xml:space="preserve"> пробелов нормативно-правового регулирования, что, однако не исключает случаев, когда неформальные институты </w:t>
      </w:r>
      <w:proofErr w:type="gramStart"/>
      <w:r>
        <w:rPr>
          <w:rFonts w:ascii="Times New Roman" w:hAnsi="Times New Roman"/>
          <w:sz w:val="28"/>
          <w:szCs w:val="28"/>
        </w:rPr>
        <w:t>открыто</w:t>
      </w:r>
      <w:proofErr w:type="gramEnd"/>
      <w:r>
        <w:rPr>
          <w:rFonts w:ascii="Times New Roman" w:hAnsi="Times New Roman"/>
          <w:sz w:val="28"/>
          <w:szCs w:val="28"/>
        </w:rPr>
        <w:t xml:space="preserve"> противостоят формальным правилам и даже являются более устойчивыми и эффективными. К примеру, во многих развитых демократических странах неукоснительное исполнение императивного предписания законодательства уплачивать налоги помимо собственно государственного аппарата принуждения и системы мер юридической ответственности обеспечивается неформальной практикой. Беспрецедентный характер в этом отношении приобрёл налоговый скандал, в который в конце 2012 года </w:t>
      </w:r>
      <w:proofErr w:type="gramStart"/>
      <w:r>
        <w:rPr>
          <w:rFonts w:ascii="Times New Roman" w:hAnsi="Times New Roman"/>
          <w:sz w:val="28"/>
          <w:szCs w:val="28"/>
        </w:rPr>
        <w:t>оказалась</w:t>
      </w:r>
      <w:proofErr w:type="gramEnd"/>
      <w:r>
        <w:rPr>
          <w:rFonts w:ascii="Times New Roman" w:hAnsi="Times New Roman"/>
          <w:sz w:val="28"/>
          <w:szCs w:val="28"/>
        </w:rPr>
        <w:t xml:space="preserve"> вовлечена всемирно известная сеть американских кофеен </w:t>
      </w:r>
      <w:proofErr w:type="spellStart"/>
      <w:r>
        <w:rPr>
          <w:rFonts w:ascii="Times New Roman" w:hAnsi="Times New Roman"/>
          <w:sz w:val="28"/>
          <w:szCs w:val="28"/>
        </w:rPr>
        <w:t>Старбакс</w:t>
      </w:r>
      <w:proofErr w:type="spellEnd"/>
      <w:r>
        <w:rPr>
          <w:rFonts w:ascii="Times New Roman" w:hAnsi="Times New Roman"/>
          <w:sz w:val="28"/>
          <w:szCs w:val="28"/>
        </w:rPr>
        <w:t xml:space="preserve"> </w:t>
      </w:r>
      <w:r w:rsidRPr="00EC3018">
        <w:rPr>
          <w:rFonts w:ascii="Times New Roman" w:hAnsi="Times New Roman"/>
          <w:sz w:val="28"/>
          <w:szCs w:val="28"/>
        </w:rPr>
        <w:t>(</w:t>
      </w:r>
      <w:r>
        <w:rPr>
          <w:rFonts w:ascii="Times New Roman" w:hAnsi="Times New Roman"/>
          <w:sz w:val="28"/>
          <w:szCs w:val="28"/>
          <w:lang w:val="en-US"/>
        </w:rPr>
        <w:t>Starbucks</w:t>
      </w:r>
      <w:r w:rsidRPr="00EC3018">
        <w:rPr>
          <w:rFonts w:ascii="Times New Roman" w:hAnsi="Times New Roman"/>
          <w:sz w:val="28"/>
          <w:szCs w:val="28"/>
        </w:rPr>
        <w:t>)</w:t>
      </w:r>
      <w:r>
        <w:rPr>
          <w:rFonts w:ascii="Times New Roman" w:hAnsi="Times New Roman"/>
          <w:sz w:val="28"/>
          <w:szCs w:val="28"/>
        </w:rPr>
        <w:t>. Поводом, возбудившим широкий общественный резонанс, стала обвинительная речь, с которой в ноябре прошлого года выступили представители</w:t>
      </w:r>
      <w:r w:rsidRPr="00D22EBC">
        <w:rPr>
          <w:rFonts w:ascii="Times New Roman" w:hAnsi="Times New Roman"/>
          <w:sz w:val="28"/>
          <w:szCs w:val="28"/>
        </w:rPr>
        <w:t xml:space="preserve"> Бюджетного комитета парламента Великобритании</w:t>
      </w:r>
      <w:r>
        <w:rPr>
          <w:rFonts w:ascii="Times New Roman" w:hAnsi="Times New Roman"/>
          <w:sz w:val="28"/>
          <w:szCs w:val="28"/>
        </w:rPr>
        <w:t xml:space="preserve">, о том, </w:t>
      </w:r>
      <w:r w:rsidRPr="00D22EBC">
        <w:rPr>
          <w:rFonts w:ascii="Times New Roman" w:hAnsi="Times New Roman"/>
          <w:sz w:val="28"/>
          <w:szCs w:val="28"/>
        </w:rPr>
        <w:t xml:space="preserve">что </w:t>
      </w:r>
      <w:r>
        <w:rPr>
          <w:rFonts w:ascii="Times New Roman" w:hAnsi="Times New Roman"/>
          <w:sz w:val="28"/>
          <w:szCs w:val="28"/>
        </w:rPr>
        <w:t xml:space="preserve">международные компании </w:t>
      </w:r>
      <w:proofErr w:type="spellStart"/>
      <w:r>
        <w:rPr>
          <w:rFonts w:ascii="Times New Roman" w:hAnsi="Times New Roman"/>
          <w:sz w:val="28"/>
          <w:szCs w:val="28"/>
        </w:rPr>
        <w:t>Амазон</w:t>
      </w:r>
      <w:proofErr w:type="spellEnd"/>
      <w:r>
        <w:rPr>
          <w:rFonts w:ascii="Times New Roman" w:hAnsi="Times New Roman"/>
          <w:sz w:val="28"/>
          <w:szCs w:val="28"/>
        </w:rPr>
        <w:t xml:space="preserve"> (</w:t>
      </w:r>
      <w:proofErr w:type="spellStart"/>
      <w:r w:rsidRPr="00186B65">
        <w:rPr>
          <w:rFonts w:ascii="Times New Roman" w:hAnsi="Times New Roman"/>
          <w:sz w:val="28"/>
          <w:szCs w:val="28"/>
        </w:rPr>
        <w:t>Amazon</w:t>
      </w:r>
      <w:proofErr w:type="spellEnd"/>
      <w:r>
        <w:rPr>
          <w:rFonts w:ascii="Times New Roman" w:hAnsi="Times New Roman"/>
          <w:sz w:val="28"/>
          <w:szCs w:val="28"/>
        </w:rPr>
        <w:t xml:space="preserve">), </w:t>
      </w:r>
      <w:proofErr w:type="spellStart"/>
      <w:r>
        <w:rPr>
          <w:rFonts w:ascii="Times New Roman" w:hAnsi="Times New Roman"/>
          <w:sz w:val="28"/>
          <w:szCs w:val="28"/>
        </w:rPr>
        <w:t>Гугл</w:t>
      </w:r>
      <w:proofErr w:type="spellEnd"/>
      <w:r>
        <w:rPr>
          <w:rFonts w:ascii="Times New Roman" w:hAnsi="Times New Roman"/>
          <w:sz w:val="28"/>
          <w:szCs w:val="28"/>
        </w:rPr>
        <w:t xml:space="preserve"> (</w:t>
      </w:r>
      <w:proofErr w:type="spellStart"/>
      <w:r w:rsidRPr="00186B65">
        <w:rPr>
          <w:rFonts w:ascii="Times New Roman" w:hAnsi="Times New Roman"/>
          <w:sz w:val="28"/>
          <w:szCs w:val="28"/>
        </w:rPr>
        <w:t>Google</w:t>
      </w:r>
      <w:proofErr w:type="spellEnd"/>
      <w:r>
        <w:rPr>
          <w:rFonts w:ascii="Times New Roman" w:hAnsi="Times New Roman"/>
          <w:sz w:val="28"/>
          <w:szCs w:val="28"/>
        </w:rPr>
        <w:t>)</w:t>
      </w:r>
      <w:r w:rsidRPr="00186B65">
        <w:rPr>
          <w:rFonts w:ascii="Times New Roman" w:hAnsi="Times New Roman"/>
          <w:sz w:val="28"/>
          <w:szCs w:val="28"/>
        </w:rPr>
        <w:t xml:space="preserve"> и </w:t>
      </w:r>
      <w:proofErr w:type="spellStart"/>
      <w:r>
        <w:rPr>
          <w:rFonts w:ascii="Times New Roman" w:hAnsi="Times New Roman"/>
          <w:sz w:val="28"/>
          <w:szCs w:val="28"/>
        </w:rPr>
        <w:t>Старбакс</w:t>
      </w:r>
      <w:proofErr w:type="spellEnd"/>
      <w:r>
        <w:rPr>
          <w:rFonts w:ascii="Times New Roman" w:hAnsi="Times New Roman"/>
          <w:sz w:val="28"/>
          <w:szCs w:val="28"/>
        </w:rPr>
        <w:t xml:space="preserve">, успешно осуществляющие свою деятельность на территории </w:t>
      </w:r>
      <w:r>
        <w:rPr>
          <w:rFonts w:ascii="Times New Roman" w:hAnsi="Times New Roman"/>
          <w:sz w:val="28"/>
          <w:szCs w:val="28"/>
        </w:rPr>
        <w:lastRenderedPageBreak/>
        <w:t>Соединённого Королевства,</w:t>
      </w:r>
      <w:r w:rsidRPr="00D22EBC">
        <w:rPr>
          <w:rFonts w:ascii="Times New Roman" w:hAnsi="Times New Roman"/>
          <w:sz w:val="28"/>
          <w:szCs w:val="28"/>
        </w:rPr>
        <w:t xml:space="preserve"> на формально законных основаниях уклоняются от выплаты налогов в британский бюджет</w:t>
      </w:r>
      <w:r>
        <w:rPr>
          <w:rFonts w:ascii="Times New Roman" w:hAnsi="Times New Roman"/>
          <w:sz w:val="28"/>
          <w:szCs w:val="28"/>
        </w:rPr>
        <w:t xml:space="preserve">. По данным, опубликованным на официальном новостном портале Русской службы Би-би-си </w:t>
      </w:r>
      <w:r w:rsidRPr="00CD6068">
        <w:rPr>
          <w:rFonts w:ascii="Times New Roman" w:hAnsi="Times New Roman"/>
          <w:sz w:val="28"/>
          <w:szCs w:val="28"/>
        </w:rPr>
        <w:t>(</w:t>
      </w:r>
      <w:r>
        <w:rPr>
          <w:rFonts w:ascii="Times New Roman" w:hAnsi="Times New Roman"/>
          <w:sz w:val="28"/>
          <w:szCs w:val="28"/>
          <w:lang w:val="en-US"/>
        </w:rPr>
        <w:t>BBC</w:t>
      </w:r>
      <w:r w:rsidRPr="00CD6068">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Старбакс</w:t>
      </w:r>
      <w:proofErr w:type="spellEnd"/>
      <w:r>
        <w:rPr>
          <w:rFonts w:ascii="Times New Roman" w:hAnsi="Times New Roman"/>
          <w:sz w:val="28"/>
          <w:szCs w:val="28"/>
        </w:rPr>
        <w:t xml:space="preserve"> с 1998 года, то есть почти з</w:t>
      </w:r>
      <w:r w:rsidRPr="00CD6068">
        <w:rPr>
          <w:rFonts w:ascii="Times New Roman" w:hAnsi="Times New Roman"/>
          <w:sz w:val="28"/>
          <w:szCs w:val="28"/>
        </w:rPr>
        <w:t xml:space="preserve">а 14 лет существования </w:t>
      </w:r>
      <w:r>
        <w:rPr>
          <w:rFonts w:ascii="Times New Roman" w:hAnsi="Times New Roman"/>
          <w:sz w:val="28"/>
          <w:szCs w:val="28"/>
        </w:rPr>
        <w:t xml:space="preserve">кофейной </w:t>
      </w:r>
      <w:r w:rsidRPr="00CD6068">
        <w:rPr>
          <w:rFonts w:ascii="Times New Roman" w:hAnsi="Times New Roman"/>
          <w:sz w:val="28"/>
          <w:szCs w:val="28"/>
        </w:rPr>
        <w:t>сети в Британии</w:t>
      </w:r>
      <w:r>
        <w:rPr>
          <w:rFonts w:ascii="Times New Roman" w:hAnsi="Times New Roman"/>
          <w:sz w:val="28"/>
          <w:szCs w:val="28"/>
        </w:rPr>
        <w:t>,</w:t>
      </w:r>
      <w:r w:rsidRPr="00CD6068">
        <w:rPr>
          <w:rFonts w:ascii="Times New Roman" w:hAnsi="Times New Roman"/>
          <w:sz w:val="28"/>
          <w:szCs w:val="28"/>
        </w:rPr>
        <w:t xml:space="preserve"> </w:t>
      </w:r>
      <w:r>
        <w:rPr>
          <w:rFonts w:ascii="Times New Roman" w:hAnsi="Times New Roman"/>
          <w:sz w:val="28"/>
          <w:szCs w:val="28"/>
        </w:rPr>
        <w:t>з</w:t>
      </w:r>
      <w:r w:rsidRPr="00CD6068">
        <w:rPr>
          <w:rFonts w:ascii="Times New Roman" w:hAnsi="Times New Roman"/>
          <w:sz w:val="28"/>
          <w:szCs w:val="28"/>
        </w:rPr>
        <w:t xml:space="preserve">аплатила всего 8,6 </w:t>
      </w:r>
      <w:proofErr w:type="spellStart"/>
      <w:proofErr w:type="gramStart"/>
      <w:r w:rsidRPr="00CD6068">
        <w:rPr>
          <w:rFonts w:ascii="Times New Roman" w:hAnsi="Times New Roman"/>
          <w:sz w:val="28"/>
          <w:szCs w:val="28"/>
        </w:rPr>
        <w:t>млн</w:t>
      </w:r>
      <w:proofErr w:type="spellEnd"/>
      <w:proofErr w:type="gramEnd"/>
      <w:r w:rsidRPr="00CD6068">
        <w:rPr>
          <w:rFonts w:ascii="Times New Roman" w:hAnsi="Times New Roman"/>
          <w:sz w:val="28"/>
          <w:szCs w:val="28"/>
        </w:rPr>
        <w:t xml:space="preserve"> фунтов </w:t>
      </w:r>
      <w:r>
        <w:rPr>
          <w:rFonts w:ascii="Times New Roman" w:hAnsi="Times New Roman"/>
          <w:sz w:val="28"/>
          <w:szCs w:val="28"/>
        </w:rPr>
        <w:t xml:space="preserve">стерлингов </w:t>
      </w:r>
      <w:r w:rsidRPr="00CD6068">
        <w:rPr>
          <w:rFonts w:ascii="Times New Roman" w:hAnsi="Times New Roman"/>
          <w:sz w:val="28"/>
          <w:szCs w:val="28"/>
        </w:rPr>
        <w:t xml:space="preserve">налогов при выручке в 3 </w:t>
      </w:r>
      <w:proofErr w:type="spellStart"/>
      <w:r w:rsidRPr="00CD6068">
        <w:rPr>
          <w:rFonts w:ascii="Times New Roman" w:hAnsi="Times New Roman"/>
          <w:sz w:val="28"/>
          <w:szCs w:val="28"/>
        </w:rPr>
        <w:t>млрд</w:t>
      </w:r>
      <w:proofErr w:type="spellEnd"/>
      <w:r w:rsidRPr="00CD6068">
        <w:rPr>
          <w:rFonts w:ascii="Times New Roman" w:hAnsi="Times New Roman"/>
          <w:sz w:val="28"/>
          <w:szCs w:val="28"/>
        </w:rPr>
        <w:t xml:space="preserve"> фунтов</w:t>
      </w:r>
      <w:r>
        <w:rPr>
          <w:rFonts w:ascii="Times New Roman" w:hAnsi="Times New Roman"/>
          <w:sz w:val="28"/>
          <w:szCs w:val="28"/>
        </w:rPr>
        <w:t xml:space="preserve"> стерлингов</w:t>
      </w:r>
      <w:r>
        <w:rPr>
          <w:rStyle w:val="a6"/>
          <w:rFonts w:ascii="Times New Roman" w:hAnsi="Times New Roman"/>
          <w:sz w:val="28"/>
          <w:szCs w:val="28"/>
        </w:rPr>
        <w:footnoteReference w:id="16"/>
      </w:r>
      <w:r w:rsidRPr="00CD6068">
        <w:rPr>
          <w:rFonts w:ascii="Times New Roman" w:hAnsi="Times New Roman"/>
          <w:sz w:val="28"/>
          <w:szCs w:val="28"/>
        </w:rPr>
        <w:t>.</w:t>
      </w:r>
      <w:r>
        <w:rPr>
          <w:rFonts w:ascii="Times New Roman" w:hAnsi="Times New Roman"/>
          <w:sz w:val="28"/>
          <w:szCs w:val="28"/>
        </w:rPr>
        <w:t xml:space="preserve"> При этом на протяжении последних трёх лет </w:t>
      </w:r>
      <w:proofErr w:type="spellStart"/>
      <w:r>
        <w:rPr>
          <w:rFonts w:ascii="Times New Roman" w:hAnsi="Times New Roman"/>
          <w:sz w:val="28"/>
          <w:szCs w:val="28"/>
        </w:rPr>
        <w:t>Старбакс</w:t>
      </w:r>
      <w:proofErr w:type="spellEnd"/>
      <w:r>
        <w:rPr>
          <w:rFonts w:ascii="Times New Roman" w:hAnsi="Times New Roman"/>
          <w:sz w:val="28"/>
          <w:szCs w:val="28"/>
        </w:rPr>
        <w:t xml:space="preserve"> вообще не уплачивала британский налог на корпорации, демонстрируя убыток от своей деятельности </w:t>
      </w:r>
      <w:proofErr w:type="gramStart"/>
      <w:r>
        <w:rPr>
          <w:rFonts w:ascii="Times New Roman" w:hAnsi="Times New Roman"/>
          <w:sz w:val="28"/>
          <w:szCs w:val="28"/>
        </w:rPr>
        <w:t xml:space="preserve">в стране, который достигался в результате «циничных и несправедливых» схем по </w:t>
      </w:r>
      <w:r w:rsidRPr="00E808DE">
        <w:rPr>
          <w:rFonts w:ascii="Times New Roman" w:hAnsi="Times New Roman"/>
          <w:sz w:val="28"/>
          <w:szCs w:val="28"/>
        </w:rPr>
        <w:t>перечисл</w:t>
      </w:r>
      <w:r>
        <w:rPr>
          <w:rFonts w:ascii="Times New Roman" w:hAnsi="Times New Roman"/>
          <w:sz w:val="28"/>
          <w:szCs w:val="28"/>
        </w:rPr>
        <w:t>ению</w:t>
      </w:r>
      <w:r w:rsidRPr="00E808DE">
        <w:rPr>
          <w:rFonts w:ascii="Times New Roman" w:hAnsi="Times New Roman"/>
          <w:sz w:val="28"/>
          <w:szCs w:val="28"/>
        </w:rPr>
        <w:t xml:space="preserve"> </w:t>
      </w:r>
      <w:r>
        <w:rPr>
          <w:rFonts w:ascii="Times New Roman" w:hAnsi="Times New Roman"/>
          <w:sz w:val="28"/>
          <w:szCs w:val="28"/>
        </w:rPr>
        <w:t xml:space="preserve">всей выручки от операционной деятельности </w:t>
      </w:r>
      <w:r w:rsidRPr="00E808DE">
        <w:rPr>
          <w:rFonts w:ascii="Times New Roman" w:hAnsi="Times New Roman"/>
          <w:sz w:val="28"/>
          <w:szCs w:val="28"/>
        </w:rPr>
        <w:t xml:space="preserve">головной компании в США, а также голландскому и швейцарскому отделениям в виде платежей за </w:t>
      </w:r>
      <w:r>
        <w:rPr>
          <w:rFonts w:ascii="Times New Roman" w:hAnsi="Times New Roman"/>
          <w:sz w:val="28"/>
          <w:szCs w:val="28"/>
        </w:rPr>
        <w:t xml:space="preserve">предоставление прав на </w:t>
      </w:r>
      <w:r w:rsidRPr="00E808DE">
        <w:rPr>
          <w:rFonts w:ascii="Times New Roman" w:hAnsi="Times New Roman"/>
          <w:sz w:val="28"/>
          <w:szCs w:val="28"/>
        </w:rPr>
        <w:t xml:space="preserve">интеллектуальную собственность и процентов </w:t>
      </w:r>
      <w:r>
        <w:rPr>
          <w:rFonts w:ascii="Times New Roman" w:hAnsi="Times New Roman"/>
          <w:sz w:val="28"/>
          <w:szCs w:val="28"/>
        </w:rPr>
        <w:t>за пользование заёмными средствами</w:t>
      </w:r>
      <w:r w:rsidRPr="00E808DE">
        <w:rPr>
          <w:rFonts w:ascii="Times New Roman" w:hAnsi="Times New Roman"/>
          <w:sz w:val="28"/>
          <w:szCs w:val="28"/>
        </w:rPr>
        <w:t>.</w:t>
      </w:r>
      <w:proofErr w:type="gramEnd"/>
      <w:r>
        <w:rPr>
          <w:rFonts w:ascii="Times New Roman" w:hAnsi="Times New Roman"/>
          <w:sz w:val="28"/>
          <w:szCs w:val="28"/>
        </w:rPr>
        <w:t xml:space="preserve"> Не могло не вызвать жаркую дискуссию высказывание председателя Бюджетного комитета Маргарет Ходж: «</w:t>
      </w:r>
      <w:r w:rsidRPr="00BE67A8">
        <w:rPr>
          <w:rFonts w:ascii="Times New Roman" w:hAnsi="Times New Roman"/>
          <w:sz w:val="28"/>
          <w:szCs w:val="28"/>
        </w:rPr>
        <w:t>Мы не обвиняем вас в нарушении законов. Мы о</w:t>
      </w:r>
      <w:r>
        <w:rPr>
          <w:rFonts w:ascii="Times New Roman" w:hAnsi="Times New Roman"/>
          <w:sz w:val="28"/>
          <w:szCs w:val="28"/>
        </w:rPr>
        <w:t>бвиняем вас в безнравственности»</w:t>
      </w:r>
      <w:r>
        <w:rPr>
          <w:rStyle w:val="a6"/>
          <w:rFonts w:ascii="Times New Roman" w:hAnsi="Times New Roman"/>
          <w:sz w:val="28"/>
          <w:szCs w:val="28"/>
        </w:rPr>
        <w:footnoteReference w:id="17"/>
      </w:r>
      <w:r>
        <w:rPr>
          <w:rFonts w:ascii="Times New Roman" w:hAnsi="Times New Roman"/>
          <w:sz w:val="28"/>
          <w:szCs w:val="28"/>
        </w:rPr>
        <w:t>. Реакция со стороны общественности последовала незамедлительно: в ряде крупнейших городов, включая Лондон, Ливерпуль, Кардифф, Бирмингем, посетители кафетериев устроили серию протестов с единственным требованием: «</w:t>
      </w:r>
      <w:proofErr w:type="spellStart"/>
      <w:r>
        <w:rPr>
          <w:rFonts w:ascii="Times New Roman" w:hAnsi="Times New Roman"/>
          <w:sz w:val="28"/>
          <w:szCs w:val="28"/>
        </w:rPr>
        <w:t>Старбакс</w:t>
      </w:r>
      <w:proofErr w:type="spellEnd"/>
      <w:r>
        <w:rPr>
          <w:rFonts w:ascii="Times New Roman" w:hAnsi="Times New Roman"/>
          <w:sz w:val="28"/>
          <w:szCs w:val="28"/>
        </w:rPr>
        <w:t>, заплати налоги!» В ответ на возмущение клиентов у</w:t>
      </w:r>
      <w:r w:rsidRPr="00D908C2">
        <w:rPr>
          <w:rFonts w:ascii="Times New Roman" w:hAnsi="Times New Roman"/>
          <w:sz w:val="28"/>
          <w:szCs w:val="28"/>
        </w:rPr>
        <w:t xml:space="preserve">правляющий директор </w:t>
      </w:r>
      <w:proofErr w:type="spellStart"/>
      <w:r>
        <w:rPr>
          <w:rFonts w:ascii="Times New Roman" w:hAnsi="Times New Roman"/>
          <w:sz w:val="28"/>
          <w:szCs w:val="28"/>
        </w:rPr>
        <w:t>Старбакс</w:t>
      </w:r>
      <w:proofErr w:type="spellEnd"/>
      <w:r w:rsidRPr="00D908C2">
        <w:rPr>
          <w:rFonts w:ascii="Times New Roman" w:hAnsi="Times New Roman"/>
          <w:sz w:val="28"/>
          <w:szCs w:val="28"/>
        </w:rPr>
        <w:t xml:space="preserve"> в Великобритании </w:t>
      </w:r>
      <w:proofErr w:type="spellStart"/>
      <w:r w:rsidRPr="00D908C2">
        <w:rPr>
          <w:rFonts w:ascii="Times New Roman" w:hAnsi="Times New Roman"/>
          <w:sz w:val="28"/>
          <w:szCs w:val="28"/>
        </w:rPr>
        <w:t>Крис</w:t>
      </w:r>
      <w:proofErr w:type="spellEnd"/>
      <w:r w:rsidRPr="00D908C2">
        <w:rPr>
          <w:rFonts w:ascii="Times New Roman" w:hAnsi="Times New Roman"/>
          <w:sz w:val="28"/>
          <w:szCs w:val="28"/>
        </w:rPr>
        <w:t xml:space="preserve"> </w:t>
      </w:r>
      <w:proofErr w:type="spellStart"/>
      <w:r w:rsidRPr="00D908C2">
        <w:rPr>
          <w:rFonts w:ascii="Times New Roman" w:hAnsi="Times New Roman"/>
          <w:sz w:val="28"/>
          <w:szCs w:val="28"/>
        </w:rPr>
        <w:t>Энгсков</w:t>
      </w:r>
      <w:proofErr w:type="spellEnd"/>
      <w:r>
        <w:rPr>
          <w:rFonts w:ascii="Times New Roman" w:hAnsi="Times New Roman"/>
          <w:sz w:val="28"/>
          <w:szCs w:val="28"/>
        </w:rPr>
        <w:t xml:space="preserve"> дал обещание, что компания возьмёт</w:t>
      </w:r>
      <w:r w:rsidRPr="006F29D4">
        <w:rPr>
          <w:rFonts w:ascii="Times New Roman" w:hAnsi="Times New Roman"/>
          <w:sz w:val="28"/>
          <w:szCs w:val="28"/>
        </w:rPr>
        <w:t xml:space="preserve"> на себя обязательство выплатить дополнительные 20 </w:t>
      </w:r>
      <w:proofErr w:type="spellStart"/>
      <w:proofErr w:type="gramStart"/>
      <w:r w:rsidRPr="006F29D4">
        <w:rPr>
          <w:rFonts w:ascii="Times New Roman" w:hAnsi="Times New Roman"/>
          <w:sz w:val="28"/>
          <w:szCs w:val="28"/>
        </w:rPr>
        <w:t>млн</w:t>
      </w:r>
      <w:proofErr w:type="spellEnd"/>
      <w:proofErr w:type="gramEnd"/>
      <w:r w:rsidRPr="006F29D4">
        <w:rPr>
          <w:rFonts w:ascii="Times New Roman" w:hAnsi="Times New Roman"/>
          <w:sz w:val="28"/>
          <w:szCs w:val="28"/>
        </w:rPr>
        <w:t xml:space="preserve"> </w:t>
      </w:r>
      <w:r>
        <w:rPr>
          <w:rFonts w:ascii="Times New Roman" w:hAnsi="Times New Roman"/>
          <w:sz w:val="28"/>
          <w:szCs w:val="28"/>
        </w:rPr>
        <w:t xml:space="preserve">фунтов стерлингов </w:t>
      </w:r>
      <w:r w:rsidRPr="006F29D4">
        <w:rPr>
          <w:rFonts w:ascii="Times New Roman" w:hAnsi="Times New Roman"/>
          <w:sz w:val="28"/>
          <w:szCs w:val="28"/>
        </w:rPr>
        <w:t>налогов в течение ближайших двух лет</w:t>
      </w:r>
      <w:r>
        <w:rPr>
          <w:rFonts w:ascii="Times New Roman" w:hAnsi="Times New Roman"/>
          <w:sz w:val="28"/>
          <w:szCs w:val="28"/>
        </w:rPr>
        <w:t>: «</w:t>
      </w:r>
      <w:r w:rsidRPr="00D908C2">
        <w:rPr>
          <w:rFonts w:ascii="Times New Roman" w:hAnsi="Times New Roman"/>
          <w:sz w:val="28"/>
          <w:szCs w:val="28"/>
        </w:rPr>
        <w:t xml:space="preserve">Я объявляю об изменениях, результатом которых станет то, что </w:t>
      </w:r>
      <w:proofErr w:type="spellStart"/>
      <w:r>
        <w:rPr>
          <w:rFonts w:ascii="Times New Roman" w:hAnsi="Times New Roman"/>
          <w:sz w:val="28"/>
          <w:szCs w:val="28"/>
        </w:rPr>
        <w:t>Старбакс</w:t>
      </w:r>
      <w:proofErr w:type="spellEnd"/>
      <w:r w:rsidRPr="00D908C2">
        <w:rPr>
          <w:rFonts w:ascii="Times New Roman" w:hAnsi="Times New Roman"/>
          <w:sz w:val="28"/>
          <w:szCs w:val="28"/>
        </w:rPr>
        <w:t xml:space="preserve"> будет платить более высокий корпоративный налог в Великобритании – </w:t>
      </w:r>
      <w:r w:rsidRPr="00D908C2">
        <w:rPr>
          <w:rFonts w:ascii="Times New Roman" w:hAnsi="Times New Roman"/>
          <w:i/>
          <w:sz w:val="28"/>
          <w:szCs w:val="28"/>
        </w:rPr>
        <w:t xml:space="preserve">выше </w:t>
      </w:r>
      <w:r w:rsidRPr="00D908C2">
        <w:rPr>
          <w:rFonts w:ascii="Times New Roman" w:hAnsi="Times New Roman"/>
          <w:i/>
          <w:sz w:val="28"/>
          <w:szCs w:val="28"/>
        </w:rPr>
        <w:lastRenderedPageBreak/>
        <w:t>того, который сейчас предусмотрен законом</w:t>
      </w:r>
      <w:r>
        <w:rPr>
          <w:rFonts w:ascii="Times New Roman" w:hAnsi="Times New Roman"/>
          <w:sz w:val="28"/>
          <w:szCs w:val="28"/>
        </w:rPr>
        <w:t xml:space="preserve"> (курсив А. </w:t>
      </w:r>
      <w:proofErr w:type="spellStart"/>
      <w:r>
        <w:rPr>
          <w:rFonts w:ascii="Times New Roman" w:hAnsi="Times New Roman"/>
          <w:sz w:val="28"/>
          <w:szCs w:val="28"/>
        </w:rPr>
        <w:t>Бельтюковой</w:t>
      </w:r>
      <w:proofErr w:type="spellEnd"/>
      <w:r>
        <w:rPr>
          <w:rFonts w:ascii="Times New Roman" w:hAnsi="Times New Roman"/>
          <w:sz w:val="28"/>
          <w:szCs w:val="28"/>
        </w:rPr>
        <w:t>)»</w:t>
      </w:r>
      <w:r>
        <w:rPr>
          <w:rStyle w:val="a6"/>
          <w:rFonts w:ascii="Times New Roman" w:hAnsi="Times New Roman"/>
          <w:sz w:val="28"/>
          <w:szCs w:val="28"/>
        </w:rPr>
        <w:footnoteReference w:id="18"/>
      </w:r>
      <w:r w:rsidRPr="00D908C2">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Описанный случай является эффектной иллюстрацией того, насколько в обществе с ярко выраженной институциональной средой возможности нормативно-правового регулирования корректировать правовое поведение субъектов общественных отношений (даже в сфере налогообложения!) могут уступать фактору «неформального» воздействия. </w:t>
      </w:r>
      <w:proofErr w:type="gramStart"/>
      <w:r>
        <w:rPr>
          <w:rFonts w:ascii="Times New Roman" w:hAnsi="Times New Roman"/>
          <w:sz w:val="28"/>
          <w:szCs w:val="28"/>
        </w:rPr>
        <w:t>Более того, в развитие применения такой «неформальной практики», как призывы бойкотировать «аморальных» налогоплательщиков, наносить урон их деловой репутации и взывать к совести и справедливости, британские налоговые органы (</w:t>
      </w:r>
      <w:proofErr w:type="spellStart"/>
      <w:r w:rsidRPr="00997E81">
        <w:rPr>
          <w:rFonts w:ascii="Times New Roman" w:hAnsi="Times New Roman"/>
          <w:sz w:val="28"/>
          <w:szCs w:val="28"/>
        </w:rPr>
        <w:t>Her</w:t>
      </w:r>
      <w:proofErr w:type="spellEnd"/>
      <w:r w:rsidRPr="00997E81">
        <w:rPr>
          <w:rFonts w:ascii="Times New Roman" w:hAnsi="Times New Roman"/>
          <w:sz w:val="28"/>
          <w:szCs w:val="28"/>
        </w:rPr>
        <w:t xml:space="preserve"> </w:t>
      </w:r>
      <w:proofErr w:type="spellStart"/>
      <w:r w:rsidRPr="00997E81">
        <w:rPr>
          <w:rFonts w:ascii="Times New Roman" w:hAnsi="Times New Roman"/>
          <w:sz w:val="28"/>
          <w:szCs w:val="28"/>
        </w:rPr>
        <w:t>Majesty's</w:t>
      </w:r>
      <w:proofErr w:type="spellEnd"/>
      <w:r w:rsidRPr="00997E81">
        <w:rPr>
          <w:rFonts w:ascii="Times New Roman" w:hAnsi="Times New Roman"/>
          <w:sz w:val="28"/>
          <w:szCs w:val="28"/>
        </w:rPr>
        <w:t xml:space="preserve"> </w:t>
      </w:r>
      <w:proofErr w:type="spellStart"/>
      <w:r w:rsidRPr="00997E81">
        <w:rPr>
          <w:rFonts w:ascii="Times New Roman" w:hAnsi="Times New Roman"/>
          <w:sz w:val="28"/>
          <w:szCs w:val="28"/>
        </w:rPr>
        <w:t>Revenue</w:t>
      </w:r>
      <w:proofErr w:type="spellEnd"/>
      <w:r w:rsidRPr="00997E81">
        <w:rPr>
          <w:rFonts w:ascii="Times New Roman" w:hAnsi="Times New Roman"/>
          <w:sz w:val="28"/>
          <w:szCs w:val="28"/>
        </w:rPr>
        <w:t xml:space="preserve"> </w:t>
      </w:r>
      <w:proofErr w:type="spellStart"/>
      <w:r w:rsidRPr="00997E81">
        <w:rPr>
          <w:rFonts w:ascii="Times New Roman" w:hAnsi="Times New Roman"/>
          <w:sz w:val="28"/>
          <w:szCs w:val="28"/>
        </w:rPr>
        <w:t>and</w:t>
      </w:r>
      <w:proofErr w:type="spellEnd"/>
      <w:r w:rsidRPr="00997E81">
        <w:rPr>
          <w:rFonts w:ascii="Times New Roman" w:hAnsi="Times New Roman"/>
          <w:sz w:val="28"/>
          <w:szCs w:val="28"/>
        </w:rPr>
        <w:t xml:space="preserve"> </w:t>
      </w:r>
      <w:proofErr w:type="spellStart"/>
      <w:r w:rsidRPr="00997E81">
        <w:rPr>
          <w:rFonts w:ascii="Times New Roman" w:hAnsi="Times New Roman"/>
          <w:sz w:val="28"/>
          <w:szCs w:val="28"/>
        </w:rPr>
        <w:t>Customs</w:t>
      </w:r>
      <w:proofErr w:type="spellEnd"/>
      <w:r>
        <w:rPr>
          <w:rFonts w:ascii="Times New Roman" w:hAnsi="Times New Roman"/>
          <w:sz w:val="28"/>
          <w:szCs w:val="28"/>
        </w:rPr>
        <w:t xml:space="preserve">, </w:t>
      </w:r>
      <w:r>
        <w:rPr>
          <w:rFonts w:ascii="Times New Roman" w:hAnsi="Times New Roman"/>
          <w:sz w:val="28"/>
          <w:szCs w:val="28"/>
          <w:lang w:val="en-US"/>
        </w:rPr>
        <w:t>HMRC</w:t>
      </w:r>
      <w:r w:rsidRPr="00997E81">
        <w:rPr>
          <w:rFonts w:ascii="Times New Roman" w:hAnsi="Times New Roman"/>
          <w:sz w:val="28"/>
          <w:szCs w:val="28"/>
        </w:rPr>
        <w:t xml:space="preserve">) </w:t>
      </w:r>
      <w:r>
        <w:rPr>
          <w:rFonts w:ascii="Times New Roman" w:hAnsi="Times New Roman"/>
          <w:sz w:val="28"/>
          <w:szCs w:val="28"/>
        </w:rPr>
        <w:t xml:space="preserve">стали публиковать на популярном среди </w:t>
      </w:r>
      <w:proofErr w:type="spellStart"/>
      <w:r>
        <w:rPr>
          <w:rFonts w:ascii="Times New Roman" w:hAnsi="Times New Roman"/>
          <w:sz w:val="28"/>
          <w:szCs w:val="28"/>
        </w:rPr>
        <w:t>интернет-пользователей</w:t>
      </w:r>
      <w:proofErr w:type="spellEnd"/>
      <w:r>
        <w:rPr>
          <w:rFonts w:ascii="Times New Roman" w:hAnsi="Times New Roman"/>
          <w:sz w:val="28"/>
          <w:szCs w:val="28"/>
        </w:rPr>
        <w:t xml:space="preserve"> сайте </w:t>
      </w:r>
      <w:r>
        <w:rPr>
          <w:rFonts w:ascii="Times New Roman" w:hAnsi="Times New Roman"/>
          <w:sz w:val="28"/>
          <w:szCs w:val="28"/>
          <w:lang w:val="en-US"/>
        </w:rPr>
        <w:t>www</w:t>
      </w:r>
      <w:r w:rsidRPr="007703AA">
        <w:rPr>
          <w:rFonts w:ascii="Times New Roman" w:hAnsi="Times New Roman"/>
          <w:sz w:val="28"/>
          <w:szCs w:val="28"/>
        </w:rPr>
        <w:t>.</w:t>
      </w:r>
      <w:proofErr w:type="spellStart"/>
      <w:r>
        <w:rPr>
          <w:rFonts w:ascii="Times New Roman" w:hAnsi="Times New Roman"/>
          <w:sz w:val="28"/>
          <w:szCs w:val="28"/>
          <w:lang w:val="en-US"/>
        </w:rPr>
        <w:t>flickr</w:t>
      </w:r>
      <w:proofErr w:type="spellEnd"/>
      <w:r w:rsidRPr="007703AA">
        <w:rPr>
          <w:rFonts w:ascii="Times New Roman" w:hAnsi="Times New Roman"/>
          <w:sz w:val="28"/>
          <w:szCs w:val="28"/>
        </w:rPr>
        <w:t>.</w:t>
      </w:r>
      <w:r>
        <w:rPr>
          <w:rFonts w:ascii="Times New Roman" w:hAnsi="Times New Roman"/>
          <w:sz w:val="28"/>
          <w:szCs w:val="28"/>
          <w:lang w:val="en-US"/>
        </w:rPr>
        <w:t>com</w:t>
      </w:r>
      <w:r w:rsidRPr="007703AA">
        <w:rPr>
          <w:rFonts w:ascii="Times New Roman" w:hAnsi="Times New Roman"/>
          <w:sz w:val="28"/>
          <w:szCs w:val="28"/>
        </w:rPr>
        <w:t xml:space="preserve"> </w:t>
      </w:r>
      <w:r>
        <w:rPr>
          <w:rFonts w:ascii="Times New Roman" w:hAnsi="Times New Roman"/>
          <w:sz w:val="28"/>
          <w:szCs w:val="28"/>
        </w:rPr>
        <w:t>фотографии английских подданных, уклоняющихся от уплаты налогов, с указанием совершённых ими правонарушений</w:t>
      </w:r>
      <w:r>
        <w:rPr>
          <w:rStyle w:val="a6"/>
          <w:rFonts w:ascii="Times New Roman" w:hAnsi="Times New Roman"/>
          <w:sz w:val="28"/>
          <w:szCs w:val="28"/>
        </w:rPr>
        <w:footnoteReference w:id="19"/>
      </w:r>
      <w:r>
        <w:rPr>
          <w:rFonts w:ascii="Times New Roman" w:hAnsi="Times New Roman"/>
          <w:sz w:val="28"/>
          <w:szCs w:val="28"/>
        </w:rPr>
        <w:t>.</w:t>
      </w:r>
      <w:proofErr w:type="gramEnd"/>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Не менее любопытным примером весьма эффективного неформального института, ограничивающего право частной собственности, выступает так называемое факультативное налогообложение, наиболее распространённой </w:t>
      </w:r>
      <w:proofErr w:type="gramStart"/>
      <w:r>
        <w:rPr>
          <w:rFonts w:ascii="Times New Roman" w:hAnsi="Times New Roman"/>
          <w:sz w:val="28"/>
          <w:szCs w:val="28"/>
        </w:rPr>
        <w:t>формой</w:t>
      </w:r>
      <w:proofErr w:type="gramEnd"/>
      <w:r>
        <w:rPr>
          <w:rFonts w:ascii="Times New Roman" w:hAnsi="Times New Roman"/>
          <w:sz w:val="28"/>
          <w:szCs w:val="28"/>
        </w:rPr>
        <w:t xml:space="preserve"> которого является церковный налог. </w:t>
      </w:r>
      <w:proofErr w:type="gramStart"/>
      <w:r>
        <w:rPr>
          <w:rFonts w:ascii="Times New Roman" w:hAnsi="Times New Roman"/>
          <w:sz w:val="28"/>
          <w:szCs w:val="28"/>
        </w:rPr>
        <w:t xml:space="preserve">В отличие от стран с государственными религиями, в странах, относящих себя к категории светских, где религиозные предписания имеют характер социальных корпоративных норм, обязанность уплачивать церковный налог, как правило, не </w:t>
      </w:r>
      <w:r>
        <w:rPr>
          <w:rFonts w:ascii="Times New Roman" w:hAnsi="Times New Roman"/>
          <w:sz w:val="28"/>
          <w:szCs w:val="28"/>
        </w:rPr>
        <w:lastRenderedPageBreak/>
        <w:t>установлена законом и отсюда не подкреплена никакими формальными средствами принуждения, обеспечительным механизмом её исполнения выступает исключительно моральный авторитет Церкви (в некоторых случаях – возможность применения «санкций», связанных с отказом в отправлении церковными</w:t>
      </w:r>
      <w:proofErr w:type="gramEnd"/>
      <w:r>
        <w:rPr>
          <w:rFonts w:ascii="Times New Roman" w:hAnsi="Times New Roman"/>
          <w:sz w:val="28"/>
          <w:szCs w:val="28"/>
        </w:rPr>
        <w:t xml:space="preserve"> служителями каких-либо религиозных обрядов, как-то отказ в причащении, исповеди, обряде миропомазания, наречении крёстным отцом или крёстной матерью и пр.). Между тем, зачастую масштабы неуплаты</w:t>
      </w:r>
      <w:r w:rsidRPr="00BB7997">
        <w:rPr>
          <w:rFonts w:ascii="Times New Roman" w:hAnsi="Times New Roman"/>
          <w:sz w:val="28"/>
          <w:szCs w:val="28"/>
        </w:rPr>
        <w:t xml:space="preserve"> </w:t>
      </w:r>
      <w:r>
        <w:rPr>
          <w:rFonts w:ascii="Times New Roman" w:hAnsi="Times New Roman"/>
          <w:sz w:val="28"/>
          <w:szCs w:val="28"/>
        </w:rPr>
        <w:t>таких факультативных (по сути – добровольных) платежей</w:t>
      </w:r>
      <w:r w:rsidRPr="00BB7997">
        <w:rPr>
          <w:rFonts w:ascii="Times New Roman" w:hAnsi="Times New Roman"/>
          <w:sz w:val="28"/>
          <w:szCs w:val="28"/>
        </w:rPr>
        <w:t xml:space="preserve"> незначительн</w:t>
      </w:r>
      <w:r>
        <w:rPr>
          <w:rFonts w:ascii="Times New Roman" w:hAnsi="Times New Roman"/>
          <w:sz w:val="28"/>
          <w:szCs w:val="28"/>
        </w:rPr>
        <w:t>ы</w:t>
      </w:r>
      <w:r w:rsidRPr="00BB7997">
        <w:rPr>
          <w:rFonts w:ascii="Times New Roman" w:hAnsi="Times New Roman"/>
          <w:sz w:val="28"/>
          <w:szCs w:val="28"/>
        </w:rPr>
        <w:t xml:space="preserve"> </w:t>
      </w:r>
      <w:r>
        <w:rPr>
          <w:rFonts w:ascii="Times New Roman" w:hAnsi="Times New Roman"/>
          <w:sz w:val="28"/>
          <w:szCs w:val="28"/>
        </w:rPr>
        <w:t>в</w:t>
      </w:r>
      <w:r w:rsidRPr="00BB7997">
        <w:rPr>
          <w:rFonts w:ascii="Times New Roman" w:hAnsi="Times New Roman"/>
          <w:sz w:val="28"/>
          <w:szCs w:val="28"/>
        </w:rPr>
        <w:t xml:space="preserve"> сравнени</w:t>
      </w:r>
      <w:r>
        <w:rPr>
          <w:rFonts w:ascii="Times New Roman" w:hAnsi="Times New Roman"/>
          <w:sz w:val="28"/>
          <w:szCs w:val="28"/>
        </w:rPr>
        <w:t>и</w:t>
      </w:r>
      <w:r w:rsidRPr="00BB7997">
        <w:rPr>
          <w:rFonts w:ascii="Times New Roman" w:hAnsi="Times New Roman"/>
          <w:sz w:val="28"/>
          <w:szCs w:val="28"/>
        </w:rPr>
        <w:t xml:space="preserve"> с массовым уклонением</w:t>
      </w:r>
      <w:r>
        <w:rPr>
          <w:rFonts w:ascii="Times New Roman" w:hAnsi="Times New Roman"/>
          <w:sz w:val="28"/>
          <w:szCs w:val="28"/>
        </w:rPr>
        <w:t xml:space="preserve"> </w:t>
      </w:r>
      <w:r w:rsidRPr="00BB7997">
        <w:rPr>
          <w:rFonts w:ascii="Times New Roman" w:hAnsi="Times New Roman"/>
          <w:sz w:val="28"/>
          <w:szCs w:val="28"/>
        </w:rPr>
        <w:t xml:space="preserve">от уплаты </w:t>
      </w:r>
      <w:r>
        <w:rPr>
          <w:rFonts w:ascii="Times New Roman" w:hAnsi="Times New Roman"/>
          <w:sz w:val="28"/>
          <w:szCs w:val="28"/>
        </w:rPr>
        <w:t>общеобязательных</w:t>
      </w:r>
      <w:r w:rsidRPr="00BB7997">
        <w:rPr>
          <w:rFonts w:ascii="Times New Roman" w:hAnsi="Times New Roman"/>
          <w:sz w:val="28"/>
          <w:szCs w:val="28"/>
        </w:rPr>
        <w:t xml:space="preserve"> налогов</w:t>
      </w:r>
      <w:r>
        <w:rPr>
          <w:rFonts w:ascii="Times New Roman" w:hAnsi="Times New Roman"/>
          <w:sz w:val="28"/>
          <w:szCs w:val="28"/>
        </w:rPr>
        <w:t>, установленных законодательной властью</w:t>
      </w:r>
      <w:r>
        <w:rPr>
          <w:rStyle w:val="a6"/>
          <w:rFonts w:ascii="Times New Roman" w:hAnsi="Times New Roman"/>
          <w:sz w:val="28"/>
          <w:szCs w:val="28"/>
        </w:rPr>
        <w:footnoteReference w:id="20"/>
      </w:r>
      <w:r w:rsidRPr="00BB7997">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Следование неформальным нормам в нарушение формальных связано с проблемой </w:t>
      </w:r>
      <w:proofErr w:type="spellStart"/>
      <w:r>
        <w:rPr>
          <w:rFonts w:ascii="Times New Roman" w:hAnsi="Times New Roman"/>
          <w:sz w:val="28"/>
          <w:szCs w:val="28"/>
        </w:rPr>
        <w:t>трансакционных</w:t>
      </w:r>
      <w:proofErr w:type="spellEnd"/>
      <w:r>
        <w:rPr>
          <w:rFonts w:ascii="Times New Roman" w:hAnsi="Times New Roman"/>
          <w:sz w:val="28"/>
          <w:szCs w:val="28"/>
        </w:rPr>
        <w:t xml:space="preserve"> издержек</w:t>
      </w:r>
      <w:r>
        <w:rPr>
          <w:rStyle w:val="a6"/>
          <w:rFonts w:ascii="Times New Roman" w:hAnsi="Times New Roman"/>
          <w:sz w:val="28"/>
          <w:szCs w:val="28"/>
        </w:rPr>
        <w:footnoteReference w:id="21"/>
      </w:r>
      <w:r>
        <w:rPr>
          <w:rFonts w:ascii="Times New Roman" w:hAnsi="Times New Roman"/>
          <w:sz w:val="28"/>
          <w:szCs w:val="28"/>
        </w:rPr>
        <w:t xml:space="preserve">. В том случае, если </w:t>
      </w:r>
      <w:proofErr w:type="spellStart"/>
      <w:r>
        <w:rPr>
          <w:rFonts w:ascii="Times New Roman" w:hAnsi="Times New Roman"/>
          <w:sz w:val="28"/>
          <w:szCs w:val="28"/>
        </w:rPr>
        <w:lastRenderedPageBreak/>
        <w:t>трансакционные</w:t>
      </w:r>
      <w:proofErr w:type="spellEnd"/>
      <w:r>
        <w:rPr>
          <w:rFonts w:ascii="Times New Roman" w:hAnsi="Times New Roman"/>
          <w:sz w:val="28"/>
          <w:szCs w:val="28"/>
        </w:rPr>
        <w:t xml:space="preserve"> издержки следования формальным нормам выше издержек следования нормам неформальным, то экономические агенты будут уклоняться от выполнения первых и стремиться действовать неформально. </w:t>
      </w:r>
      <w:proofErr w:type="gramStart"/>
      <w:r>
        <w:rPr>
          <w:rFonts w:ascii="Times New Roman" w:hAnsi="Times New Roman"/>
          <w:sz w:val="28"/>
          <w:szCs w:val="28"/>
        </w:rPr>
        <w:t xml:space="preserve">На примере России данный вывод наглядно демонстрирует налоговая политика государства в отношении изменения величины ставок страховых взносов в 2010-2013 гг. Как известно, с 1 января 2010 года единый социальный налог был упразднён, а </w:t>
      </w:r>
      <w:r w:rsidRPr="008F0B8F">
        <w:rPr>
          <w:rFonts w:ascii="Times New Roman" w:hAnsi="Times New Roman"/>
          <w:sz w:val="28"/>
          <w:szCs w:val="28"/>
        </w:rPr>
        <w:t>система обязательного социального страхования перешла к страховому принципу формирования доходов</w:t>
      </w:r>
      <w:r>
        <w:rPr>
          <w:rFonts w:ascii="Times New Roman" w:hAnsi="Times New Roman"/>
          <w:sz w:val="28"/>
          <w:szCs w:val="28"/>
        </w:rPr>
        <w:t xml:space="preserve"> на основе страховых взносов </w:t>
      </w:r>
      <w:r w:rsidRPr="008F0B8F">
        <w:rPr>
          <w:rFonts w:ascii="Times New Roman" w:hAnsi="Times New Roman"/>
          <w:sz w:val="28"/>
          <w:szCs w:val="28"/>
        </w:rPr>
        <w:t xml:space="preserve">на обязательное пенсионное и медицинское страхование, страхование на случай временной нетрудоспособности и </w:t>
      </w:r>
      <w:r>
        <w:rPr>
          <w:rFonts w:ascii="Times New Roman" w:hAnsi="Times New Roman"/>
          <w:sz w:val="28"/>
          <w:szCs w:val="28"/>
        </w:rPr>
        <w:t>страхование</w:t>
      </w:r>
      <w:proofErr w:type="gramEnd"/>
      <w:r>
        <w:rPr>
          <w:rFonts w:ascii="Times New Roman" w:hAnsi="Times New Roman"/>
          <w:sz w:val="28"/>
          <w:szCs w:val="28"/>
        </w:rPr>
        <w:t xml:space="preserve"> </w:t>
      </w:r>
      <w:r w:rsidRPr="008F0B8F">
        <w:rPr>
          <w:rFonts w:ascii="Times New Roman" w:hAnsi="Times New Roman"/>
          <w:sz w:val="28"/>
          <w:szCs w:val="28"/>
        </w:rPr>
        <w:t>в связи с материнством</w:t>
      </w:r>
      <w:r>
        <w:rPr>
          <w:rFonts w:ascii="Times New Roman" w:hAnsi="Times New Roman"/>
          <w:sz w:val="28"/>
          <w:szCs w:val="28"/>
        </w:rPr>
        <w:t xml:space="preserve">. </w:t>
      </w:r>
      <w:proofErr w:type="gramStart"/>
      <w:r>
        <w:rPr>
          <w:rFonts w:ascii="Times New Roman" w:hAnsi="Times New Roman"/>
          <w:sz w:val="28"/>
          <w:szCs w:val="28"/>
        </w:rPr>
        <w:t>Правовое регулирование «новой» системы обязательных платежей во внебюджетные фонды стало осуществляться на основании Федерального закона от 24 июля 2009 года № 212-ФЗ «</w:t>
      </w:r>
      <w:r w:rsidRPr="00F77E88">
        <w:rPr>
          <w:rFonts w:ascii="Times New Roman" w:hAnsi="Times New Roman"/>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w:t>
      </w:r>
      <w:r>
        <w:rPr>
          <w:rFonts w:ascii="Times New Roman" w:hAnsi="Times New Roman"/>
          <w:sz w:val="28"/>
          <w:szCs w:val="28"/>
        </w:rPr>
        <w:t>льного медицинского страхования»</w:t>
      </w:r>
      <w:r>
        <w:rPr>
          <w:rStyle w:val="a6"/>
          <w:rFonts w:ascii="Times New Roman" w:hAnsi="Times New Roman"/>
          <w:sz w:val="28"/>
          <w:szCs w:val="28"/>
        </w:rPr>
        <w:footnoteReference w:id="22"/>
      </w:r>
      <w:r>
        <w:rPr>
          <w:rFonts w:ascii="Times New Roman" w:hAnsi="Times New Roman"/>
          <w:sz w:val="28"/>
          <w:szCs w:val="28"/>
        </w:rPr>
        <w:t>. С</w:t>
      </w:r>
      <w:r w:rsidRPr="00925CE8">
        <w:rPr>
          <w:rFonts w:ascii="Times New Roman" w:hAnsi="Times New Roman"/>
          <w:sz w:val="28"/>
          <w:szCs w:val="28"/>
        </w:rPr>
        <w:t xml:space="preserve"> 1 января 2011 г</w:t>
      </w:r>
      <w:r>
        <w:rPr>
          <w:rFonts w:ascii="Times New Roman" w:hAnsi="Times New Roman"/>
          <w:sz w:val="28"/>
          <w:szCs w:val="28"/>
        </w:rPr>
        <w:t>ода</w:t>
      </w:r>
      <w:r w:rsidRPr="00925CE8">
        <w:rPr>
          <w:rFonts w:ascii="Times New Roman" w:hAnsi="Times New Roman"/>
          <w:sz w:val="28"/>
          <w:szCs w:val="28"/>
        </w:rPr>
        <w:t xml:space="preserve"> произошло увеличение максимального размера тарифов страховых взносов с 26 до 34</w:t>
      </w:r>
      <w:r>
        <w:rPr>
          <w:rFonts w:ascii="Times New Roman" w:hAnsi="Times New Roman"/>
          <w:sz w:val="28"/>
          <w:szCs w:val="28"/>
        </w:rPr>
        <w:t xml:space="preserve"> </w:t>
      </w:r>
      <w:r w:rsidRPr="00925CE8">
        <w:rPr>
          <w:rFonts w:ascii="Times New Roman" w:hAnsi="Times New Roman"/>
          <w:sz w:val="28"/>
          <w:szCs w:val="28"/>
        </w:rPr>
        <w:t>%</w:t>
      </w:r>
      <w:r>
        <w:rPr>
          <w:rStyle w:val="a6"/>
          <w:rFonts w:ascii="Times New Roman" w:hAnsi="Times New Roman"/>
          <w:sz w:val="28"/>
          <w:szCs w:val="28"/>
        </w:rPr>
        <w:footnoteReference w:id="23"/>
      </w:r>
      <w:r>
        <w:rPr>
          <w:rFonts w:ascii="Times New Roman" w:hAnsi="Times New Roman"/>
          <w:sz w:val="28"/>
          <w:szCs w:val="28"/>
        </w:rPr>
        <w:t>, при этом ряд категорий плательщиков</w:t>
      </w:r>
      <w:proofErr w:type="gramEnd"/>
      <w:r>
        <w:rPr>
          <w:rFonts w:ascii="Times New Roman" w:hAnsi="Times New Roman"/>
          <w:sz w:val="28"/>
          <w:szCs w:val="28"/>
        </w:rPr>
        <w:t xml:space="preserve">, которые ранее были освобождены от уплаты единого социального налога, с 2010 года в отношении страховых взносов таких льгот лишились, в первую очередь, субъекты малого предпринимательства, применявшие специальные налоговые режимы. </w:t>
      </w:r>
      <w:proofErr w:type="gramStart"/>
      <w:r>
        <w:rPr>
          <w:rFonts w:ascii="Times New Roman" w:hAnsi="Times New Roman"/>
          <w:sz w:val="28"/>
          <w:szCs w:val="28"/>
        </w:rPr>
        <w:t xml:space="preserve">Несмотря на то, что 2010 год был объявлен для них переходным периодом с сохранением прежнего размера ставок (даже «в </w:t>
      </w:r>
      <w:r>
        <w:rPr>
          <w:rFonts w:ascii="Times New Roman" w:hAnsi="Times New Roman"/>
          <w:sz w:val="28"/>
          <w:szCs w:val="28"/>
        </w:rPr>
        <w:lastRenderedPageBreak/>
        <w:t xml:space="preserve">бытность» единого социального налога плательщики единого налога на вменённый доход и так называемые «упрощенцы» перечисляли взносы </w:t>
      </w:r>
      <w:r w:rsidRPr="006F6E4F">
        <w:rPr>
          <w:rFonts w:ascii="Times New Roman" w:hAnsi="Times New Roman"/>
          <w:sz w:val="28"/>
          <w:szCs w:val="28"/>
        </w:rPr>
        <w:t xml:space="preserve">в Пенсионный фонд РФ в размере 14 </w:t>
      </w:r>
      <w:r>
        <w:rPr>
          <w:rFonts w:ascii="Times New Roman" w:hAnsi="Times New Roman"/>
          <w:sz w:val="28"/>
          <w:szCs w:val="28"/>
        </w:rPr>
        <w:t>%</w:t>
      </w:r>
      <w:r w:rsidRPr="006F6E4F">
        <w:rPr>
          <w:rFonts w:ascii="Times New Roman" w:hAnsi="Times New Roman"/>
          <w:sz w:val="28"/>
          <w:szCs w:val="28"/>
        </w:rPr>
        <w:t xml:space="preserve"> от </w:t>
      </w:r>
      <w:r>
        <w:rPr>
          <w:rFonts w:ascii="Times New Roman" w:hAnsi="Times New Roman"/>
          <w:sz w:val="28"/>
          <w:szCs w:val="28"/>
        </w:rPr>
        <w:t>фонда оплаты труда), а в течение 2011-2014 гг. предполагалось применение пониженных ставок, начиная с 2011 года нововведение</w:t>
      </w:r>
      <w:proofErr w:type="gramEnd"/>
      <w:r>
        <w:rPr>
          <w:rFonts w:ascii="Times New Roman" w:hAnsi="Times New Roman"/>
          <w:sz w:val="28"/>
          <w:szCs w:val="28"/>
        </w:rPr>
        <w:t xml:space="preserve"> дало ощутимые результаты, причём значительно отличающиеся от прогнозных планов по росту поступлений в государственные внебюджетные фонды. Дело в том, что работодатели отреагировали выведением фондов оплаты труда из-под налогообложения в теневой сектор, что незамедлительно привело к сокращению облагаемой базы по страховым взносам, равно как и налоговой базы по налогу на доходы физических лиц. По данным Единой межведомственной информационно-статистической системы (ЕМИСС), в общей сложности потери казны составили 780 </w:t>
      </w:r>
      <w:proofErr w:type="spellStart"/>
      <w:proofErr w:type="gramStart"/>
      <w:r>
        <w:rPr>
          <w:rFonts w:ascii="Times New Roman" w:hAnsi="Times New Roman"/>
          <w:sz w:val="28"/>
          <w:szCs w:val="28"/>
        </w:rPr>
        <w:t>млрд</w:t>
      </w:r>
      <w:proofErr w:type="spellEnd"/>
      <w:proofErr w:type="gramEnd"/>
      <w:r>
        <w:rPr>
          <w:rFonts w:ascii="Times New Roman" w:hAnsi="Times New Roman"/>
          <w:sz w:val="28"/>
          <w:szCs w:val="28"/>
        </w:rPr>
        <w:t xml:space="preserve"> руб., или 1,45 % ВВП</w:t>
      </w:r>
      <w:r>
        <w:rPr>
          <w:rStyle w:val="a6"/>
          <w:rFonts w:ascii="Times New Roman" w:hAnsi="Times New Roman"/>
          <w:sz w:val="28"/>
          <w:szCs w:val="28"/>
        </w:rPr>
        <w:footnoteReference w:id="24"/>
      </w:r>
      <w:r>
        <w:rPr>
          <w:rFonts w:ascii="Times New Roman" w:hAnsi="Times New Roman"/>
          <w:sz w:val="28"/>
          <w:szCs w:val="28"/>
        </w:rPr>
        <w:t>. Как следствие, государство было вынуждено «пойти на попятную», и с 2012 года</w:t>
      </w:r>
      <w:r w:rsidRPr="00477A9E">
        <w:rPr>
          <w:rFonts w:ascii="Times New Roman" w:hAnsi="Times New Roman"/>
          <w:sz w:val="28"/>
          <w:szCs w:val="28"/>
        </w:rPr>
        <w:t xml:space="preserve"> </w:t>
      </w:r>
      <w:r>
        <w:rPr>
          <w:rFonts w:ascii="Times New Roman" w:hAnsi="Times New Roman"/>
          <w:sz w:val="28"/>
          <w:szCs w:val="28"/>
        </w:rPr>
        <w:t xml:space="preserve">совокупный </w:t>
      </w:r>
      <w:r w:rsidRPr="00477A9E">
        <w:rPr>
          <w:rFonts w:ascii="Times New Roman" w:hAnsi="Times New Roman"/>
          <w:sz w:val="28"/>
          <w:szCs w:val="28"/>
        </w:rPr>
        <w:t>тариф страховых взносов был снижен до 30</w:t>
      </w:r>
      <w:r>
        <w:rPr>
          <w:rFonts w:ascii="Times New Roman" w:hAnsi="Times New Roman"/>
          <w:sz w:val="28"/>
          <w:szCs w:val="28"/>
        </w:rPr>
        <w:t xml:space="preserve"> </w:t>
      </w:r>
      <w:r w:rsidRPr="00477A9E">
        <w:rPr>
          <w:rFonts w:ascii="Times New Roman" w:hAnsi="Times New Roman"/>
          <w:sz w:val="28"/>
          <w:szCs w:val="28"/>
        </w:rPr>
        <w:t xml:space="preserve">%, </w:t>
      </w:r>
      <w:r>
        <w:rPr>
          <w:rFonts w:ascii="Times New Roman" w:hAnsi="Times New Roman"/>
          <w:sz w:val="28"/>
          <w:szCs w:val="28"/>
        </w:rPr>
        <w:t xml:space="preserve">а для </w:t>
      </w:r>
      <w:r w:rsidRPr="00477A9E">
        <w:rPr>
          <w:rFonts w:ascii="Times New Roman" w:hAnsi="Times New Roman"/>
          <w:sz w:val="28"/>
          <w:szCs w:val="28"/>
        </w:rPr>
        <w:t>страховых взносов в П</w:t>
      </w:r>
      <w:r>
        <w:rPr>
          <w:rFonts w:ascii="Times New Roman" w:hAnsi="Times New Roman"/>
          <w:sz w:val="28"/>
          <w:szCs w:val="28"/>
        </w:rPr>
        <w:t>енсионный фонд РФ введена регрессивная шкала</w:t>
      </w:r>
      <w:r w:rsidRPr="00477A9E">
        <w:rPr>
          <w:rFonts w:ascii="Times New Roman" w:hAnsi="Times New Roman"/>
          <w:sz w:val="28"/>
          <w:szCs w:val="28"/>
        </w:rPr>
        <w:t>.</w:t>
      </w:r>
      <w:r>
        <w:rPr>
          <w:rFonts w:ascii="Times New Roman" w:hAnsi="Times New Roman"/>
          <w:sz w:val="28"/>
          <w:szCs w:val="28"/>
        </w:rPr>
        <w:t xml:space="preserve"> Тем не менее, в 2013 году эксперименты в сфере формирования доходов системы государственного социального обеспечения имели продолжение, и уже можно обоснованно судить, что снова при прогнозировании результатов реализации «скорректированных» правовых норм во внимание не были приняты возможные пути развития неформальных практик в обход формальным предписаниям. Так, произошедшее с начала текущего года изменение порядка расчётов размера страховых взносов д</w:t>
      </w:r>
      <w:r w:rsidRPr="00036873">
        <w:rPr>
          <w:rFonts w:ascii="Times New Roman" w:hAnsi="Times New Roman"/>
          <w:sz w:val="28"/>
          <w:szCs w:val="28"/>
        </w:rPr>
        <w:t>ля плательщиков, не производящих выплаты и иные вознаграждения физическим лицам</w:t>
      </w:r>
      <w:r>
        <w:rPr>
          <w:rFonts w:ascii="Times New Roman" w:hAnsi="Times New Roman"/>
          <w:sz w:val="28"/>
          <w:szCs w:val="28"/>
        </w:rPr>
        <w:t xml:space="preserve">, (установление фиксированного размера страхового взноса) привело к фактически двукратному увеличению фискальной нагрузки. Результатом </w:t>
      </w:r>
      <w:r>
        <w:rPr>
          <w:rFonts w:ascii="Times New Roman" w:hAnsi="Times New Roman"/>
          <w:sz w:val="28"/>
          <w:szCs w:val="28"/>
        </w:rPr>
        <w:lastRenderedPageBreak/>
        <w:t>стало не только стимулирование предпринимателей к огульному возврату к серым схемам, но и вообще отказ от занятия предпринимательской деятельностью. По сообщениям деловой прессы, на конец марта 2013 года статус предпринимателя сняли с себя более 317 тыс. человек</w:t>
      </w:r>
      <w:r>
        <w:rPr>
          <w:rStyle w:val="a6"/>
          <w:rFonts w:ascii="Times New Roman" w:hAnsi="Times New Roman"/>
          <w:sz w:val="28"/>
          <w:szCs w:val="28"/>
        </w:rPr>
        <w:footnoteReference w:id="25"/>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Продолжая рассмотрение институтов и их значения в современном обществе, для целей раскрытия сущности явления налогового планирования стоит отметить, что в более широкой перспективе институты как элементы институциональной среды способны задавать типологические свойства многотысячных групп людей, вплоть до охвата всех представителей нации. </w:t>
      </w:r>
      <w:proofErr w:type="gramStart"/>
      <w:r>
        <w:rPr>
          <w:rFonts w:ascii="Times New Roman" w:hAnsi="Times New Roman"/>
          <w:sz w:val="28"/>
          <w:szCs w:val="28"/>
        </w:rPr>
        <w:t xml:space="preserve">Согласно классификации социальных порядков, разработанной Д. </w:t>
      </w:r>
      <w:proofErr w:type="spellStart"/>
      <w:r>
        <w:rPr>
          <w:rFonts w:ascii="Times New Roman" w:hAnsi="Times New Roman"/>
          <w:sz w:val="28"/>
          <w:szCs w:val="28"/>
        </w:rPr>
        <w:t>Нортом</w:t>
      </w:r>
      <w:proofErr w:type="spellEnd"/>
      <w:r>
        <w:rPr>
          <w:rFonts w:ascii="Times New Roman" w:hAnsi="Times New Roman"/>
          <w:sz w:val="28"/>
          <w:szCs w:val="28"/>
        </w:rPr>
        <w:t xml:space="preserve">, Дж. </w:t>
      </w:r>
      <w:proofErr w:type="spellStart"/>
      <w:r>
        <w:rPr>
          <w:rFonts w:ascii="Times New Roman" w:hAnsi="Times New Roman"/>
          <w:sz w:val="28"/>
          <w:szCs w:val="28"/>
        </w:rPr>
        <w:t>Уоллисом</w:t>
      </w:r>
      <w:proofErr w:type="spellEnd"/>
      <w:r>
        <w:rPr>
          <w:rFonts w:ascii="Times New Roman" w:hAnsi="Times New Roman"/>
          <w:sz w:val="28"/>
          <w:szCs w:val="28"/>
        </w:rPr>
        <w:t xml:space="preserve"> и Б. </w:t>
      </w:r>
      <w:proofErr w:type="spellStart"/>
      <w:r>
        <w:rPr>
          <w:rFonts w:ascii="Times New Roman" w:hAnsi="Times New Roman"/>
          <w:sz w:val="28"/>
          <w:szCs w:val="28"/>
        </w:rPr>
        <w:t>Вайнгастом</w:t>
      </w:r>
      <w:proofErr w:type="spellEnd"/>
      <w:r>
        <w:rPr>
          <w:rFonts w:ascii="Times New Roman" w:hAnsi="Times New Roman"/>
          <w:sz w:val="28"/>
          <w:szCs w:val="28"/>
        </w:rPr>
        <w:t>, Россия, как, впрочем, и все развивающиеся государства, относится к естественным государствам, или государствам ограниченного доступа, в которых личные отношения внутри властной элиты являют собой основу всей социальной организации</w:t>
      </w:r>
      <w:r>
        <w:rPr>
          <w:rStyle w:val="a6"/>
          <w:rFonts w:ascii="Times New Roman" w:hAnsi="Times New Roman"/>
          <w:sz w:val="28"/>
          <w:szCs w:val="28"/>
        </w:rPr>
        <w:footnoteReference w:id="26"/>
      </w:r>
      <w:r>
        <w:rPr>
          <w:rFonts w:ascii="Times New Roman" w:hAnsi="Times New Roman"/>
          <w:sz w:val="28"/>
          <w:szCs w:val="28"/>
        </w:rPr>
        <w:t>. В таких государствах власть имеет выраженную принадлежность к господствующей коалиции, члены которой стремятся извлекать из своего политического лидерства экономические дивиденды</w:t>
      </w:r>
      <w:proofErr w:type="gramEnd"/>
      <w:r>
        <w:rPr>
          <w:rFonts w:ascii="Times New Roman" w:hAnsi="Times New Roman"/>
          <w:sz w:val="28"/>
          <w:szCs w:val="28"/>
        </w:rPr>
        <w:t xml:space="preserve">. Отсюда определяющими факторами функционирования правовых институтов являются цели и потребности представителей правящей коалиции. Д. </w:t>
      </w:r>
      <w:proofErr w:type="spellStart"/>
      <w:r>
        <w:rPr>
          <w:rFonts w:ascii="Times New Roman" w:hAnsi="Times New Roman"/>
          <w:sz w:val="28"/>
          <w:szCs w:val="28"/>
        </w:rPr>
        <w:t>Норт</w:t>
      </w:r>
      <w:proofErr w:type="spellEnd"/>
      <w:r>
        <w:rPr>
          <w:rFonts w:ascii="Times New Roman" w:hAnsi="Times New Roman"/>
          <w:sz w:val="28"/>
          <w:szCs w:val="28"/>
        </w:rPr>
        <w:t xml:space="preserve"> резюмирует в отношении такой ситуации: «Институты не обязательно – и даже далеко не всегда – создаются для того, чтобы быть социально эффективными; институты или, по крайней мере, формальные правила создаются скорее для того, чтобы служить </w:t>
      </w:r>
      <w:r>
        <w:rPr>
          <w:rFonts w:ascii="Times New Roman" w:hAnsi="Times New Roman"/>
          <w:sz w:val="28"/>
          <w:szCs w:val="28"/>
        </w:rPr>
        <w:lastRenderedPageBreak/>
        <w:t>интересам тех, кто занимает позиции, позволяющие влиять на формирование новых правил»</w:t>
      </w:r>
      <w:r>
        <w:rPr>
          <w:rStyle w:val="a6"/>
          <w:rFonts w:ascii="Times New Roman" w:hAnsi="Times New Roman"/>
          <w:sz w:val="28"/>
          <w:szCs w:val="28"/>
        </w:rPr>
        <w:footnoteReference w:id="27"/>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В целом разделяя методологический подход к раскрытию сущности правовых институтов через призму взаимодействия интересов различных общественных групп, профессор финансового права</w:t>
      </w:r>
      <w:r w:rsidRPr="00F04D0A">
        <w:t xml:space="preserve"> </w:t>
      </w:r>
      <w:r w:rsidRPr="00F04D0A">
        <w:rPr>
          <w:rFonts w:ascii="Times New Roman" w:hAnsi="Times New Roman"/>
          <w:sz w:val="28"/>
          <w:szCs w:val="28"/>
        </w:rPr>
        <w:t>Московского и Петербургского университетов</w:t>
      </w:r>
      <w:r>
        <w:rPr>
          <w:rFonts w:ascii="Times New Roman" w:hAnsi="Times New Roman"/>
          <w:sz w:val="28"/>
          <w:szCs w:val="28"/>
        </w:rPr>
        <w:t xml:space="preserve"> И. Х Озеров характеризовал</w:t>
      </w:r>
      <w:r w:rsidRPr="0072577D">
        <w:rPr>
          <w:rFonts w:ascii="Times New Roman" w:hAnsi="Times New Roman"/>
          <w:sz w:val="28"/>
          <w:szCs w:val="28"/>
        </w:rPr>
        <w:t xml:space="preserve"> финансовое право как скристаллизовавшийся результат движения (борьбы) социальных групп в известном круге явлений при данном экономическом строе и отмечал, что было бы правильно исходить при анализе финансовых институтов из интереса, а затем</w:t>
      </w:r>
      <w:proofErr w:type="gramEnd"/>
      <w:r w:rsidRPr="0072577D">
        <w:rPr>
          <w:rFonts w:ascii="Times New Roman" w:hAnsi="Times New Roman"/>
          <w:sz w:val="28"/>
          <w:szCs w:val="28"/>
        </w:rPr>
        <w:t xml:space="preserve"> учитывать роль других моментов</w:t>
      </w:r>
      <w:r>
        <w:rPr>
          <w:rStyle w:val="a6"/>
          <w:rFonts w:ascii="Times New Roman" w:hAnsi="Times New Roman"/>
          <w:sz w:val="28"/>
          <w:szCs w:val="28"/>
        </w:rPr>
        <w:footnoteReference w:id="28"/>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sidRPr="00B12E84">
        <w:rPr>
          <w:rFonts w:ascii="Times New Roman" w:hAnsi="Times New Roman"/>
          <w:sz w:val="28"/>
          <w:szCs w:val="28"/>
        </w:rPr>
        <w:t>В этой связи уместно привести высказывание судьи К</w:t>
      </w:r>
      <w:r>
        <w:rPr>
          <w:rFonts w:ascii="Times New Roman" w:hAnsi="Times New Roman"/>
          <w:sz w:val="28"/>
          <w:szCs w:val="28"/>
        </w:rPr>
        <w:t xml:space="preserve">онституционного </w:t>
      </w:r>
      <w:r w:rsidRPr="00B12E84">
        <w:rPr>
          <w:rFonts w:ascii="Times New Roman" w:hAnsi="Times New Roman"/>
          <w:sz w:val="28"/>
          <w:szCs w:val="28"/>
        </w:rPr>
        <w:t>С</w:t>
      </w:r>
      <w:r>
        <w:rPr>
          <w:rFonts w:ascii="Times New Roman" w:hAnsi="Times New Roman"/>
          <w:sz w:val="28"/>
          <w:szCs w:val="28"/>
        </w:rPr>
        <w:t>уда</w:t>
      </w:r>
      <w:r w:rsidRPr="00B12E84">
        <w:rPr>
          <w:rFonts w:ascii="Times New Roman" w:hAnsi="Times New Roman"/>
          <w:sz w:val="28"/>
          <w:szCs w:val="28"/>
        </w:rPr>
        <w:t xml:space="preserve"> РФ А.</w:t>
      </w:r>
      <w:r>
        <w:rPr>
          <w:rFonts w:ascii="Times New Roman" w:hAnsi="Times New Roman"/>
          <w:sz w:val="28"/>
          <w:szCs w:val="28"/>
        </w:rPr>
        <w:t xml:space="preserve"> </w:t>
      </w:r>
      <w:r w:rsidRPr="00B12E84">
        <w:rPr>
          <w:rFonts w:ascii="Times New Roman" w:hAnsi="Times New Roman"/>
          <w:sz w:val="28"/>
          <w:szCs w:val="28"/>
        </w:rPr>
        <w:t>Л. Кононов</w:t>
      </w:r>
      <w:r>
        <w:rPr>
          <w:rFonts w:ascii="Times New Roman" w:hAnsi="Times New Roman"/>
          <w:sz w:val="28"/>
          <w:szCs w:val="28"/>
        </w:rPr>
        <w:t>а: «</w:t>
      </w:r>
      <w:r w:rsidRPr="00B12E84">
        <w:rPr>
          <w:rFonts w:ascii="Times New Roman" w:hAnsi="Times New Roman"/>
          <w:sz w:val="28"/>
          <w:szCs w:val="28"/>
        </w:rPr>
        <w:t xml:space="preserve">Позитивистские представления о </w:t>
      </w:r>
      <w:r>
        <w:rPr>
          <w:rFonts w:ascii="Times New Roman" w:hAnsi="Times New Roman"/>
          <w:sz w:val="28"/>
          <w:szCs w:val="28"/>
        </w:rPr>
        <w:t xml:space="preserve">праве </w:t>
      </w:r>
      <w:proofErr w:type="gramStart"/>
      <w:r>
        <w:rPr>
          <w:rFonts w:ascii="Times New Roman" w:hAnsi="Times New Roman"/>
          <w:sz w:val="28"/>
          <w:szCs w:val="28"/>
        </w:rPr>
        <w:t>говорят</w:t>
      </w:r>
      <w:proofErr w:type="gramEnd"/>
      <w:r>
        <w:rPr>
          <w:rFonts w:ascii="Times New Roman" w:hAnsi="Times New Roman"/>
          <w:sz w:val="28"/>
          <w:szCs w:val="28"/>
        </w:rPr>
        <w:t xml:space="preserve"> о том, что право –</w:t>
      </w:r>
      <w:r w:rsidRPr="00B12E84">
        <w:rPr>
          <w:rFonts w:ascii="Times New Roman" w:hAnsi="Times New Roman"/>
          <w:sz w:val="28"/>
          <w:szCs w:val="28"/>
        </w:rPr>
        <w:t xml:space="preserve"> это то, что исходит от государства, и это значит, что главная ценность государства </w:t>
      </w:r>
      <w:r>
        <w:rPr>
          <w:rFonts w:ascii="Times New Roman" w:hAnsi="Times New Roman"/>
          <w:sz w:val="28"/>
          <w:szCs w:val="28"/>
        </w:rPr>
        <w:t xml:space="preserve">– отнюдь не субъективные права </w:t>
      </w:r>
      <w:r w:rsidRPr="00B12E84">
        <w:rPr>
          <w:rFonts w:ascii="Times New Roman" w:hAnsi="Times New Roman"/>
          <w:sz w:val="28"/>
          <w:szCs w:val="28"/>
        </w:rPr>
        <w:t>граждан, а, напротив, что право основано на механизме принуждения и нужно, в первую очередь, защищать коллективные права и публичные интересы. Вот и судья Г.</w:t>
      </w:r>
      <w:r>
        <w:rPr>
          <w:rFonts w:ascii="Times New Roman" w:hAnsi="Times New Roman"/>
          <w:sz w:val="28"/>
          <w:szCs w:val="28"/>
        </w:rPr>
        <w:t xml:space="preserve"> </w:t>
      </w:r>
      <w:r w:rsidRPr="00B12E84">
        <w:rPr>
          <w:rFonts w:ascii="Times New Roman" w:hAnsi="Times New Roman"/>
          <w:sz w:val="28"/>
          <w:szCs w:val="28"/>
        </w:rPr>
        <w:t xml:space="preserve">А. Гаджиев в своей пояснительной записке по определению 169-О </w:t>
      </w:r>
      <w:r>
        <w:rPr>
          <w:rFonts w:ascii="Times New Roman" w:hAnsi="Times New Roman"/>
          <w:sz w:val="28"/>
          <w:szCs w:val="28"/>
        </w:rPr>
        <w:t>(</w:t>
      </w:r>
      <w:r w:rsidRPr="00856CFF">
        <w:rPr>
          <w:rFonts w:ascii="Times New Roman" w:hAnsi="Times New Roman"/>
          <w:i/>
          <w:sz w:val="28"/>
          <w:szCs w:val="28"/>
        </w:rPr>
        <w:t xml:space="preserve">определение Конституционного Суда РФ от </w:t>
      </w:r>
      <w:r w:rsidRPr="00330B58">
        <w:rPr>
          <w:rFonts w:ascii="Times New Roman" w:hAnsi="Times New Roman"/>
          <w:i/>
          <w:sz w:val="28"/>
          <w:szCs w:val="28"/>
        </w:rPr>
        <w:t>8 апреля 2004 г</w:t>
      </w:r>
      <w:r>
        <w:rPr>
          <w:rFonts w:ascii="Times New Roman" w:hAnsi="Times New Roman"/>
          <w:i/>
          <w:sz w:val="28"/>
          <w:szCs w:val="28"/>
        </w:rPr>
        <w:t>ода</w:t>
      </w:r>
      <w:r w:rsidRPr="00330B58">
        <w:rPr>
          <w:rFonts w:ascii="Times New Roman" w:hAnsi="Times New Roman"/>
          <w:i/>
          <w:sz w:val="28"/>
          <w:szCs w:val="28"/>
        </w:rPr>
        <w:t xml:space="preserve"> </w:t>
      </w:r>
      <w:r>
        <w:rPr>
          <w:rFonts w:ascii="Times New Roman" w:hAnsi="Times New Roman"/>
          <w:i/>
          <w:sz w:val="28"/>
          <w:szCs w:val="28"/>
        </w:rPr>
        <w:t>№</w:t>
      </w:r>
      <w:r w:rsidRPr="00330B58">
        <w:rPr>
          <w:rFonts w:ascii="Times New Roman" w:hAnsi="Times New Roman"/>
          <w:i/>
          <w:sz w:val="28"/>
          <w:szCs w:val="28"/>
        </w:rPr>
        <w:t xml:space="preserve"> 169-О</w:t>
      </w:r>
      <w:r>
        <w:rPr>
          <w:rStyle w:val="a6"/>
          <w:rFonts w:ascii="Times New Roman" w:hAnsi="Times New Roman"/>
          <w:i/>
          <w:sz w:val="28"/>
          <w:szCs w:val="28"/>
        </w:rPr>
        <w:footnoteReference w:id="29"/>
      </w:r>
      <w:r>
        <w:rPr>
          <w:rFonts w:ascii="Times New Roman" w:hAnsi="Times New Roman"/>
          <w:sz w:val="28"/>
          <w:szCs w:val="28"/>
        </w:rPr>
        <w:t xml:space="preserve">– курсив А. </w:t>
      </w:r>
      <w:proofErr w:type="spellStart"/>
      <w:r>
        <w:rPr>
          <w:rFonts w:ascii="Times New Roman" w:hAnsi="Times New Roman"/>
          <w:sz w:val="28"/>
          <w:szCs w:val="28"/>
        </w:rPr>
        <w:t>Бельтюковой</w:t>
      </w:r>
      <w:proofErr w:type="spellEnd"/>
      <w:r>
        <w:rPr>
          <w:rFonts w:ascii="Times New Roman" w:hAnsi="Times New Roman"/>
          <w:sz w:val="28"/>
          <w:szCs w:val="28"/>
        </w:rPr>
        <w:t xml:space="preserve">) </w:t>
      </w:r>
      <w:r w:rsidRPr="00B12E84">
        <w:rPr>
          <w:rFonts w:ascii="Times New Roman" w:hAnsi="Times New Roman"/>
          <w:sz w:val="28"/>
          <w:szCs w:val="28"/>
        </w:rPr>
        <w:t xml:space="preserve">утверждает, что интересы бизнеса эгоистичны, </w:t>
      </w:r>
      <w:r w:rsidRPr="00B12E84">
        <w:rPr>
          <w:rFonts w:ascii="Times New Roman" w:hAnsi="Times New Roman"/>
          <w:sz w:val="28"/>
          <w:szCs w:val="28"/>
        </w:rPr>
        <w:lastRenderedPageBreak/>
        <w:t>противоречат принципу социальной ответственности, и государство вправе корректировать этот интерес с точки зрения публичных прав. В то время как предпринимательская деятельность априори основана на свободе реализации своих способностей. И прямое, произвольное и неограниченное вмешательство в свободу предпринимательской деятельности совершенно недопустимо!</w:t>
      </w:r>
      <w:r>
        <w:rPr>
          <w:rFonts w:ascii="Times New Roman" w:hAnsi="Times New Roman"/>
          <w:sz w:val="28"/>
          <w:szCs w:val="28"/>
        </w:rPr>
        <w:t xml:space="preserve"> … </w:t>
      </w:r>
      <w:r w:rsidRPr="00330B58">
        <w:rPr>
          <w:rFonts w:ascii="Times New Roman" w:hAnsi="Times New Roman"/>
          <w:sz w:val="28"/>
          <w:szCs w:val="28"/>
        </w:rPr>
        <w:t xml:space="preserve">К сожалению, над Конституционным Судом довлеет государственническая позиция, которая заложена в позитивистском сознании, причем, </w:t>
      </w:r>
      <w:proofErr w:type="gramStart"/>
      <w:r w:rsidRPr="00330B58">
        <w:rPr>
          <w:rFonts w:ascii="Times New Roman" w:hAnsi="Times New Roman"/>
          <w:sz w:val="28"/>
          <w:szCs w:val="28"/>
        </w:rPr>
        <w:t>не</w:t>
      </w:r>
      <w:proofErr w:type="gramEnd"/>
      <w:r w:rsidRPr="00330B58">
        <w:rPr>
          <w:rFonts w:ascii="Times New Roman" w:hAnsi="Times New Roman"/>
          <w:sz w:val="28"/>
          <w:szCs w:val="28"/>
        </w:rPr>
        <w:t xml:space="preserve"> только нашего суда, но и большинства населения. Преодолеть ее очень сложно. Мало написать в статье 2 Конституции, что интересы частного лица выше интересов государства, гораздо сложнее воплотить этот принцип в жизнь. Либеральные ценности очень плохо приживаются в нашем постсоветском обществе</w:t>
      </w:r>
      <w:r>
        <w:rPr>
          <w:rFonts w:ascii="Times New Roman" w:hAnsi="Times New Roman"/>
          <w:sz w:val="28"/>
          <w:szCs w:val="28"/>
        </w:rPr>
        <w:t>»</w:t>
      </w:r>
      <w:r>
        <w:rPr>
          <w:rStyle w:val="a6"/>
          <w:rFonts w:ascii="Times New Roman" w:hAnsi="Times New Roman"/>
          <w:sz w:val="28"/>
          <w:szCs w:val="28"/>
        </w:rPr>
        <w:footnoteReference w:id="30"/>
      </w:r>
      <w:r>
        <w:rPr>
          <w:rFonts w:ascii="Times New Roman" w:hAnsi="Times New Roman"/>
          <w:sz w:val="28"/>
          <w:szCs w:val="28"/>
        </w:rPr>
        <w:t>.</w:t>
      </w:r>
    </w:p>
    <w:p w:rsidR="00A301F0" w:rsidRPr="002967A7" w:rsidRDefault="00A301F0" w:rsidP="00E40473">
      <w:pPr>
        <w:spacing w:after="0" w:line="360" w:lineRule="auto"/>
        <w:ind w:firstLine="851"/>
        <w:jc w:val="both"/>
        <w:rPr>
          <w:rFonts w:ascii="Times New Roman" w:hAnsi="Times New Roman"/>
          <w:sz w:val="28"/>
          <w:szCs w:val="28"/>
        </w:rPr>
      </w:pPr>
      <w:proofErr w:type="gramStart"/>
      <w:r w:rsidRPr="002967A7">
        <w:rPr>
          <w:rFonts w:ascii="Times New Roman" w:hAnsi="Times New Roman"/>
          <w:sz w:val="28"/>
          <w:szCs w:val="28"/>
        </w:rPr>
        <w:t xml:space="preserve">По нашему мнению, </w:t>
      </w:r>
      <w:r>
        <w:rPr>
          <w:rFonts w:ascii="Times New Roman" w:hAnsi="Times New Roman"/>
          <w:sz w:val="28"/>
          <w:szCs w:val="28"/>
        </w:rPr>
        <w:t>нет</w:t>
      </w:r>
      <w:r w:rsidRPr="002967A7">
        <w:rPr>
          <w:rFonts w:ascii="Times New Roman" w:hAnsi="Times New Roman"/>
          <w:sz w:val="28"/>
          <w:szCs w:val="28"/>
        </w:rPr>
        <w:t xml:space="preserve"> никакого диалектического противоречия между установкой демократического государства защищать интересы налогоплательщиков и </w:t>
      </w:r>
      <w:r>
        <w:rPr>
          <w:rFonts w:ascii="Times New Roman" w:hAnsi="Times New Roman"/>
          <w:sz w:val="28"/>
          <w:szCs w:val="28"/>
        </w:rPr>
        <w:t xml:space="preserve">доказанным многочисленными </w:t>
      </w:r>
      <w:r w:rsidRPr="002967A7">
        <w:rPr>
          <w:rFonts w:ascii="Times New Roman" w:hAnsi="Times New Roman"/>
          <w:sz w:val="28"/>
          <w:szCs w:val="28"/>
        </w:rPr>
        <w:t>экономически</w:t>
      </w:r>
      <w:r>
        <w:rPr>
          <w:rFonts w:ascii="Times New Roman" w:hAnsi="Times New Roman"/>
          <w:sz w:val="28"/>
          <w:szCs w:val="28"/>
        </w:rPr>
        <w:t>ми</w:t>
      </w:r>
      <w:r w:rsidRPr="002967A7">
        <w:rPr>
          <w:rFonts w:ascii="Times New Roman" w:hAnsi="Times New Roman"/>
          <w:sz w:val="28"/>
          <w:szCs w:val="28"/>
        </w:rPr>
        <w:t xml:space="preserve"> исследовани</w:t>
      </w:r>
      <w:r>
        <w:rPr>
          <w:rFonts w:ascii="Times New Roman" w:hAnsi="Times New Roman"/>
          <w:sz w:val="28"/>
          <w:szCs w:val="28"/>
        </w:rPr>
        <w:t>ями</w:t>
      </w:r>
      <w:r w:rsidRPr="002967A7">
        <w:rPr>
          <w:rFonts w:ascii="Times New Roman" w:hAnsi="Times New Roman"/>
          <w:sz w:val="28"/>
          <w:szCs w:val="28"/>
        </w:rPr>
        <w:t xml:space="preserve"> с применением социологического и исторического подходов</w:t>
      </w:r>
      <w:r>
        <w:rPr>
          <w:rFonts w:ascii="Times New Roman" w:hAnsi="Times New Roman"/>
          <w:sz w:val="28"/>
          <w:szCs w:val="28"/>
        </w:rPr>
        <w:t xml:space="preserve"> естественным противлением </w:t>
      </w:r>
      <w:r w:rsidRPr="002967A7">
        <w:rPr>
          <w:rFonts w:ascii="Times New Roman" w:hAnsi="Times New Roman"/>
          <w:sz w:val="28"/>
          <w:szCs w:val="28"/>
        </w:rPr>
        <w:t>частн</w:t>
      </w:r>
      <w:r>
        <w:rPr>
          <w:rFonts w:ascii="Times New Roman" w:hAnsi="Times New Roman"/>
          <w:sz w:val="28"/>
          <w:szCs w:val="28"/>
        </w:rPr>
        <w:t>ого</w:t>
      </w:r>
      <w:r w:rsidRPr="002967A7">
        <w:rPr>
          <w:rFonts w:ascii="Times New Roman" w:hAnsi="Times New Roman"/>
          <w:sz w:val="28"/>
          <w:szCs w:val="28"/>
        </w:rPr>
        <w:t xml:space="preserve"> собственник</w:t>
      </w:r>
      <w:r>
        <w:rPr>
          <w:rFonts w:ascii="Times New Roman" w:hAnsi="Times New Roman"/>
          <w:sz w:val="28"/>
          <w:szCs w:val="28"/>
        </w:rPr>
        <w:t>а</w:t>
      </w:r>
      <w:r w:rsidRPr="002967A7">
        <w:rPr>
          <w:rFonts w:ascii="Times New Roman" w:hAnsi="Times New Roman"/>
          <w:sz w:val="28"/>
          <w:szCs w:val="28"/>
        </w:rPr>
        <w:t xml:space="preserve"> всеми доступными ему средствами изъятию у него этой собственности.</w:t>
      </w:r>
      <w:proofErr w:type="gramEnd"/>
      <w:r w:rsidRPr="002967A7">
        <w:rPr>
          <w:rFonts w:ascii="Times New Roman" w:hAnsi="Times New Roman"/>
          <w:sz w:val="28"/>
          <w:szCs w:val="28"/>
        </w:rPr>
        <w:t xml:space="preserve"> </w:t>
      </w:r>
      <w:proofErr w:type="gramStart"/>
      <w:r w:rsidRPr="002967A7">
        <w:rPr>
          <w:rFonts w:ascii="Times New Roman" w:hAnsi="Times New Roman"/>
          <w:sz w:val="28"/>
          <w:szCs w:val="28"/>
        </w:rPr>
        <w:t>Как показывает пример с</w:t>
      </w:r>
      <w:r>
        <w:rPr>
          <w:rFonts w:ascii="Times New Roman" w:hAnsi="Times New Roman"/>
          <w:sz w:val="28"/>
          <w:szCs w:val="28"/>
        </w:rPr>
        <w:t xml:space="preserve"> компанией </w:t>
      </w:r>
      <w:proofErr w:type="spellStart"/>
      <w:r>
        <w:rPr>
          <w:rFonts w:ascii="Times New Roman" w:hAnsi="Times New Roman"/>
          <w:sz w:val="28"/>
          <w:szCs w:val="28"/>
        </w:rPr>
        <w:t>Старбакс</w:t>
      </w:r>
      <w:proofErr w:type="spellEnd"/>
      <w:r w:rsidRPr="002967A7">
        <w:rPr>
          <w:rFonts w:ascii="Times New Roman" w:hAnsi="Times New Roman"/>
          <w:sz w:val="28"/>
          <w:szCs w:val="28"/>
        </w:rPr>
        <w:t>, в современном институциональном пространстве (неотъемлемой частью которого является и Россия</w:t>
      </w:r>
      <w:r>
        <w:rPr>
          <w:rFonts w:ascii="Times New Roman" w:hAnsi="Times New Roman"/>
          <w:sz w:val="28"/>
          <w:szCs w:val="28"/>
        </w:rPr>
        <w:t>, разумеется,</w:t>
      </w:r>
      <w:r w:rsidRPr="002967A7">
        <w:rPr>
          <w:rFonts w:ascii="Times New Roman" w:hAnsi="Times New Roman"/>
          <w:sz w:val="28"/>
          <w:szCs w:val="28"/>
        </w:rPr>
        <w:t xml:space="preserve"> с присущими </w:t>
      </w:r>
      <w:r>
        <w:rPr>
          <w:rFonts w:ascii="Times New Roman" w:hAnsi="Times New Roman"/>
          <w:sz w:val="28"/>
          <w:szCs w:val="28"/>
        </w:rPr>
        <w:t xml:space="preserve">ей </w:t>
      </w:r>
      <w:r w:rsidRPr="002967A7">
        <w:rPr>
          <w:rFonts w:ascii="Times New Roman" w:hAnsi="Times New Roman"/>
          <w:sz w:val="28"/>
          <w:szCs w:val="28"/>
        </w:rPr>
        <w:t xml:space="preserve">особенностями) экономические агенты поставлены в такие рамки, при которых наибольшая финансовая и операционная эффективность в долгосрочной перспективе достигается не в результате максимизации прибыли путём предельного снижения затрат, включая неполную уплату или вообще </w:t>
      </w:r>
      <w:r w:rsidRPr="002967A7">
        <w:rPr>
          <w:rFonts w:ascii="Times New Roman" w:hAnsi="Times New Roman"/>
          <w:sz w:val="28"/>
          <w:szCs w:val="28"/>
        </w:rPr>
        <w:lastRenderedPageBreak/>
        <w:t>избежание налогов, а является закономерным следствием компетентной, продуманной</w:t>
      </w:r>
      <w:proofErr w:type="gramEnd"/>
      <w:r w:rsidRPr="002967A7">
        <w:rPr>
          <w:rFonts w:ascii="Times New Roman" w:hAnsi="Times New Roman"/>
          <w:sz w:val="28"/>
          <w:szCs w:val="28"/>
        </w:rPr>
        <w:t xml:space="preserve"> политики, направленной на оптимизацию влияния как внутренних, так и внешних факторов, от которых зависит деятельность компании. </w:t>
      </w:r>
      <w:proofErr w:type="gramStart"/>
      <w:r w:rsidRPr="002967A7">
        <w:rPr>
          <w:rFonts w:ascii="Times New Roman" w:hAnsi="Times New Roman"/>
          <w:sz w:val="28"/>
          <w:szCs w:val="28"/>
        </w:rPr>
        <w:t>Одним из ключевых внешних факторов как раз и выступают налоги, прич</w:t>
      </w:r>
      <w:r>
        <w:rPr>
          <w:rFonts w:ascii="Times New Roman" w:hAnsi="Times New Roman"/>
          <w:sz w:val="28"/>
          <w:szCs w:val="28"/>
        </w:rPr>
        <w:t>ё</w:t>
      </w:r>
      <w:r w:rsidRPr="002967A7">
        <w:rPr>
          <w:rFonts w:ascii="Times New Roman" w:hAnsi="Times New Roman"/>
          <w:sz w:val="28"/>
          <w:szCs w:val="28"/>
        </w:rPr>
        <w:t xml:space="preserve">м их влияние количественно характеризуется не только размером сумм, начисленных и подлежащих уплате по итогам налогового периода на конкретную величину налоговой базы, но и должно учитывать стоимостное выражение так называемых налоговых рисков, то есть всех затрат, которые хозяйствующий субъект может потенциально понести в виде сумм </w:t>
      </w:r>
      <w:proofErr w:type="spellStart"/>
      <w:r w:rsidRPr="002967A7">
        <w:rPr>
          <w:rFonts w:ascii="Times New Roman" w:hAnsi="Times New Roman"/>
          <w:sz w:val="28"/>
          <w:szCs w:val="28"/>
        </w:rPr>
        <w:t>доначисленных</w:t>
      </w:r>
      <w:proofErr w:type="spellEnd"/>
      <w:r w:rsidRPr="002967A7">
        <w:rPr>
          <w:rFonts w:ascii="Times New Roman" w:hAnsi="Times New Roman"/>
          <w:sz w:val="28"/>
          <w:szCs w:val="28"/>
        </w:rPr>
        <w:t xml:space="preserve"> налогов, недоимки по ним</w:t>
      </w:r>
      <w:proofErr w:type="gramEnd"/>
      <w:r w:rsidRPr="002967A7">
        <w:rPr>
          <w:rFonts w:ascii="Times New Roman" w:hAnsi="Times New Roman"/>
          <w:sz w:val="28"/>
          <w:szCs w:val="28"/>
        </w:rPr>
        <w:t xml:space="preserve">, </w:t>
      </w:r>
      <w:proofErr w:type="gramStart"/>
      <w:r w:rsidRPr="002967A7">
        <w:rPr>
          <w:rFonts w:ascii="Times New Roman" w:hAnsi="Times New Roman"/>
          <w:sz w:val="28"/>
          <w:szCs w:val="28"/>
        </w:rPr>
        <w:t>пени за несвоевременное внесение налогов в бюджетную систему Российской Федерации, потерь от возможного применения обеспечительных мер (например, полный или частичный арест имущества, приостановление расходных операций по счетам в банке и пр.), штрафов, иных наказаний в случае привлечения к ответственности за нарушение законодательства о налогах и сборах, прямых расходов на ведение налоговых споров в административном и судебном порядке (в том числе</w:t>
      </w:r>
      <w:proofErr w:type="gramEnd"/>
      <w:r w:rsidRPr="002967A7">
        <w:rPr>
          <w:rFonts w:ascii="Times New Roman" w:hAnsi="Times New Roman"/>
          <w:sz w:val="28"/>
          <w:szCs w:val="28"/>
        </w:rPr>
        <w:t xml:space="preserve"> уплату государственной пошлины, оплату услуг привлечённых юристов, представителей и пр.), а также иных неблагоприятных последствий, вызванных вероятным «ухудшением от</w:t>
      </w:r>
      <w:r>
        <w:rPr>
          <w:rFonts w:ascii="Times New Roman" w:hAnsi="Times New Roman"/>
          <w:sz w:val="28"/>
          <w:szCs w:val="28"/>
        </w:rPr>
        <w:t>ношений с налоговыми органами».</w:t>
      </w:r>
    </w:p>
    <w:p w:rsidR="00A301F0" w:rsidRDefault="00A301F0" w:rsidP="008D401B">
      <w:pPr>
        <w:spacing w:after="0" w:line="360" w:lineRule="auto"/>
        <w:ind w:firstLine="851"/>
        <w:jc w:val="both"/>
        <w:rPr>
          <w:rFonts w:ascii="Times New Roman" w:hAnsi="Times New Roman"/>
          <w:sz w:val="28"/>
          <w:szCs w:val="28"/>
        </w:rPr>
      </w:pPr>
      <w:proofErr w:type="gramStart"/>
      <w:r w:rsidRPr="002967A7">
        <w:rPr>
          <w:rFonts w:ascii="Times New Roman" w:hAnsi="Times New Roman"/>
          <w:sz w:val="28"/>
          <w:szCs w:val="28"/>
        </w:rPr>
        <w:t>Кроме того, в исследованиях о причинах такого хронического явления, как стремление налогоплательщиков уклоняться от уплаты причитающихся государству (шире – всему обществу</w:t>
      </w:r>
      <w:r>
        <w:rPr>
          <w:rFonts w:ascii="Times New Roman" w:hAnsi="Times New Roman"/>
          <w:sz w:val="28"/>
          <w:szCs w:val="28"/>
        </w:rPr>
        <w:t xml:space="preserve"> как бенефициару деятельности государства по предоставлению услуг, финансируемой за счёт публичных доходов</w:t>
      </w:r>
      <w:r w:rsidRPr="002967A7">
        <w:rPr>
          <w:rFonts w:ascii="Times New Roman" w:hAnsi="Times New Roman"/>
          <w:sz w:val="28"/>
          <w:szCs w:val="28"/>
        </w:rPr>
        <w:t>) налогов, наряду с психологическими</w:t>
      </w:r>
      <w:r>
        <w:rPr>
          <w:rFonts w:ascii="Times New Roman" w:hAnsi="Times New Roman"/>
          <w:sz w:val="28"/>
          <w:szCs w:val="28"/>
        </w:rPr>
        <w:t xml:space="preserve"> факторами</w:t>
      </w:r>
      <w:r w:rsidRPr="002967A7">
        <w:rPr>
          <w:rFonts w:ascii="Times New Roman" w:hAnsi="Times New Roman"/>
          <w:sz w:val="28"/>
          <w:szCs w:val="28"/>
        </w:rPr>
        <w:t>, юридико-технически</w:t>
      </w:r>
      <w:r>
        <w:rPr>
          <w:rFonts w:ascii="Times New Roman" w:hAnsi="Times New Roman"/>
          <w:sz w:val="28"/>
          <w:szCs w:val="28"/>
        </w:rPr>
        <w:t>ми</w:t>
      </w:r>
      <w:r w:rsidRPr="002967A7">
        <w:rPr>
          <w:rFonts w:ascii="Times New Roman" w:hAnsi="Times New Roman"/>
          <w:sz w:val="28"/>
          <w:szCs w:val="28"/>
        </w:rPr>
        <w:t xml:space="preserve"> параметр</w:t>
      </w:r>
      <w:r>
        <w:rPr>
          <w:rFonts w:ascii="Times New Roman" w:hAnsi="Times New Roman"/>
          <w:sz w:val="28"/>
          <w:szCs w:val="28"/>
        </w:rPr>
        <w:t>ами</w:t>
      </w:r>
      <w:r w:rsidRPr="002967A7">
        <w:rPr>
          <w:rFonts w:ascii="Times New Roman" w:hAnsi="Times New Roman"/>
          <w:sz w:val="28"/>
          <w:szCs w:val="28"/>
        </w:rPr>
        <w:t xml:space="preserve"> налоговых законов и другими причинами, также выделяют и причины экономические, как-то невыносимое налоговое бремя </w:t>
      </w:r>
      <w:r>
        <w:rPr>
          <w:rFonts w:ascii="Times New Roman" w:hAnsi="Times New Roman"/>
          <w:sz w:val="28"/>
          <w:szCs w:val="28"/>
        </w:rPr>
        <w:t>(в буквальном смысле «перекрывающее кислород» предпринимательской активности</w:t>
      </w:r>
      <w:proofErr w:type="gramEnd"/>
      <w:r>
        <w:rPr>
          <w:rFonts w:ascii="Times New Roman" w:hAnsi="Times New Roman"/>
          <w:sz w:val="28"/>
          <w:szCs w:val="28"/>
        </w:rPr>
        <w:t xml:space="preserve">) </w:t>
      </w:r>
      <w:r w:rsidRPr="002967A7">
        <w:rPr>
          <w:rFonts w:ascii="Times New Roman" w:hAnsi="Times New Roman"/>
          <w:sz w:val="28"/>
          <w:szCs w:val="28"/>
        </w:rPr>
        <w:t xml:space="preserve">или экономический фон в </w:t>
      </w:r>
      <w:r w:rsidRPr="002967A7">
        <w:rPr>
          <w:rFonts w:ascii="Times New Roman" w:hAnsi="Times New Roman"/>
          <w:sz w:val="28"/>
          <w:szCs w:val="28"/>
        </w:rPr>
        <w:lastRenderedPageBreak/>
        <w:t>стране в конкретный временной промежуток</w:t>
      </w:r>
      <w:r>
        <w:rPr>
          <w:rStyle w:val="a6"/>
          <w:rFonts w:ascii="Times New Roman" w:hAnsi="Times New Roman"/>
          <w:sz w:val="28"/>
          <w:szCs w:val="28"/>
        </w:rPr>
        <w:footnoteReference w:id="31"/>
      </w:r>
      <w:r w:rsidRPr="002967A7">
        <w:rPr>
          <w:rFonts w:ascii="Times New Roman" w:hAnsi="Times New Roman"/>
          <w:sz w:val="28"/>
          <w:szCs w:val="28"/>
        </w:rPr>
        <w:t>.</w:t>
      </w:r>
      <w:r>
        <w:rPr>
          <w:rFonts w:ascii="Times New Roman" w:hAnsi="Times New Roman"/>
          <w:sz w:val="28"/>
          <w:szCs w:val="28"/>
        </w:rPr>
        <w:t xml:space="preserve"> Помимо этого, по замечанию А. Н. Козырина, государству становится легче бороться с уклонением от уплаты налогов, е</w:t>
      </w:r>
      <w:r w:rsidRPr="00614884">
        <w:rPr>
          <w:rFonts w:ascii="Times New Roman" w:hAnsi="Times New Roman"/>
          <w:sz w:val="28"/>
          <w:szCs w:val="28"/>
        </w:rPr>
        <w:t>сли налогоплательщику известно, что выплачиваемые им налоги буду</w:t>
      </w:r>
      <w:r>
        <w:rPr>
          <w:rFonts w:ascii="Times New Roman" w:hAnsi="Times New Roman"/>
          <w:sz w:val="28"/>
          <w:szCs w:val="28"/>
        </w:rPr>
        <w:t>т использованы в его интересах</w:t>
      </w:r>
      <w:r>
        <w:rPr>
          <w:rStyle w:val="a6"/>
          <w:rFonts w:ascii="Times New Roman" w:hAnsi="Times New Roman"/>
          <w:sz w:val="28"/>
          <w:szCs w:val="28"/>
        </w:rPr>
        <w:footnoteReference w:id="32"/>
      </w:r>
      <w:r>
        <w:rPr>
          <w:rFonts w:ascii="Times New Roman" w:hAnsi="Times New Roman"/>
          <w:sz w:val="28"/>
          <w:szCs w:val="28"/>
        </w:rPr>
        <w:t>.</w:t>
      </w:r>
    </w:p>
    <w:p w:rsidR="00A301F0" w:rsidRPr="002967A7" w:rsidRDefault="00A301F0" w:rsidP="00E40473">
      <w:pPr>
        <w:spacing w:after="0" w:line="360" w:lineRule="auto"/>
        <w:ind w:firstLine="851"/>
        <w:jc w:val="both"/>
        <w:rPr>
          <w:rFonts w:ascii="Times New Roman" w:hAnsi="Times New Roman"/>
          <w:sz w:val="28"/>
          <w:szCs w:val="28"/>
        </w:rPr>
      </w:pPr>
      <w:r w:rsidRPr="002967A7">
        <w:rPr>
          <w:rFonts w:ascii="Times New Roman" w:hAnsi="Times New Roman"/>
          <w:sz w:val="28"/>
          <w:szCs w:val="28"/>
        </w:rPr>
        <w:t xml:space="preserve">Таким образом, предпосылками </w:t>
      </w:r>
      <w:proofErr w:type="spellStart"/>
      <w:r w:rsidRPr="002967A7">
        <w:rPr>
          <w:rFonts w:ascii="Times New Roman" w:hAnsi="Times New Roman"/>
          <w:sz w:val="28"/>
          <w:szCs w:val="28"/>
        </w:rPr>
        <w:t>девиантного</w:t>
      </w:r>
      <w:proofErr w:type="spellEnd"/>
      <w:r w:rsidRPr="002967A7">
        <w:rPr>
          <w:rFonts w:ascii="Times New Roman" w:hAnsi="Times New Roman"/>
          <w:sz w:val="28"/>
          <w:szCs w:val="28"/>
        </w:rPr>
        <w:t xml:space="preserve"> поведения налогоплательщиков являются не только частные интересы в их самом худшем, корыстном понимании, но и нежелание государства комплексно решать проблему.</w:t>
      </w:r>
    </w:p>
    <w:p w:rsidR="00A301F0" w:rsidRPr="002967A7" w:rsidRDefault="00A301F0" w:rsidP="00E40473">
      <w:pPr>
        <w:spacing w:after="0" w:line="360" w:lineRule="auto"/>
        <w:ind w:firstLine="851"/>
        <w:jc w:val="both"/>
        <w:rPr>
          <w:rFonts w:ascii="Times New Roman" w:hAnsi="Times New Roman"/>
          <w:sz w:val="28"/>
          <w:szCs w:val="28"/>
        </w:rPr>
      </w:pPr>
      <w:r w:rsidRPr="002967A7">
        <w:rPr>
          <w:rFonts w:ascii="Times New Roman" w:hAnsi="Times New Roman"/>
          <w:sz w:val="28"/>
          <w:szCs w:val="28"/>
        </w:rPr>
        <w:t>Инструментом, позволяющим выявить и оценить возможные последствия реализации решений по организации бизнеса, построению внутрифирменных отношений, выстраиванию хозяйственных связей с партнёрами, размещению активов, постановке бухгалт</w:t>
      </w:r>
      <w:r>
        <w:rPr>
          <w:rFonts w:ascii="Times New Roman" w:hAnsi="Times New Roman"/>
          <w:sz w:val="28"/>
          <w:szCs w:val="28"/>
        </w:rPr>
        <w:t>ерского и налогового учёта и прочего</w:t>
      </w:r>
      <w:r w:rsidRPr="002967A7">
        <w:rPr>
          <w:rFonts w:ascii="Times New Roman" w:hAnsi="Times New Roman"/>
          <w:sz w:val="28"/>
          <w:szCs w:val="28"/>
        </w:rPr>
        <w:t xml:space="preserve">, и является налоговое планирование. </w:t>
      </w:r>
    </w:p>
    <w:p w:rsidR="00A301F0" w:rsidRDefault="00A301F0" w:rsidP="004B6045">
      <w:pPr>
        <w:rPr>
          <w:rFonts w:ascii="Times New Roman" w:hAnsi="Times New Roman"/>
          <w:b/>
          <w:i/>
          <w:sz w:val="28"/>
          <w:szCs w:val="28"/>
        </w:rPr>
      </w:pPr>
    </w:p>
    <w:p w:rsidR="00A301F0" w:rsidRPr="00EC4B4B" w:rsidRDefault="00A301F0" w:rsidP="00DA3394">
      <w:pPr>
        <w:rPr>
          <w:rFonts w:ascii="Times New Roman" w:hAnsi="Times New Roman"/>
          <w:b/>
          <w:i/>
          <w:sz w:val="28"/>
          <w:szCs w:val="28"/>
        </w:rPr>
      </w:pPr>
    </w:p>
    <w:p w:rsidR="00A301F0" w:rsidRDefault="00A301F0" w:rsidP="00DA3394">
      <w:pPr>
        <w:pStyle w:val="ListParagraph"/>
        <w:numPr>
          <w:ilvl w:val="1"/>
          <w:numId w:val="3"/>
        </w:numPr>
        <w:spacing w:after="0" w:line="360" w:lineRule="auto"/>
        <w:ind w:left="0" w:firstLine="0"/>
        <w:jc w:val="center"/>
        <w:rPr>
          <w:rFonts w:ascii="Times New Roman" w:hAnsi="Times New Roman"/>
          <w:sz w:val="28"/>
          <w:szCs w:val="28"/>
        </w:rPr>
      </w:pPr>
      <w:r w:rsidRPr="00FD0C03">
        <w:rPr>
          <w:rFonts w:ascii="Times New Roman" w:hAnsi="Times New Roman"/>
          <w:sz w:val="28"/>
          <w:szCs w:val="28"/>
        </w:rPr>
        <w:t>Теоретические и правовые основы понятия «налоговое планирование»</w:t>
      </w:r>
    </w:p>
    <w:p w:rsidR="00A301F0" w:rsidRPr="00FD0C03" w:rsidRDefault="00A301F0" w:rsidP="00E40473">
      <w:pPr>
        <w:pStyle w:val="ListParagraph"/>
        <w:spacing w:after="0" w:line="360" w:lineRule="auto"/>
        <w:ind w:left="567" w:firstLine="851"/>
        <w:rPr>
          <w:rFonts w:ascii="Times New Roman" w:hAnsi="Times New Roman"/>
          <w:sz w:val="28"/>
          <w:szCs w:val="28"/>
        </w:rPr>
      </w:pP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П</w:t>
      </w:r>
      <w:r w:rsidRPr="00BB0CB4">
        <w:rPr>
          <w:rFonts w:ascii="Times New Roman" w:hAnsi="Times New Roman"/>
          <w:sz w:val="28"/>
          <w:szCs w:val="28"/>
        </w:rPr>
        <w:t>редставляется очевидным, что необходимым шагом в анализе теоретико-правовых основ налогового планирования является определение категории «налог».</w:t>
      </w:r>
    </w:p>
    <w:p w:rsidR="00A301F0" w:rsidRDefault="00A301F0" w:rsidP="00E40473">
      <w:pPr>
        <w:spacing w:after="0" w:line="360" w:lineRule="auto"/>
        <w:ind w:firstLine="851"/>
        <w:jc w:val="both"/>
        <w:rPr>
          <w:rFonts w:ascii="Times New Roman" w:hAnsi="Times New Roman"/>
          <w:sz w:val="28"/>
          <w:szCs w:val="28"/>
        </w:rPr>
      </w:pPr>
      <w:r w:rsidRPr="00BB0CB4">
        <w:rPr>
          <w:rFonts w:ascii="Times New Roman" w:hAnsi="Times New Roman"/>
          <w:sz w:val="28"/>
          <w:szCs w:val="28"/>
        </w:rPr>
        <w:t>Согласно правовой позиции Конституционного Суда РФ</w:t>
      </w:r>
      <w:r w:rsidRPr="00BB0CB4">
        <w:rPr>
          <w:rStyle w:val="a6"/>
          <w:rFonts w:ascii="Times New Roman" w:hAnsi="Times New Roman"/>
          <w:sz w:val="28"/>
          <w:szCs w:val="28"/>
        </w:rPr>
        <w:footnoteReference w:id="33"/>
      </w:r>
      <w:r w:rsidRPr="00BB0CB4">
        <w:rPr>
          <w:rFonts w:ascii="Times New Roman" w:hAnsi="Times New Roman"/>
          <w:sz w:val="28"/>
          <w:szCs w:val="28"/>
        </w:rPr>
        <w:t xml:space="preserve"> сформулированной в постановлении от 11 ноября 1997 года № 16-П</w:t>
      </w:r>
      <w:r>
        <w:rPr>
          <w:rFonts w:ascii="Times New Roman" w:hAnsi="Times New Roman"/>
          <w:sz w:val="28"/>
          <w:szCs w:val="28"/>
        </w:rPr>
        <w:t xml:space="preserve">, </w:t>
      </w:r>
      <w:r>
        <w:rPr>
          <w:rFonts w:ascii="Times New Roman" w:hAnsi="Times New Roman"/>
          <w:sz w:val="28"/>
          <w:szCs w:val="28"/>
        </w:rPr>
        <w:lastRenderedPageBreak/>
        <w:t>налоговый платёж «</w:t>
      </w:r>
      <w:r w:rsidRPr="00934EDC">
        <w:rPr>
          <w:rFonts w:ascii="Times New Roman" w:hAnsi="Times New Roman"/>
          <w:sz w:val="28"/>
          <w:szCs w:val="28"/>
        </w:rPr>
        <w:t xml:space="preserve">представляет собой основанную на законе денежную форму отчуждения собственности с целью обеспечения расходов публичной власти, </w:t>
      </w:r>
      <w:proofErr w:type="gramStart"/>
      <w:r w:rsidRPr="00934EDC">
        <w:rPr>
          <w:rFonts w:ascii="Times New Roman" w:hAnsi="Times New Roman"/>
          <w:sz w:val="28"/>
          <w:szCs w:val="28"/>
        </w:rPr>
        <w:t>осуществляемого</w:t>
      </w:r>
      <w:proofErr w:type="gramEnd"/>
      <w:r w:rsidRPr="00934EDC">
        <w:rPr>
          <w:rFonts w:ascii="Times New Roman" w:hAnsi="Times New Roman"/>
          <w:sz w:val="28"/>
          <w:szCs w:val="28"/>
        </w:rPr>
        <w:t xml:space="preserve"> в том числе на началах обязательности, безвозвратности, индивидуальной безвозмездности</w:t>
      </w:r>
      <w:r>
        <w:rPr>
          <w:rFonts w:ascii="Times New Roman" w:hAnsi="Times New Roman"/>
          <w:sz w:val="28"/>
          <w:szCs w:val="28"/>
        </w:rPr>
        <w:t>»</w:t>
      </w:r>
      <w:r>
        <w:rPr>
          <w:rStyle w:val="a6"/>
          <w:rFonts w:ascii="Times New Roman" w:hAnsi="Times New Roman"/>
          <w:sz w:val="28"/>
          <w:szCs w:val="28"/>
        </w:rPr>
        <w:footnoteReference w:id="34"/>
      </w:r>
      <w:r>
        <w:rPr>
          <w:rFonts w:ascii="Times New Roman" w:hAnsi="Times New Roman"/>
          <w:sz w:val="28"/>
          <w:szCs w:val="28"/>
        </w:rPr>
        <w:t>. Впоследствии законодатель, в полном объёме воспринявший выводы и «интерпретационные представления»</w:t>
      </w:r>
      <w:r>
        <w:rPr>
          <w:rStyle w:val="a6"/>
          <w:rFonts w:ascii="Times New Roman" w:hAnsi="Times New Roman"/>
          <w:sz w:val="28"/>
          <w:szCs w:val="28"/>
        </w:rPr>
        <w:footnoteReference w:id="35"/>
      </w:r>
      <w:r>
        <w:rPr>
          <w:rFonts w:ascii="Times New Roman" w:hAnsi="Times New Roman"/>
          <w:sz w:val="28"/>
          <w:szCs w:val="28"/>
        </w:rPr>
        <w:t xml:space="preserve"> Конституционного Суда РФ по вопросам налогового права, в ст. 8 части первой Налогового кодекса Российской Федерации</w:t>
      </w:r>
      <w:r>
        <w:rPr>
          <w:rStyle w:val="a6"/>
          <w:rFonts w:ascii="Times New Roman" w:hAnsi="Times New Roman"/>
          <w:sz w:val="28"/>
          <w:szCs w:val="28"/>
        </w:rPr>
        <w:footnoteReference w:id="36"/>
      </w:r>
      <w:r>
        <w:rPr>
          <w:rFonts w:ascii="Times New Roman" w:hAnsi="Times New Roman"/>
          <w:sz w:val="28"/>
          <w:szCs w:val="28"/>
        </w:rPr>
        <w:t xml:space="preserve"> (далее – НК РФ) выделил следующие характерные признаки налога: обязательность, индивидуальная безвозмездность, денежная форма; взимание путём отчуждения денежных средств, принадлежащих налогоплательщику на праве собственности, хозяйственного ведения или оперативного управления; цель – финансовое обеспечение деятельности государства и (или) муниципального образования</w:t>
      </w:r>
      <w:r>
        <w:rPr>
          <w:rStyle w:val="a6"/>
          <w:rFonts w:ascii="Times New Roman" w:hAnsi="Times New Roman"/>
          <w:sz w:val="28"/>
          <w:szCs w:val="28"/>
        </w:rPr>
        <w:footnoteReference w:id="37"/>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xml:space="preserve">Профессор М. Д. </w:t>
      </w:r>
      <w:proofErr w:type="spellStart"/>
      <w:r>
        <w:rPr>
          <w:rFonts w:ascii="Times New Roman" w:hAnsi="Times New Roman"/>
          <w:sz w:val="28"/>
          <w:szCs w:val="28"/>
        </w:rPr>
        <w:t>Загряцков</w:t>
      </w:r>
      <w:proofErr w:type="spellEnd"/>
      <w:r>
        <w:rPr>
          <w:rFonts w:ascii="Times New Roman" w:hAnsi="Times New Roman"/>
          <w:sz w:val="28"/>
          <w:szCs w:val="28"/>
        </w:rPr>
        <w:t xml:space="preserve"> отмечал, что «в</w:t>
      </w:r>
      <w:r w:rsidRPr="00E95488">
        <w:rPr>
          <w:rFonts w:ascii="Times New Roman" w:hAnsi="Times New Roman"/>
          <w:sz w:val="28"/>
          <w:szCs w:val="28"/>
        </w:rPr>
        <w:t xml:space="preserve"> налоговых отношениях всегда чувствуется их экономическая природа»</w:t>
      </w:r>
      <w:r>
        <w:rPr>
          <w:rStyle w:val="a6"/>
          <w:rFonts w:ascii="Times New Roman" w:hAnsi="Times New Roman"/>
          <w:sz w:val="28"/>
          <w:szCs w:val="28"/>
        </w:rPr>
        <w:footnoteReference w:id="38"/>
      </w:r>
      <w:r>
        <w:rPr>
          <w:rFonts w:ascii="Times New Roman" w:hAnsi="Times New Roman"/>
          <w:sz w:val="28"/>
          <w:szCs w:val="28"/>
        </w:rPr>
        <w:t>. Как первенствующую категорию «общественно-правовых источников государственных доходов» рассматривал налоги академик И. И. Янжул</w:t>
      </w:r>
      <w:r>
        <w:rPr>
          <w:rStyle w:val="a6"/>
          <w:rFonts w:ascii="Times New Roman" w:hAnsi="Times New Roman"/>
          <w:sz w:val="28"/>
          <w:szCs w:val="28"/>
        </w:rPr>
        <w:footnoteReference w:id="39"/>
      </w:r>
      <w:r>
        <w:rPr>
          <w:rFonts w:ascii="Times New Roman" w:hAnsi="Times New Roman"/>
          <w:sz w:val="28"/>
          <w:szCs w:val="28"/>
        </w:rPr>
        <w:t xml:space="preserve">. Под налогами им понимались такие «односторонние </w:t>
      </w:r>
      <w:r>
        <w:rPr>
          <w:rFonts w:ascii="Times New Roman" w:hAnsi="Times New Roman"/>
          <w:sz w:val="28"/>
          <w:szCs w:val="28"/>
        </w:rPr>
        <w:lastRenderedPageBreak/>
        <w:t xml:space="preserve">экономические пожертвования», которые государство в силу того, что оно является представителем общества, «взимает </w:t>
      </w:r>
      <w:r w:rsidRPr="00471420">
        <w:rPr>
          <w:rFonts w:ascii="Times New Roman" w:hAnsi="Times New Roman"/>
          <w:sz w:val="28"/>
          <w:szCs w:val="28"/>
        </w:rPr>
        <w:t>легальным путем и законным способом из частных имуществ</w:t>
      </w:r>
      <w:r>
        <w:rPr>
          <w:rFonts w:ascii="Times New Roman" w:hAnsi="Times New Roman"/>
          <w:sz w:val="28"/>
          <w:szCs w:val="28"/>
        </w:rPr>
        <w:t xml:space="preserve"> </w:t>
      </w:r>
      <w:r w:rsidRPr="00471420">
        <w:rPr>
          <w:rFonts w:ascii="Times New Roman" w:hAnsi="Times New Roman"/>
          <w:sz w:val="28"/>
          <w:szCs w:val="28"/>
        </w:rPr>
        <w:t>для удовлетворения необходимых общественных потребностей и</w:t>
      </w:r>
      <w:proofErr w:type="gramEnd"/>
      <w:r>
        <w:rPr>
          <w:rFonts w:ascii="Times New Roman" w:hAnsi="Times New Roman"/>
          <w:sz w:val="28"/>
          <w:szCs w:val="28"/>
        </w:rPr>
        <w:t xml:space="preserve"> </w:t>
      </w:r>
      <w:r w:rsidRPr="00471420">
        <w:rPr>
          <w:rFonts w:ascii="Times New Roman" w:hAnsi="Times New Roman"/>
          <w:sz w:val="28"/>
          <w:szCs w:val="28"/>
        </w:rPr>
        <w:t>вызываемых ими издержек</w:t>
      </w:r>
      <w:r>
        <w:rPr>
          <w:rFonts w:ascii="Times New Roman" w:hAnsi="Times New Roman"/>
          <w:sz w:val="28"/>
          <w:szCs w:val="28"/>
        </w:rPr>
        <w:t>»</w:t>
      </w:r>
      <w:r>
        <w:rPr>
          <w:rStyle w:val="a6"/>
          <w:rFonts w:ascii="Times New Roman" w:hAnsi="Times New Roman"/>
          <w:sz w:val="28"/>
          <w:szCs w:val="28"/>
        </w:rPr>
        <w:footnoteReference w:id="40"/>
      </w:r>
      <w:r>
        <w:rPr>
          <w:rFonts w:ascii="Times New Roman" w:hAnsi="Times New Roman"/>
          <w:sz w:val="28"/>
          <w:szCs w:val="28"/>
        </w:rPr>
        <w:t>. И. И. Янжул делал вывод, что «</w:t>
      </w:r>
      <w:r w:rsidRPr="00E87380">
        <w:rPr>
          <w:rFonts w:ascii="Times New Roman" w:hAnsi="Times New Roman"/>
          <w:sz w:val="28"/>
          <w:szCs w:val="28"/>
        </w:rPr>
        <w:t>налог есть та доля, определ</w:t>
      </w:r>
      <w:r>
        <w:rPr>
          <w:rFonts w:ascii="Times New Roman" w:hAnsi="Times New Roman"/>
          <w:sz w:val="28"/>
          <w:szCs w:val="28"/>
        </w:rPr>
        <w:t>ё</w:t>
      </w:r>
      <w:r w:rsidRPr="00E87380">
        <w:rPr>
          <w:rFonts w:ascii="Times New Roman" w:hAnsi="Times New Roman"/>
          <w:sz w:val="28"/>
          <w:szCs w:val="28"/>
        </w:rPr>
        <w:t>нная законом,</w:t>
      </w:r>
      <w:r>
        <w:rPr>
          <w:rFonts w:ascii="Times New Roman" w:hAnsi="Times New Roman"/>
          <w:sz w:val="28"/>
          <w:szCs w:val="28"/>
        </w:rPr>
        <w:t xml:space="preserve"> </w:t>
      </w:r>
      <w:r w:rsidRPr="00E87380">
        <w:rPr>
          <w:rFonts w:ascii="Times New Roman" w:hAnsi="Times New Roman"/>
          <w:sz w:val="28"/>
          <w:szCs w:val="28"/>
        </w:rPr>
        <w:t>которую государство требует из имущества подданных для</w:t>
      </w:r>
      <w:r>
        <w:rPr>
          <w:rFonts w:ascii="Times New Roman" w:hAnsi="Times New Roman"/>
          <w:sz w:val="28"/>
          <w:szCs w:val="28"/>
        </w:rPr>
        <w:t xml:space="preserve"> </w:t>
      </w:r>
      <w:r w:rsidRPr="00E87380">
        <w:rPr>
          <w:rFonts w:ascii="Times New Roman" w:hAnsi="Times New Roman"/>
          <w:sz w:val="28"/>
          <w:szCs w:val="28"/>
        </w:rPr>
        <w:t>достижения вы</w:t>
      </w:r>
      <w:r>
        <w:rPr>
          <w:rFonts w:ascii="Times New Roman" w:hAnsi="Times New Roman"/>
          <w:sz w:val="28"/>
          <w:szCs w:val="28"/>
        </w:rPr>
        <w:t xml:space="preserve">сших целей своего существования» – «в таком </w:t>
      </w:r>
      <w:r w:rsidRPr="00F612F4">
        <w:rPr>
          <w:rFonts w:ascii="Times New Roman" w:hAnsi="Times New Roman"/>
          <w:sz w:val="28"/>
          <w:szCs w:val="28"/>
        </w:rPr>
        <w:t>именно израсходовании заключается цель и лежит юридическое оправдание самих налогов</w:t>
      </w:r>
      <w:r>
        <w:rPr>
          <w:rFonts w:ascii="Times New Roman" w:hAnsi="Times New Roman"/>
          <w:sz w:val="28"/>
          <w:szCs w:val="28"/>
        </w:rPr>
        <w:t>»</w:t>
      </w:r>
      <w:r>
        <w:rPr>
          <w:rStyle w:val="a6"/>
          <w:rFonts w:ascii="Times New Roman" w:hAnsi="Times New Roman"/>
          <w:sz w:val="28"/>
          <w:szCs w:val="28"/>
        </w:rPr>
        <w:footnoteReference w:id="41"/>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 И. Кучеров даёт определение понятию «налоговые платежи» через термин «юридическая конструкция», тем самым характеризуя налог как правовую категорию, представляющую собой некую юридическую конструкцию, состоящую из определённых элементов</w:t>
      </w:r>
      <w:r>
        <w:rPr>
          <w:rStyle w:val="a6"/>
          <w:rFonts w:ascii="Times New Roman" w:hAnsi="Times New Roman"/>
          <w:sz w:val="28"/>
          <w:szCs w:val="28"/>
        </w:rPr>
        <w:footnoteReference w:id="42"/>
      </w:r>
      <w:r>
        <w:rPr>
          <w:rFonts w:ascii="Times New Roman" w:hAnsi="Times New Roman"/>
          <w:sz w:val="28"/>
          <w:szCs w:val="28"/>
        </w:rPr>
        <w:t xml:space="preserve">. При этом одним из первых в отечественной правовой науке на существование правовой конструкции налога указал С. Д. </w:t>
      </w:r>
      <w:proofErr w:type="spellStart"/>
      <w:r>
        <w:rPr>
          <w:rFonts w:ascii="Times New Roman" w:hAnsi="Times New Roman"/>
          <w:sz w:val="28"/>
          <w:szCs w:val="28"/>
        </w:rPr>
        <w:t>Цыпкин</w:t>
      </w:r>
      <w:proofErr w:type="spellEnd"/>
      <w:r>
        <w:rPr>
          <w:rStyle w:val="a6"/>
          <w:rFonts w:ascii="Times New Roman" w:hAnsi="Times New Roman"/>
          <w:sz w:val="28"/>
          <w:szCs w:val="28"/>
        </w:rPr>
        <w:footnoteReference w:id="43"/>
      </w:r>
      <w:r>
        <w:rPr>
          <w:rFonts w:ascii="Times New Roman" w:hAnsi="Times New Roman"/>
          <w:sz w:val="28"/>
          <w:szCs w:val="28"/>
        </w:rPr>
        <w:t>. В наши дни Д. В. Винницкий также выделяет конструкцию элементов налогообложения в качестве некой</w:t>
      </w:r>
      <w:proofErr w:type="gramEnd"/>
      <w:r>
        <w:rPr>
          <w:rFonts w:ascii="Times New Roman" w:hAnsi="Times New Roman"/>
          <w:sz w:val="28"/>
          <w:szCs w:val="28"/>
        </w:rPr>
        <w:t xml:space="preserve"> структуры, организующей весь нормативный материал, содержание которой определено в ст. 17 НК РФ и включает в себя налогоплательщиков, существенные и факультативный элементы налогообложения</w:t>
      </w:r>
      <w:r>
        <w:rPr>
          <w:rStyle w:val="a6"/>
          <w:rFonts w:ascii="Times New Roman" w:hAnsi="Times New Roman"/>
          <w:sz w:val="28"/>
          <w:szCs w:val="28"/>
        </w:rPr>
        <w:footnoteReference w:id="44"/>
      </w:r>
      <w:r>
        <w:rPr>
          <w:rFonts w:ascii="Times New Roman" w:hAnsi="Times New Roman"/>
          <w:sz w:val="28"/>
          <w:szCs w:val="28"/>
        </w:rPr>
        <w:t>.</w:t>
      </w:r>
    </w:p>
    <w:p w:rsidR="00A301F0" w:rsidRPr="00BB0CB4" w:rsidRDefault="00A301F0" w:rsidP="00E40473">
      <w:pPr>
        <w:spacing w:after="0" w:line="360" w:lineRule="auto"/>
        <w:ind w:firstLine="851"/>
        <w:jc w:val="both"/>
        <w:rPr>
          <w:rFonts w:ascii="Times New Roman" w:hAnsi="Times New Roman"/>
          <w:sz w:val="28"/>
          <w:szCs w:val="28"/>
        </w:rPr>
      </w:pPr>
      <w:r w:rsidRPr="00BB0CB4">
        <w:rPr>
          <w:rFonts w:ascii="Times New Roman" w:hAnsi="Times New Roman"/>
          <w:sz w:val="28"/>
          <w:szCs w:val="28"/>
        </w:rPr>
        <w:t xml:space="preserve">Синтезируя представления </w:t>
      </w:r>
      <w:r>
        <w:rPr>
          <w:rFonts w:ascii="Times New Roman" w:hAnsi="Times New Roman"/>
          <w:sz w:val="28"/>
          <w:szCs w:val="28"/>
        </w:rPr>
        <w:t xml:space="preserve">об экономическом и юридическом содержании категории «налог», его </w:t>
      </w:r>
      <w:r w:rsidRPr="00BB0CB4">
        <w:rPr>
          <w:rFonts w:ascii="Times New Roman" w:hAnsi="Times New Roman"/>
          <w:sz w:val="28"/>
          <w:szCs w:val="28"/>
        </w:rPr>
        <w:t>можно определить как экономическое явление</w:t>
      </w:r>
      <w:r>
        <w:rPr>
          <w:rFonts w:ascii="Times New Roman" w:hAnsi="Times New Roman"/>
          <w:sz w:val="28"/>
          <w:szCs w:val="28"/>
        </w:rPr>
        <w:t>, «</w:t>
      </w:r>
      <w:proofErr w:type="spellStart"/>
      <w:r>
        <w:rPr>
          <w:rFonts w:ascii="Times New Roman" w:hAnsi="Times New Roman"/>
          <w:sz w:val="28"/>
          <w:szCs w:val="28"/>
        </w:rPr>
        <w:t>перераспределительную</w:t>
      </w:r>
      <w:proofErr w:type="spellEnd"/>
      <w:r>
        <w:rPr>
          <w:rFonts w:ascii="Times New Roman" w:hAnsi="Times New Roman"/>
          <w:sz w:val="28"/>
          <w:szCs w:val="28"/>
        </w:rPr>
        <w:t xml:space="preserve"> систему»</w:t>
      </w:r>
      <w:r>
        <w:rPr>
          <w:rStyle w:val="a6"/>
          <w:rFonts w:ascii="Times New Roman" w:hAnsi="Times New Roman"/>
          <w:sz w:val="28"/>
          <w:szCs w:val="28"/>
        </w:rPr>
        <w:footnoteReference w:id="45"/>
      </w:r>
      <w:r>
        <w:rPr>
          <w:rFonts w:ascii="Times New Roman" w:hAnsi="Times New Roman"/>
          <w:sz w:val="28"/>
          <w:szCs w:val="28"/>
        </w:rPr>
        <w:t xml:space="preserve"> (систему вторичного распределения)</w:t>
      </w:r>
      <w:r w:rsidRPr="00BB0CB4">
        <w:rPr>
          <w:rFonts w:ascii="Times New Roman" w:hAnsi="Times New Roman"/>
          <w:sz w:val="28"/>
          <w:szCs w:val="28"/>
        </w:rPr>
        <w:t xml:space="preserve">, </w:t>
      </w:r>
      <w:r>
        <w:rPr>
          <w:rFonts w:ascii="Times New Roman" w:hAnsi="Times New Roman"/>
          <w:sz w:val="28"/>
          <w:szCs w:val="28"/>
        </w:rPr>
        <w:t xml:space="preserve">опосредующую безвозмездный переход </w:t>
      </w:r>
      <w:r>
        <w:rPr>
          <w:rFonts w:ascii="Times New Roman" w:hAnsi="Times New Roman"/>
          <w:sz w:val="28"/>
          <w:szCs w:val="28"/>
        </w:rPr>
        <w:lastRenderedPageBreak/>
        <w:t xml:space="preserve">права собственности на объект налогового платежа от плательщика к публично-правовому образованию, </w:t>
      </w:r>
      <w:r w:rsidRPr="00BB0CB4">
        <w:rPr>
          <w:rFonts w:ascii="Times New Roman" w:hAnsi="Times New Roman"/>
          <w:sz w:val="28"/>
          <w:szCs w:val="28"/>
        </w:rPr>
        <w:t xml:space="preserve">которое обладает исключительно правовой формой выражения и </w:t>
      </w:r>
      <w:r>
        <w:rPr>
          <w:rFonts w:ascii="Times New Roman" w:hAnsi="Times New Roman"/>
          <w:sz w:val="28"/>
          <w:szCs w:val="28"/>
        </w:rPr>
        <w:t>реализации.</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Сущность налога составляет установленная конституционными нормами односторонняя, </w:t>
      </w:r>
      <w:proofErr w:type="spellStart"/>
      <w:r>
        <w:rPr>
          <w:rFonts w:ascii="Times New Roman" w:hAnsi="Times New Roman"/>
          <w:sz w:val="28"/>
          <w:szCs w:val="28"/>
        </w:rPr>
        <w:t>безэквивалентная</w:t>
      </w:r>
      <w:proofErr w:type="spellEnd"/>
      <w:r>
        <w:rPr>
          <w:rFonts w:ascii="Times New Roman" w:hAnsi="Times New Roman"/>
          <w:sz w:val="28"/>
          <w:szCs w:val="28"/>
        </w:rPr>
        <w:t xml:space="preserve"> обязанность налогоплательщика перед обществом вносить в казну часть своего имущества в виде определённой денежной суммы. </w:t>
      </w:r>
      <w:proofErr w:type="gramStart"/>
      <w:r w:rsidRPr="00985AB9">
        <w:rPr>
          <w:rFonts w:ascii="Times New Roman" w:hAnsi="Times New Roman"/>
          <w:sz w:val="28"/>
          <w:szCs w:val="28"/>
        </w:rPr>
        <w:t>Как выразился Конституционный Суд РФ в постановлении от 17 декабря 1996 года № 20-П, «</w:t>
      </w:r>
      <w:r>
        <w:rPr>
          <w:rFonts w:ascii="Times New Roman" w:hAnsi="Times New Roman"/>
          <w:sz w:val="28"/>
          <w:szCs w:val="28"/>
        </w:rPr>
        <w:t>н</w:t>
      </w:r>
      <w:r w:rsidRPr="00985AB9">
        <w:rPr>
          <w:rFonts w:ascii="Times New Roman" w:hAnsi="Times New Roman"/>
          <w:sz w:val="28"/>
          <w:szCs w:val="28"/>
        </w:rPr>
        <w:t>алогоплательщик не вправе распоряжаться по своему усмотрению той частью своего имущества, которая в виде определенной денежной суммы подлежит взносу в казну, и обязан регулярно перечислять эту сумму в пользу государства, так как иначе были бы нарушены права и охраняемые законом интересы других лиц, а также государства.</w:t>
      </w:r>
      <w:proofErr w:type="gramEnd"/>
      <w:r w:rsidRPr="00985AB9">
        <w:rPr>
          <w:rFonts w:ascii="Times New Roman" w:hAnsi="Times New Roman"/>
          <w:sz w:val="28"/>
          <w:szCs w:val="28"/>
        </w:rPr>
        <w:t xml:space="preserve"> Взыскание налога не может расцениваться как произвольное лишение собственника его имущества, </w:t>
      </w:r>
      <w:r>
        <w:rPr>
          <w:rFonts w:ascii="Times New Roman" w:hAnsi="Times New Roman"/>
          <w:sz w:val="28"/>
          <w:szCs w:val="28"/>
        </w:rPr>
        <w:t>–</w:t>
      </w:r>
      <w:r w:rsidRPr="00985AB9">
        <w:rPr>
          <w:rFonts w:ascii="Times New Roman" w:hAnsi="Times New Roman"/>
          <w:sz w:val="28"/>
          <w:szCs w:val="28"/>
        </w:rPr>
        <w:t xml:space="preserve"> оно представляет собой законное изъятие части имущества, вытекающее из конституционной публично</w:t>
      </w:r>
      <w:r>
        <w:rPr>
          <w:rFonts w:ascii="Times New Roman" w:hAnsi="Times New Roman"/>
          <w:sz w:val="28"/>
          <w:szCs w:val="28"/>
        </w:rPr>
        <w:t>-</w:t>
      </w:r>
      <w:r w:rsidRPr="00985AB9">
        <w:rPr>
          <w:rFonts w:ascii="Times New Roman" w:hAnsi="Times New Roman"/>
          <w:sz w:val="28"/>
          <w:szCs w:val="28"/>
        </w:rPr>
        <w:t>правовой обязанности.</w:t>
      </w:r>
      <w:r>
        <w:rPr>
          <w:rFonts w:ascii="Times New Roman" w:hAnsi="Times New Roman"/>
          <w:sz w:val="28"/>
          <w:szCs w:val="28"/>
        </w:rPr>
        <w:t xml:space="preserve"> </w:t>
      </w:r>
      <w:r w:rsidRPr="00985AB9">
        <w:rPr>
          <w:rFonts w:ascii="Times New Roman" w:hAnsi="Times New Roman"/>
          <w:sz w:val="28"/>
          <w:szCs w:val="28"/>
        </w:rPr>
        <w:t>В этой</w:t>
      </w:r>
      <w:r>
        <w:rPr>
          <w:rFonts w:ascii="Times New Roman" w:hAnsi="Times New Roman"/>
          <w:sz w:val="28"/>
          <w:szCs w:val="28"/>
        </w:rPr>
        <w:t xml:space="preserve"> обязанности налогоплательщиков </w:t>
      </w:r>
      <w:r w:rsidRPr="00985AB9">
        <w:rPr>
          <w:rFonts w:ascii="Times New Roman" w:hAnsi="Times New Roman"/>
          <w:sz w:val="28"/>
          <w:szCs w:val="28"/>
        </w:rPr>
        <w:t>воплощен публичный интерес всех членов общества</w:t>
      </w:r>
      <w:r>
        <w:rPr>
          <w:rFonts w:ascii="Times New Roman" w:hAnsi="Times New Roman"/>
          <w:sz w:val="28"/>
          <w:szCs w:val="28"/>
        </w:rPr>
        <w:t>»</w:t>
      </w:r>
      <w:r>
        <w:rPr>
          <w:rStyle w:val="a6"/>
          <w:rFonts w:ascii="Times New Roman" w:hAnsi="Times New Roman"/>
          <w:sz w:val="28"/>
          <w:szCs w:val="28"/>
        </w:rPr>
        <w:footnoteReference w:id="46"/>
      </w:r>
      <w:r w:rsidRPr="00985AB9">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Коснувшись понятия «интерес», стоит отметить, что анализу подлинной роли данной категории в праве традиционно уделялось значительное внимание. В этой связи классической является «формула» немецкого правоведа Р. </w:t>
      </w:r>
      <w:proofErr w:type="spellStart"/>
      <w:r>
        <w:rPr>
          <w:rFonts w:ascii="Times New Roman" w:hAnsi="Times New Roman"/>
          <w:sz w:val="28"/>
          <w:szCs w:val="28"/>
        </w:rPr>
        <w:t>Иеринга</w:t>
      </w:r>
      <w:proofErr w:type="spellEnd"/>
      <w:r>
        <w:rPr>
          <w:rFonts w:ascii="Times New Roman" w:hAnsi="Times New Roman"/>
          <w:sz w:val="28"/>
          <w:szCs w:val="28"/>
        </w:rPr>
        <w:t xml:space="preserve"> и профессора Московского университета С. А. Муромцева: право есть законно «защищённый интерес»; ординарный профессор государственного права Петербургского университета Н. М. Коркунов также определял право как «разграничение интересов». Русский философ и правовед Е. Н. Трубецкой, признавая, что интерес служит «могущественным фактором </w:t>
      </w:r>
      <w:proofErr w:type="spellStart"/>
      <w:r>
        <w:rPr>
          <w:rFonts w:ascii="Times New Roman" w:hAnsi="Times New Roman"/>
          <w:sz w:val="28"/>
          <w:szCs w:val="28"/>
        </w:rPr>
        <w:t>правообразования</w:t>
      </w:r>
      <w:proofErr w:type="spellEnd"/>
      <w:r>
        <w:rPr>
          <w:rFonts w:ascii="Times New Roman" w:hAnsi="Times New Roman"/>
          <w:sz w:val="28"/>
          <w:szCs w:val="28"/>
        </w:rPr>
        <w:t xml:space="preserve">», существенным недостатком такого подхода видел </w:t>
      </w:r>
      <w:r>
        <w:rPr>
          <w:rFonts w:ascii="Times New Roman" w:hAnsi="Times New Roman"/>
          <w:sz w:val="28"/>
          <w:szCs w:val="28"/>
        </w:rPr>
        <w:lastRenderedPageBreak/>
        <w:t xml:space="preserve">очевидное смешение права с одной из причин, обусловливающих его возникновение. </w:t>
      </w:r>
      <w:proofErr w:type="gramStart"/>
      <w:r>
        <w:rPr>
          <w:rFonts w:ascii="Times New Roman" w:hAnsi="Times New Roman"/>
          <w:sz w:val="28"/>
          <w:szCs w:val="28"/>
        </w:rPr>
        <w:t>Более того, Е. Н. Трубецкой подчёркивал: «отнюдь не следует, чтобы каждая норма права была тождественна с интересом, её вызвавшим, чтобы интерес составлял самое содержание права»</w:t>
      </w:r>
      <w:r>
        <w:rPr>
          <w:rStyle w:val="a6"/>
          <w:rFonts w:ascii="Times New Roman" w:hAnsi="Times New Roman"/>
          <w:sz w:val="28"/>
          <w:szCs w:val="28"/>
        </w:rPr>
        <w:footnoteReference w:id="47"/>
      </w:r>
      <w:r>
        <w:rPr>
          <w:rFonts w:ascii="Times New Roman" w:hAnsi="Times New Roman"/>
          <w:sz w:val="28"/>
          <w:szCs w:val="28"/>
        </w:rPr>
        <w:t>. В качестве примера Е. Н. Трубецкой называет случающиеся частые случаи ошибок законодателей, в частности, высокие пошлины на иностранные товары, установление которых преследуется интересами отечественной промышленности, помимо собственно поддержки национального производителя могут негативно сказываться на качестве</w:t>
      </w:r>
      <w:proofErr w:type="gramEnd"/>
      <w:r>
        <w:rPr>
          <w:rFonts w:ascii="Times New Roman" w:hAnsi="Times New Roman"/>
          <w:sz w:val="28"/>
          <w:szCs w:val="28"/>
        </w:rPr>
        <w:t xml:space="preserve"> продукции, </w:t>
      </w:r>
      <w:proofErr w:type="spellStart"/>
      <w:r>
        <w:rPr>
          <w:rFonts w:ascii="Times New Roman" w:hAnsi="Times New Roman"/>
          <w:sz w:val="28"/>
          <w:szCs w:val="28"/>
        </w:rPr>
        <w:t>дестимулировать</w:t>
      </w:r>
      <w:proofErr w:type="spellEnd"/>
      <w:r>
        <w:rPr>
          <w:rFonts w:ascii="Times New Roman" w:hAnsi="Times New Roman"/>
          <w:sz w:val="28"/>
          <w:szCs w:val="28"/>
        </w:rPr>
        <w:t xml:space="preserve"> к поиску и внедрению технических усовершенствований в искусственно созданной неконкурентной среде</w:t>
      </w:r>
      <w:r>
        <w:rPr>
          <w:rStyle w:val="a6"/>
          <w:rFonts w:ascii="Times New Roman" w:hAnsi="Times New Roman"/>
          <w:sz w:val="28"/>
          <w:szCs w:val="28"/>
        </w:rPr>
        <w:footnoteReference w:id="48"/>
      </w:r>
      <w:r>
        <w:rPr>
          <w:rFonts w:ascii="Times New Roman" w:hAnsi="Times New Roman"/>
          <w:sz w:val="28"/>
          <w:szCs w:val="28"/>
        </w:rPr>
        <w:t>.</w:t>
      </w:r>
    </w:p>
    <w:p w:rsidR="00A301F0" w:rsidRPr="003545B4"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В советском праве доминирующими были воззрения марксистов, видевших в праве возведённую в закон волю господствующего класса. Немецкий экономист, теоретик классического марксизма</w:t>
      </w:r>
      <w:proofErr w:type="gramStart"/>
      <w:r>
        <w:rPr>
          <w:rFonts w:ascii="Times New Roman" w:hAnsi="Times New Roman"/>
          <w:sz w:val="28"/>
          <w:szCs w:val="28"/>
        </w:rPr>
        <w:t xml:space="preserve"> К</w:t>
      </w:r>
      <w:proofErr w:type="gramEnd"/>
      <w:r>
        <w:rPr>
          <w:rFonts w:ascii="Times New Roman" w:hAnsi="Times New Roman"/>
          <w:sz w:val="28"/>
          <w:szCs w:val="28"/>
        </w:rPr>
        <w:t xml:space="preserve"> Каутский давал следующее определение понятию социального класса:</w:t>
      </w:r>
      <w:r>
        <w:rPr>
          <w:rFonts w:ascii="Times New Roman" w:hAnsi="Times New Roman"/>
          <w:i/>
          <w:sz w:val="28"/>
          <w:szCs w:val="28"/>
        </w:rPr>
        <w:t xml:space="preserve"> </w:t>
      </w:r>
      <w:r w:rsidRPr="003545B4">
        <w:rPr>
          <w:rFonts w:ascii="Times New Roman" w:hAnsi="Times New Roman"/>
          <w:sz w:val="28"/>
          <w:szCs w:val="28"/>
        </w:rPr>
        <w:t>«Отдельные классы образует не только общность источника дохода, но и вытекающая отсюда общность интересов и общность противоположности прочим классам, из которых каждый стремится суживать источник дохода другого, чтобы обогат</w:t>
      </w:r>
      <w:r>
        <w:rPr>
          <w:rFonts w:ascii="Times New Roman" w:hAnsi="Times New Roman"/>
          <w:sz w:val="28"/>
          <w:szCs w:val="28"/>
        </w:rPr>
        <w:t>ить источник дохода своего»</w:t>
      </w:r>
      <w:r>
        <w:rPr>
          <w:rStyle w:val="a6"/>
          <w:rFonts w:ascii="Times New Roman" w:hAnsi="Times New Roman"/>
          <w:sz w:val="28"/>
          <w:szCs w:val="28"/>
        </w:rPr>
        <w:footnoteReference w:id="49"/>
      </w:r>
      <w:r>
        <w:rPr>
          <w:rFonts w:ascii="Times New Roman" w:hAnsi="Times New Roman"/>
          <w:sz w:val="28"/>
          <w:szCs w:val="28"/>
        </w:rPr>
        <w:t>.</w:t>
      </w:r>
    </w:p>
    <w:p w:rsidR="00A301F0" w:rsidRPr="00056734"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В современном российском обществе проблема соотношения интересов сохранилась, однако ввиду кардинальной смены формы государства и вектора экономического развития основной акцент сместился в сторону выяснения степени согласования или, наоборот, противоборства частных и публичных интересов.</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Налог «представляет собой основанную на законе денежную форму отчуждения собственности»</w:t>
      </w:r>
      <w:r>
        <w:rPr>
          <w:rStyle w:val="a6"/>
          <w:rFonts w:ascii="Times New Roman" w:hAnsi="Times New Roman"/>
          <w:sz w:val="28"/>
          <w:szCs w:val="28"/>
        </w:rPr>
        <w:footnoteReference w:id="50"/>
      </w:r>
      <w:r>
        <w:rPr>
          <w:rFonts w:ascii="Times New Roman" w:hAnsi="Times New Roman"/>
          <w:sz w:val="28"/>
          <w:szCs w:val="28"/>
        </w:rPr>
        <w:t xml:space="preserve">. При этом передача титула собственника как необходимое условие исполнения налоговой обязанности неизбежно сопровождается для налогоплательщика ограничением права частной собственности, гарантированного ст. 35 Конституции РФ. </w:t>
      </w:r>
      <w:proofErr w:type="gramStart"/>
      <w:r>
        <w:rPr>
          <w:rFonts w:ascii="Times New Roman" w:hAnsi="Times New Roman"/>
          <w:sz w:val="28"/>
          <w:szCs w:val="28"/>
        </w:rPr>
        <w:t>И хотя Конституционный Суд РФ отказал данному праву в абсолютном характере и подтвердил правомерность его ущемления федеральным законом «</w:t>
      </w:r>
      <w:r w:rsidRPr="009413A9">
        <w:rPr>
          <w:rFonts w:ascii="Times New Roman" w:hAnsi="Times New Roman"/>
          <w:sz w:val="28"/>
          <w:szCs w:val="28"/>
        </w:rPr>
        <w:t>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Pr>
          <w:rFonts w:ascii="Times New Roman" w:hAnsi="Times New Roman"/>
          <w:sz w:val="28"/>
          <w:szCs w:val="28"/>
        </w:rPr>
        <w:t>», тем не менее, подспудно Суд указал, что в налоговых правоотношениях, основанных на властном подчинении и</w:t>
      </w:r>
      <w:proofErr w:type="gramEnd"/>
      <w:r>
        <w:rPr>
          <w:rFonts w:ascii="Times New Roman" w:hAnsi="Times New Roman"/>
          <w:sz w:val="28"/>
          <w:szCs w:val="28"/>
        </w:rPr>
        <w:t xml:space="preserve"> </w:t>
      </w:r>
      <w:r w:rsidRPr="004E6A8D">
        <w:rPr>
          <w:rFonts w:ascii="Times New Roman" w:hAnsi="Times New Roman"/>
          <w:sz w:val="28"/>
          <w:szCs w:val="28"/>
        </w:rPr>
        <w:t>субординаци</w:t>
      </w:r>
      <w:r>
        <w:rPr>
          <w:rFonts w:ascii="Times New Roman" w:hAnsi="Times New Roman"/>
          <w:sz w:val="28"/>
          <w:szCs w:val="28"/>
        </w:rPr>
        <w:t>и</w:t>
      </w:r>
      <w:r w:rsidRPr="004E6A8D">
        <w:rPr>
          <w:rFonts w:ascii="Times New Roman" w:hAnsi="Times New Roman"/>
          <w:sz w:val="28"/>
          <w:szCs w:val="28"/>
        </w:rPr>
        <w:t xml:space="preserve"> сторон, </w:t>
      </w:r>
      <w:r>
        <w:rPr>
          <w:rFonts w:ascii="Times New Roman" w:hAnsi="Times New Roman"/>
          <w:sz w:val="28"/>
          <w:szCs w:val="28"/>
        </w:rPr>
        <w:t>«</w:t>
      </w:r>
      <w:r w:rsidRPr="004E6A8D">
        <w:rPr>
          <w:rFonts w:ascii="Times New Roman" w:hAnsi="Times New Roman"/>
          <w:sz w:val="28"/>
          <w:szCs w:val="28"/>
        </w:rPr>
        <w:t xml:space="preserve">одной из которых </w:t>
      </w:r>
      <w:r>
        <w:rPr>
          <w:rFonts w:ascii="Times New Roman" w:hAnsi="Times New Roman"/>
          <w:sz w:val="28"/>
          <w:szCs w:val="28"/>
        </w:rPr>
        <w:t>–</w:t>
      </w:r>
      <w:r w:rsidRPr="004E6A8D">
        <w:rPr>
          <w:rFonts w:ascii="Times New Roman" w:hAnsi="Times New Roman"/>
          <w:sz w:val="28"/>
          <w:szCs w:val="28"/>
        </w:rPr>
        <w:t xml:space="preserve"> налоговому органу, действующему от имени государства, принадлежит властное полномочие, а другой </w:t>
      </w:r>
      <w:r>
        <w:rPr>
          <w:rFonts w:ascii="Times New Roman" w:hAnsi="Times New Roman"/>
          <w:sz w:val="28"/>
          <w:szCs w:val="28"/>
        </w:rPr>
        <w:t>–</w:t>
      </w:r>
      <w:r w:rsidRPr="004E6A8D">
        <w:rPr>
          <w:rFonts w:ascii="Times New Roman" w:hAnsi="Times New Roman"/>
          <w:sz w:val="28"/>
          <w:szCs w:val="28"/>
        </w:rPr>
        <w:t xml:space="preserve"> налогоплательщику </w:t>
      </w:r>
      <w:r>
        <w:rPr>
          <w:rFonts w:ascii="Times New Roman" w:hAnsi="Times New Roman"/>
          <w:sz w:val="28"/>
          <w:szCs w:val="28"/>
        </w:rPr>
        <w:t>–</w:t>
      </w:r>
      <w:r w:rsidRPr="004E6A8D">
        <w:rPr>
          <w:rFonts w:ascii="Times New Roman" w:hAnsi="Times New Roman"/>
          <w:sz w:val="28"/>
          <w:szCs w:val="28"/>
        </w:rPr>
        <w:t xml:space="preserve"> обя</w:t>
      </w:r>
      <w:r>
        <w:rPr>
          <w:rFonts w:ascii="Times New Roman" w:hAnsi="Times New Roman"/>
          <w:sz w:val="28"/>
          <w:szCs w:val="28"/>
        </w:rPr>
        <w:t>занность повиновения», приоритет должен отдаваться обеспечению защиты имущественных интересов налогоплательщика</w:t>
      </w:r>
      <w:r>
        <w:rPr>
          <w:rStyle w:val="a6"/>
          <w:rFonts w:ascii="Times New Roman" w:hAnsi="Times New Roman"/>
          <w:sz w:val="28"/>
          <w:szCs w:val="28"/>
        </w:rPr>
        <w:footnoteReference w:id="51"/>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Будучи производным от категории «налог»,</w:t>
      </w:r>
      <w:r w:rsidRPr="00BB0CB4">
        <w:rPr>
          <w:rFonts w:ascii="Times New Roman" w:hAnsi="Times New Roman"/>
          <w:sz w:val="28"/>
          <w:szCs w:val="28"/>
        </w:rPr>
        <w:t xml:space="preserve"> налоговое планирование </w:t>
      </w:r>
      <w:r>
        <w:rPr>
          <w:rFonts w:ascii="Times New Roman" w:hAnsi="Times New Roman"/>
          <w:sz w:val="28"/>
          <w:szCs w:val="28"/>
        </w:rPr>
        <w:t xml:space="preserve">также </w:t>
      </w:r>
      <w:r w:rsidRPr="00BB0CB4">
        <w:rPr>
          <w:rFonts w:ascii="Times New Roman" w:hAnsi="Times New Roman"/>
          <w:sz w:val="28"/>
          <w:szCs w:val="28"/>
        </w:rPr>
        <w:t>воплощает собой неразрывное единство экономической сущности и правовой формы</w:t>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Прежде всего, требует внимания тот факт, что в российском налоговом праве нормативное определение понятия «налоговое планирование» отсутствует. Более того, создаётся стойкое впечатление, что не только законодатель, но и органы, выполняющие функции иных ветвей власти, старательно избегают даже прямого упоминания исследуемого термина. </w:t>
      </w:r>
      <w:proofErr w:type="gramStart"/>
      <w:r>
        <w:rPr>
          <w:rFonts w:ascii="Times New Roman" w:hAnsi="Times New Roman"/>
          <w:sz w:val="28"/>
          <w:szCs w:val="28"/>
        </w:rPr>
        <w:t xml:space="preserve">Отдельными документами, содержащими </w:t>
      </w:r>
      <w:r>
        <w:rPr>
          <w:rFonts w:ascii="Times New Roman" w:hAnsi="Times New Roman"/>
          <w:sz w:val="28"/>
          <w:szCs w:val="28"/>
        </w:rPr>
        <w:lastRenderedPageBreak/>
        <w:t xml:space="preserve">непосредственную ссылку на данное явление, оказались </w:t>
      </w:r>
      <w:r w:rsidRPr="00907F9D">
        <w:rPr>
          <w:rFonts w:ascii="Times New Roman" w:hAnsi="Times New Roman"/>
          <w:sz w:val="28"/>
          <w:szCs w:val="28"/>
        </w:rPr>
        <w:t xml:space="preserve">Приказ Минэкономики РФ от </w:t>
      </w:r>
      <w:r>
        <w:rPr>
          <w:rFonts w:ascii="Times New Roman" w:hAnsi="Times New Roman"/>
          <w:sz w:val="28"/>
          <w:szCs w:val="28"/>
        </w:rPr>
        <w:t xml:space="preserve">1 октября </w:t>
      </w:r>
      <w:r w:rsidRPr="00907F9D">
        <w:rPr>
          <w:rFonts w:ascii="Times New Roman" w:hAnsi="Times New Roman"/>
          <w:sz w:val="28"/>
          <w:szCs w:val="28"/>
        </w:rPr>
        <w:t xml:space="preserve">1997 </w:t>
      </w:r>
      <w:r>
        <w:rPr>
          <w:rFonts w:ascii="Times New Roman" w:hAnsi="Times New Roman"/>
          <w:sz w:val="28"/>
          <w:szCs w:val="28"/>
        </w:rPr>
        <w:t>года №</w:t>
      </w:r>
      <w:r w:rsidRPr="00907F9D">
        <w:rPr>
          <w:rFonts w:ascii="Times New Roman" w:hAnsi="Times New Roman"/>
          <w:sz w:val="28"/>
          <w:szCs w:val="28"/>
        </w:rPr>
        <w:t xml:space="preserve"> 118</w:t>
      </w:r>
      <w:r>
        <w:rPr>
          <w:rFonts w:ascii="Times New Roman" w:hAnsi="Times New Roman"/>
          <w:sz w:val="28"/>
          <w:szCs w:val="28"/>
        </w:rPr>
        <w:t xml:space="preserve"> «</w:t>
      </w:r>
      <w:r w:rsidRPr="00907F9D">
        <w:rPr>
          <w:rFonts w:ascii="Times New Roman" w:hAnsi="Times New Roman"/>
          <w:sz w:val="28"/>
          <w:szCs w:val="28"/>
        </w:rPr>
        <w:t>Об утверждении Методических рекомендаций по ре</w:t>
      </w:r>
      <w:r>
        <w:rPr>
          <w:rFonts w:ascii="Times New Roman" w:hAnsi="Times New Roman"/>
          <w:sz w:val="28"/>
          <w:szCs w:val="28"/>
        </w:rPr>
        <w:t>форме предприятий (организаций)», в котором разработчики представили «п</w:t>
      </w:r>
      <w:r w:rsidRPr="00907F9D">
        <w:rPr>
          <w:rFonts w:ascii="Times New Roman" w:hAnsi="Times New Roman"/>
          <w:sz w:val="28"/>
          <w:szCs w:val="28"/>
        </w:rPr>
        <w:t>римерн</w:t>
      </w:r>
      <w:r>
        <w:rPr>
          <w:rFonts w:ascii="Times New Roman" w:hAnsi="Times New Roman"/>
          <w:sz w:val="28"/>
          <w:szCs w:val="28"/>
        </w:rPr>
        <w:t>ую</w:t>
      </w:r>
      <w:r w:rsidRPr="00907F9D">
        <w:rPr>
          <w:rFonts w:ascii="Times New Roman" w:hAnsi="Times New Roman"/>
          <w:sz w:val="28"/>
          <w:szCs w:val="28"/>
        </w:rPr>
        <w:t xml:space="preserve"> схем</w:t>
      </w:r>
      <w:r>
        <w:rPr>
          <w:rFonts w:ascii="Times New Roman" w:hAnsi="Times New Roman"/>
          <w:sz w:val="28"/>
          <w:szCs w:val="28"/>
        </w:rPr>
        <w:t>у</w:t>
      </w:r>
      <w:r w:rsidRPr="00907F9D">
        <w:rPr>
          <w:rFonts w:ascii="Times New Roman" w:hAnsi="Times New Roman"/>
          <w:sz w:val="28"/>
          <w:szCs w:val="28"/>
        </w:rPr>
        <w:t xml:space="preserve"> взаимосвязей структурных подразделений предприятия на этапе выработки вариантов уч</w:t>
      </w:r>
      <w:r>
        <w:rPr>
          <w:rFonts w:ascii="Times New Roman" w:hAnsi="Times New Roman"/>
          <w:sz w:val="28"/>
          <w:szCs w:val="28"/>
        </w:rPr>
        <w:t>ё</w:t>
      </w:r>
      <w:r w:rsidRPr="00907F9D">
        <w:rPr>
          <w:rFonts w:ascii="Times New Roman" w:hAnsi="Times New Roman"/>
          <w:sz w:val="28"/>
          <w:szCs w:val="28"/>
        </w:rPr>
        <w:t>тной политики и налогового планирования предприятия</w:t>
      </w:r>
      <w:r>
        <w:rPr>
          <w:rFonts w:ascii="Times New Roman" w:hAnsi="Times New Roman"/>
          <w:sz w:val="28"/>
          <w:szCs w:val="28"/>
        </w:rPr>
        <w:t>»</w:t>
      </w:r>
      <w:r>
        <w:rPr>
          <w:rStyle w:val="a6"/>
          <w:rFonts w:ascii="Times New Roman" w:hAnsi="Times New Roman"/>
          <w:sz w:val="28"/>
          <w:szCs w:val="28"/>
        </w:rPr>
        <w:footnoteReference w:id="52"/>
      </w:r>
      <w:r>
        <w:rPr>
          <w:rFonts w:ascii="Times New Roman" w:hAnsi="Times New Roman"/>
          <w:sz w:val="28"/>
          <w:szCs w:val="28"/>
        </w:rPr>
        <w:t>;</w:t>
      </w:r>
      <w:proofErr w:type="gramEnd"/>
      <w:r>
        <w:rPr>
          <w:rFonts w:ascii="Times New Roman" w:hAnsi="Times New Roman"/>
          <w:sz w:val="28"/>
          <w:szCs w:val="28"/>
        </w:rPr>
        <w:t xml:space="preserve"> Квалификационный справочник должностей руководителей, специалистов и других служащих, утверждённый Постановлением Министерства труда РФ от 21 августа 1998 года № 37, в котором закреплено, что в функции финансового директора входит деятельность по налоговому планированию и оптимизации налогообложения</w:t>
      </w:r>
      <w:r>
        <w:rPr>
          <w:rStyle w:val="a6"/>
          <w:rFonts w:ascii="Times New Roman" w:hAnsi="Times New Roman"/>
          <w:sz w:val="28"/>
          <w:szCs w:val="28"/>
        </w:rPr>
        <w:footnoteReference w:id="53"/>
      </w:r>
      <w:r>
        <w:rPr>
          <w:rFonts w:ascii="Times New Roman" w:hAnsi="Times New Roman"/>
          <w:sz w:val="28"/>
          <w:szCs w:val="28"/>
        </w:rPr>
        <w:t>; наконец, Программа деятельности ФГУП, утверждённая Постановлением Правительства РФ от 10 апреля 2002 года № 228, где указано, что одной из задач деятельности юридического лица является «совершенствование налогового планирования и оптимизация налогообложения»</w:t>
      </w:r>
      <w:r>
        <w:rPr>
          <w:rStyle w:val="a6"/>
          <w:rFonts w:ascii="Times New Roman" w:hAnsi="Times New Roman"/>
          <w:sz w:val="28"/>
          <w:szCs w:val="28"/>
        </w:rPr>
        <w:footnoteReference w:id="54"/>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Помимо этого, исключением стало постановление Федерального арбитражного суда Московского округа от 12 декабря 2005 года № КА-А40/12076-05</w:t>
      </w:r>
      <w:r>
        <w:rPr>
          <w:rStyle w:val="a6"/>
          <w:rFonts w:ascii="Times New Roman" w:hAnsi="Times New Roman"/>
          <w:sz w:val="28"/>
          <w:szCs w:val="28"/>
        </w:rPr>
        <w:footnoteReference w:id="55"/>
      </w:r>
      <w:r>
        <w:rPr>
          <w:rFonts w:ascii="Times New Roman" w:hAnsi="Times New Roman"/>
          <w:sz w:val="28"/>
          <w:szCs w:val="28"/>
        </w:rPr>
        <w:t xml:space="preserve">. В нём суд признал </w:t>
      </w:r>
      <w:r w:rsidRPr="000F4473">
        <w:rPr>
          <w:rFonts w:ascii="Times New Roman" w:hAnsi="Times New Roman"/>
          <w:sz w:val="28"/>
          <w:szCs w:val="28"/>
        </w:rPr>
        <w:t xml:space="preserve">недействительным </w:t>
      </w:r>
      <w:r>
        <w:rPr>
          <w:rFonts w:ascii="Times New Roman" w:hAnsi="Times New Roman"/>
          <w:sz w:val="28"/>
          <w:szCs w:val="28"/>
        </w:rPr>
        <w:t>решение</w:t>
      </w:r>
      <w:r w:rsidRPr="000F4473">
        <w:rPr>
          <w:rFonts w:ascii="Times New Roman" w:hAnsi="Times New Roman"/>
          <w:sz w:val="28"/>
          <w:szCs w:val="28"/>
        </w:rPr>
        <w:t xml:space="preserve"> налогового ор</w:t>
      </w:r>
      <w:r>
        <w:rPr>
          <w:rFonts w:ascii="Times New Roman" w:hAnsi="Times New Roman"/>
          <w:sz w:val="28"/>
          <w:szCs w:val="28"/>
        </w:rPr>
        <w:t>гана об отказе в возмещении НДС по экспортным операциям, полагавшего, что</w:t>
      </w:r>
      <w:r w:rsidRPr="000F4473">
        <w:rPr>
          <w:rFonts w:ascii="Times New Roman" w:hAnsi="Times New Roman"/>
          <w:sz w:val="28"/>
          <w:szCs w:val="28"/>
        </w:rPr>
        <w:t xml:space="preserve"> реализация товаров была произведена по</w:t>
      </w:r>
      <w:r>
        <w:rPr>
          <w:rFonts w:ascii="Times New Roman" w:hAnsi="Times New Roman"/>
          <w:sz w:val="28"/>
          <w:szCs w:val="28"/>
        </w:rPr>
        <w:t xml:space="preserve"> стоимости ниже закупочной цены, а, следовательно, </w:t>
      </w:r>
      <w:r w:rsidRPr="000F4473">
        <w:rPr>
          <w:rFonts w:ascii="Times New Roman" w:hAnsi="Times New Roman"/>
          <w:sz w:val="28"/>
          <w:szCs w:val="28"/>
        </w:rPr>
        <w:t>в данном случае в результате сделок наст</w:t>
      </w:r>
      <w:r>
        <w:rPr>
          <w:rFonts w:ascii="Times New Roman" w:hAnsi="Times New Roman"/>
          <w:sz w:val="28"/>
          <w:szCs w:val="28"/>
        </w:rPr>
        <w:t>упает только налоговая экономия и</w:t>
      </w:r>
      <w:r w:rsidRPr="000F4473">
        <w:rPr>
          <w:rFonts w:ascii="Times New Roman" w:hAnsi="Times New Roman"/>
          <w:sz w:val="28"/>
          <w:szCs w:val="28"/>
        </w:rPr>
        <w:t xml:space="preserve"> </w:t>
      </w:r>
      <w:r w:rsidRPr="000F4473">
        <w:rPr>
          <w:rFonts w:ascii="Times New Roman" w:hAnsi="Times New Roman"/>
          <w:sz w:val="28"/>
          <w:szCs w:val="28"/>
        </w:rPr>
        <w:lastRenderedPageBreak/>
        <w:t>хозяйственный результат отсутствует</w:t>
      </w:r>
      <w:proofErr w:type="gramEnd"/>
      <w:r w:rsidRPr="000F4473">
        <w:rPr>
          <w:rFonts w:ascii="Times New Roman" w:hAnsi="Times New Roman"/>
          <w:sz w:val="28"/>
          <w:szCs w:val="28"/>
        </w:rPr>
        <w:t>.</w:t>
      </w:r>
      <w:r>
        <w:rPr>
          <w:rFonts w:ascii="Times New Roman" w:hAnsi="Times New Roman"/>
          <w:sz w:val="28"/>
          <w:szCs w:val="28"/>
        </w:rPr>
        <w:t xml:space="preserve"> Суд указал, что «</w:t>
      </w:r>
      <w:r w:rsidRPr="00960AE7">
        <w:rPr>
          <w:rFonts w:ascii="Times New Roman" w:hAnsi="Times New Roman"/>
          <w:sz w:val="28"/>
          <w:szCs w:val="28"/>
        </w:rPr>
        <w:t xml:space="preserve">сам по себе факт совершения операции, подлежащей налогообложению по нулевой ставке, нельзя расценить как незаконную налоговую экономию, а с учетом законной </w:t>
      </w:r>
      <w:r w:rsidRPr="00960AE7">
        <w:rPr>
          <w:rFonts w:ascii="Times New Roman" w:hAnsi="Times New Roman"/>
          <w:i/>
          <w:sz w:val="28"/>
          <w:szCs w:val="28"/>
        </w:rPr>
        <w:t xml:space="preserve">налоговой минимизации </w:t>
      </w:r>
      <w:r>
        <w:rPr>
          <w:rFonts w:ascii="Times New Roman" w:hAnsi="Times New Roman"/>
          <w:sz w:val="28"/>
          <w:szCs w:val="28"/>
        </w:rPr>
        <w:t xml:space="preserve">(курсив А. </w:t>
      </w:r>
      <w:proofErr w:type="spellStart"/>
      <w:r>
        <w:rPr>
          <w:rFonts w:ascii="Times New Roman" w:hAnsi="Times New Roman"/>
          <w:sz w:val="28"/>
          <w:szCs w:val="28"/>
        </w:rPr>
        <w:t>Бельтюковой</w:t>
      </w:r>
      <w:proofErr w:type="spellEnd"/>
      <w:r>
        <w:rPr>
          <w:rFonts w:ascii="Times New Roman" w:hAnsi="Times New Roman"/>
          <w:sz w:val="28"/>
          <w:szCs w:val="28"/>
        </w:rPr>
        <w:t xml:space="preserve">) </w:t>
      </w:r>
      <w:r w:rsidRPr="00960AE7">
        <w:rPr>
          <w:rFonts w:ascii="Times New Roman" w:hAnsi="Times New Roman"/>
          <w:sz w:val="28"/>
          <w:szCs w:val="28"/>
        </w:rPr>
        <w:t>рассматриваемая сделка рентабельна</w:t>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Таким образом, эмпирической базой для выполнения задач настоящего раздела работы стала, главным образом, обширная литература по рассматриваемой теме, выражающая частные позиции специалистов по финансовой науке и налоговому праву.</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xml:space="preserve">По результатам проведённого обзора научных источников, посвящённых проблеме налогового планирования, а также, на первый взгляд, идентичных с ним категорий, таких как «налоговая оптимизация», «уменьшение налогов», «минимизация налогов» и др., А. А. Пилипенко утверждает, что до последнего времени основной массив исследований давал представление об этом явлении в его неразрывной связи с предпринимательской деятельностью хозяйствующего субъекта «в контексте повышательного тренда прибыли, </w:t>
      </w:r>
      <w:r w:rsidRPr="0077230D">
        <w:rPr>
          <w:rFonts w:ascii="Times New Roman" w:hAnsi="Times New Roman"/>
          <w:sz w:val="28"/>
          <w:szCs w:val="28"/>
        </w:rPr>
        <w:t>который</w:t>
      </w:r>
      <w:proofErr w:type="gramEnd"/>
      <w:r w:rsidRPr="0077230D">
        <w:rPr>
          <w:rFonts w:ascii="Times New Roman" w:hAnsi="Times New Roman"/>
          <w:sz w:val="28"/>
          <w:szCs w:val="28"/>
        </w:rPr>
        <w:t xml:space="preserve"> </w:t>
      </w:r>
      <w:proofErr w:type="gramStart"/>
      <w:r w:rsidRPr="0077230D">
        <w:rPr>
          <w:rFonts w:ascii="Times New Roman" w:hAnsi="Times New Roman"/>
          <w:sz w:val="28"/>
          <w:szCs w:val="28"/>
        </w:rPr>
        <w:t>возможен</w:t>
      </w:r>
      <w:proofErr w:type="gramEnd"/>
      <w:r w:rsidRPr="0077230D">
        <w:rPr>
          <w:rFonts w:ascii="Times New Roman" w:hAnsi="Times New Roman"/>
          <w:sz w:val="28"/>
          <w:szCs w:val="28"/>
        </w:rPr>
        <w:t xml:space="preserve"> в т</w:t>
      </w:r>
      <w:r>
        <w:rPr>
          <w:rFonts w:ascii="Times New Roman" w:hAnsi="Times New Roman"/>
          <w:sz w:val="28"/>
          <w:szCs w:val="28"/>
        </w:rPr>
        <w:t>ом числе</w:t>
      </w:r>
      <w:r w:rsidRPr="0077230D">
        <w:rPr>
          <w:rFonts w:ascii="Times New Roman" w:hAnsi="Times New Roman"/>
          <w:sz w:val="28"/>
          <w:szCs w:val="28"/>
        </w:rPr>
        <w:t xml:space="preserve"> за сч</w:t>
      </w:r>
      <w:r>
        <w:rPr>
          <w:rFonts w:ascii="Times New Roman" w:hAnsi="Times New Roman"/>
          <w:sz w:val="28"/>
          <w:szCs w:val="28"/>
        </w:rPr>
        <w:t>ё</w:t>
      </w:r>
      <w:r w:rsidRPr="0077230D">
        <w:rPr>
          <w:rFonts w:ascii="Times New Roman" w:hAnsi="Times New Roman"/>
          <w:sz w:val="28"/>
          <w:szCs w:val="28"/>
        </w:rPr>
        <w:t>т снижения налоговых отчислений</w:t>
      </w:r>
      <w:r>
        <w:rPr>
          <w:rFonts w:ascii="Times New Roman" w:hAnsi="Times New Roman"/>
          <w:sz w:val="28"/>
          <w:szCs w:val="28"/>
        </w:rPr>
        <w:t>»</w:t>
      </w:r>
      <w:r>
        <w:rPr>
          <w:rStyle w:val="a6"/>
          <w:rFonts w:ascii="Times New Roman" w:hAnsi="Times New Roman"/>
          <w:sz w:val="28"/>
          <w:szCs w:val="28"/>
        </w:rPr>
        <w:footnoteReference w:id="56"/>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xml:space="preserve">Е. С. </w:t>
      </w:r>
      <w:proofErr w:type="spellStart"/>
      <w:r>
        <w:rPr>
          <w:rFonts w:ascii="Times New Roman" w:hAnsi="Times New Roman"/>
          <w:sz w:val="28"/>
          <w:szCs w:val="28"/>
        </w:rPr>
        <w:t>Вылкова</w:t>
      </w:r>
      <w:proofErr w:type="spellEnd"/>
      <w:r>
        <w:rPr>
          <w:rFonts w:ascii="Times New Roman" w:hAnsi="Times New Roman"/>
          <w:sz w:val="28"/>
          <w:szCs w:val="28"/>
        </w:rPr>
        <w:t xml:space="preserve"> и М. В. Романовский определяют понятие «н</w:t>
      </w:r>
      <w:r w:rsidRPr="002B5A17">
        <w:rPr>
          <w:rFonts w:ascii="Times New Roman" w:hAnsi="Times New Roman"/>
          <w:sz w:val="28"/>
          <w:szCs w:val="28"/>
        </w:rPr>
        <w:t>алоговое планирование на уровне хозяйствующего субъекта</w:t>
      </w:r>
      <w:r>
        <w:rPr>
          <w:rFonts w:ascii="Times New Roman" w:hAnsi="Times New Roman"/>
          <w:sz w:val="28"/>
          <w:szCs w:val="28"/>
        </w:rPr>
        <w:t>» как</w:t>
      </w:r>
      <w:r w:rsidRPr="002B5A17">
        <w:rPr>
          <w:rFonts w:ascii="Times New Roman" w:hAnsi="Times New Roman"/>
          <w:sz w:val="28"/>
          <w:szCs w:val="28"/>
        </w:rPr>
        <w:t xml:space="preserve"> </w:t>
      </w:r>
      <w:r>
        <w:rPr>
          <w:rFonts w:ascii="Times New Roman" w:hAnsi="Times New Roman"/>
          <w:sz w:val="28"/>
          <w:szCs w:val="28"/>
        </w:rPr>
        <w:t>«</w:t>
      </w:r>
      <w:r w:rsidRPr="002B5A17">
        <w:rPr>
          <w:rFonts w:ascii="Times New Roman" w:hAnsi="Times New Roman"/>
          <w:sz w:val="28"/>
          <w:szCs w:val="28"/>
        </w:rPr>
        <w:t>неотъемлем</w:t>
      </w:r>
      <w:r>
        <w:rPr>
          <w:rFonts w:ascii="Times New Roman" w:hAnsi="Times New Roman"/>
          <w:sz w:val="28"/>
          <w:szCs w:val="28"/>
        </w:rPr>
        <w:t xml:space="preserve">ую </w:t>
      </w:r>
      <w:r w:rsidRPr="002B5A17">
        <w:rPr>
          <w:rFonts w:ascii="Times New Roman" w:hAnsi="Times New Roman"/>
          <w:sz w:val="28"/>
          <w:szCs w:val="28"/>
        </w:rPr>
        <w:t>часть управления его финансово-хозяйственной деятельностью в рамках</w:t>
      </w:r>
      <w:r>
        <w:rPr>
          <w:rFonts w:ascii="Times New Roman" w:hAnsi="Times New Roman"/>
          <w:sz w:val="28"/>
          <w:szCs w:val="28"/>
        </w:rPr>
        <w:t xml:space="preserve"> </w:t>
      </w:r>
      <w:r w:rsidRPr="002B5A17">
        <w:rPr>
          <w:rFonts w:ascii="Times New Roman" w:hAnsi="Times New Roman"/>
          <w:sz w:val="28"/>
          <w:szCs w:val="28"/>
        </w:rPr>
        <w:t>единой стратегии экономического развития, представляющ</w:t>
      </w:r>
      <w:r>
        <w:rPr>
          <w:rFonts w:ascii="Times New Roman" w:hAnsi="Times New Roman"/>
          <w:sz w:val="28"/>
          <w:szCs w:val="28"/>
        </w:rPr>
        <w:t>ую</w:t>
      </w:r>
      <w:r w:rsidRPr="002B5A17">
        <w:rPr>
          <w:rFonts w:ascii="Times New Roman" w:hAnsi="Times New Roman"/>
          <w:sz w:val="28"/>
          <w:szCs w:val="28"/>
        </w:rPr>
        <w:t xml:space="preserve"> собой процесс</w:t>
      </w:r>
      <w:r>
        <w:rPr>
          <w:rFonts w:ascii="Times New Roman" w:hAnsi="Times New Roman"/>
          <w:sz w:val="28"/>
          <w:szCs w:val="28"/>
        </w:rPr>
        <w:t xml:space="preserve"> </w:t>
      </w:r>
      <w:r w:rsidRPr="002B5A17">
        <w:rPr>
          <w:rFonts w:ascii="Times New Roman" w:hAnsi="Times New Roman"/>
          <w:sz w:val="28"/>
          <w:szCs w:val="28"/>
        </w:rPr>
        <w:t>системного использования оптимальных законных налоговых способов и методов</w:t>
      </w:r>
      <w:r>
        <w:rPr>
          <w:rFonts w:ascii="Times New Roman" w:hAnsi="Times New Roman"/>
          <w:sz w:val="28"/>
          <w:szCs w:val="28"/>
        </w:rPr>
        <w:t xml:space="preserve"> </w:t>
      </w:r>
      <w:r w:rsidRPr="002B5A17">
        <w:rPr>
          <w:rFonts w:ascii="Times New Roman" w:hAnsi="Times New Roman"/>
          <w:sz w:val="28"/>
          <w:szCs w:val="28"/>
        </w:rPr>
        <w:t>для установления желаемого будущего финансового состояния объекта в условиях</w:t>
      </w:r>
      <w:r>
        <w:rPr>
          <w:rFonts w:ascii="Times New Roman" w:hAnsi="Times New Roman"/>
          <w:sz w:val="28"/>
          <w:szCs w:val="28"/>
        </w:rPr>
        <w:t xml:space="preserve"> </w:t>
      </w:r>
      <w:r w:rsidRPr="002B5A17">
        <w:rPr>
          <w:rFonts w:ascii="Times New Roman" w:hAnsi="Times New Roman"/>
          <w:sz w:val="28"/>
          <w:szCs w:val="28"/>
        </w:rPr>
        <w:t>ограниченности ресурсов и возможности их альтернативного использова</w:t>
      </w:r>
      <w:r>
        <w:rPr>
          <w:rFonts w:ascii="Times New Roman" w:hAnsi="Times New Roman"/>
          <w:sz w:val="28"/>
          <w:szCs w:val="28"/>
        </w:rPr>
        <w:t>ния»</w:t>
      </w:r>
      <w:r>
        <w:rPr>
          <w:rStyle w:val="a6"/>
          <w:rFonts w:ascii="Times New Roman" w:hAnsi="Times New Roman"/>
          <w:sz w:val="28"/>
          <w:szCs w:val="28"/>
        </w:rPr>
        <w:footnoteReference w:id="57"/>
      </w:r>
      <w:r>
        <w:rPr>
          <w:rFonts w:ascii="Times New Roman" w:hAnsi="Times New Roman"/>
          <w:sz w:val="28"/>
          <w:szCs w:val="28"/>
        </w:rPr>
        <w:t>.</w:t>
      </w:r>
      <w:proofErr w:type="gramEnd"/>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lastRenderedPageBreak/>
        <w:t xml:space="preserve">А. И. </w:t>
      </w:r>
      <w:proofErr w:type="spellStart"/>
      <w:r>
        <w:rPr>
          <w:rFonts w:ascii="Times New Roman" w:hAnsi="Times New Roman"/>
          <w:sz w:val="28"/>
          <w:szCs w:val="28"/>
        </w:rPr>
        <w:t>Погорлецкий</w:t>
      </w:r>
      <w:proofErr w:type="spellEnd"/>
      <w:r>
        <w:rPr>
          <w:rFonts w:ascii="Times New Roman" w:hAnsi="Times New Roman"/>
          <w:sz w:val="28"/>
          <w:szCs w:val="28"/>
        </w:rPr>
        <w:t xml:space="preserve"> полагает, что налоговое планирование представляет собой «</w:t>
      </w:r>
      <w:r w:rsidRPr="00A90C76">
        <w:rPr>
          <w:rFonts w:ascii="Times New Roman" w:hAnsi="Times New Roman"/>
          <w:sz w:val="28"/>
          <w:szCs w:val="28"/>
        </w:rPr>
        <w:t>составн</w:t>
      </w:r>
      <w:r>
        <w:rPr>
          <w:rFonts w:ascii="Times New Roman" w:hAnsi="Times New Roman"/>
          <w:sz w:val="28"/>
          <w:szCs w:val="28"/>
        </w:rPr>
        <w:t>ую</w:t>
      </w:r>
      <w:r w:rsidRPr="00A90C76">
        <w:rPr>
          <w:rFonts w:ascii="Times New Roman" w:hAnsi="Times New Roman"/>
          <w:sz w:val="28"/>
          <w:szCs w:val="28"/>
        </w:rPr>
        <w:t xml:space="preserve"> часть финансово-хозяйственной деятельности физических и юридических лиц, целью которой является максимизация доходов экономических а</w:t>
      </w:r>
      <w:r>
        <w:rPr>
          <w:rFonts w:ascii="Times New Roman" w:hAnsi="Times New Roman"/>
          <w:sz w:val="28"/>
          <w:szCs w:val="28"/>
        </w:rPr>
        <w:t>гентов за счет легальной миними</w:t>
      </w:r>
      <w:r w:rsidRPr="00A90C76">
        <w:rPr>
          <w:rFonts w:ascii="Times New Roman" w:hAnsi="Times New Roman"/>
          <w:sz w:val="28"/>
          <w:szCs w:val="28"/>
        </w:rPr>
        <w:t>зации их налоговых платежей</w:t>
      </w:r>
      <w:r>
        <w:rPr>
          <w:rFonts w:ascii="Times New Roman" w:hAnsi="Times New Roman"/>
          <w:sz w:val="28"/>
          <w:szCs w:val="28"/>
        </w:rPr>
        <w:t>»</w:t>
      </w:r>
      <w:r>
        <w:rPr>
          <w:rStyle w:val="a6"/>
          <w:rFonts w:ascii="Times New Roman" w:hAnsi="Times New Roman"/>
          <w:sz w:val="28"/>
          <w:szCs w:val="28"/>
        </w:rPr>
        <w:footnoteReference w:id="58"/>
      </w:r>
      <w:r>
        <w:rPr>
          <w:rFonts w:ascii="Times New Roman" w:hAnsi="Times New Roman"/>
          <w:sz w:val="28"/>
          <w:szCs w:val="28"/>
        </w:rPr>
        <w:t>. Деятельность по п</w:t>
      </w:r>
      <w:r w:rsidRPr="00A90C76">
        <w:rPr>
          <w:rFonts w:ascii="Times New Roman" w:hAnsi="Times New Roman"/>
          <w:sz w:val="28"/>
          <w:szCs w:val="28"/>
        </w:rPr>
        <w:t>лани</w:t>
      </w:r>
      <w:r>
        <w:rPr>
          <w:rFonts w:ascii="Times New Roman" w:hAnsi="Times New Roman"/>
          <w:sz w:val="28"/>
          <w:szCs w:val="28"/>
        </w:rPr>
        <w:t>рованию налоговых последствий хозяйственной деятельности должна заключаться в поиске ответов на следующие вопросы:</w:t>
      </w:r>
      <w:r w:rsidRPr="00A90C76">
        <w:rPr>
          <w:rFonts w:ascii="Times New Roman" w:hAnsi="Times New Roman"/>
          <w:sz w:val="28"/>
          <w:szCs w:val="28"/>
        </w:rPr>
        <w:t xml:space="preserve"> куда</w:t>
      </w:r>
      <w:r>
        <w:rPr>
          <w:rFonts w:ascii="Times New Roman" w:hAnsi="Times New Roman"/>
          <w:sz w:val="28"/>
          <w:szCs w:val="28"/>
        </w:rPr>
        <w:t>, когда, как и сколько необходимо уплатить налогов;</w:t>
      </w:r>
      <w:proofErr w:type="gramEnd"/>
      <w:r w:rsidRPr="00A90C76">
        <w:rPr>
          <w:rFonts w:ascii="Times New Roman" w:hAnsi="Times New Roman"/>
          <w:sz w:val="28"/>
          <w:szCs w:val="28"/>
        </w:rPr>
        <w:t xml:space="preserve"> какие существуют способы, позволяющие не переплачивать налоги, максимизировать доходы, </w:t>
      </w:r>
      <w:r>
        <w:rPr>
          <w:rFonts w:ascii="Times New Roman" w:hAnsi="Times New Roman"/>
          <w:sz w:val="28"/>
          <w:szCs w:val="28"/>
        </w:rPr>
        <w:t>действуя на основе закон</w:t>
      </w:r>
      <w:r w:rsidRPr="00A90C76">
        <w:rPr>
          <w:rFonts w:ascii="Times New Roman" w:hAnsi="Times New Roman"/>
          <w:sz w:val="28"/>
          <w:szCs w:val="28"/>
        </w:rPr>
        <w:t>ных способов и методов, оставаясь в рамках этики бизнеса.</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этой связи нельзя признать обоснованной точку зрения </w:t>
      </w:r>
      <w:r w:rsidRPr="000A1D82">
        <w:rPr>
          <w:rFonts w:ascii="Times New Roman" w:hAnsi="Times New Roman"/>
          <w:sz w:val="28"/>
          <w:szCs w:val="28"/>
        </w:rPr>
        <w:t>О. А. Антошин</w:t>
      </w:r>
      <w:r>
        <w:rPr>
          <w:rFonts w:ascii="Times New Roman" w:hAnsi="Times New Roman"/>
          <w:sz w:val="28"/>
          <w:szCs w:val="28"/>
        </w:rPr>
        <w:t>ой, называющей</w:t>
      </w:r>
      <w:r w:rsidRPr="000A1D82">
        <w:rPr>
          <w:rFonts w:ascii="Times New Roman" w:hAnsi="Times New Roman"/>
          <w:sz w:val="28"/>
          <w:szCs w:val="28"/>
        </w:rPr>
        <w:t xml:space="preserve"> налоговое планирование функцией управленческого </w:t>
      </w:r>
      <w:r>
        <w:rPr>
          <w:rFonts w:ascii="Times New Roman" w:hAnsi="Times New Roman"/>
          <w:sz w:val="28"/>
          <w:szCs w:val="28"/>
        </w:rPr>
        <w:t>учёта</w:t>
      </w:r>
      <w:r w:rsidRPr="000A1D82">
        <w:rPr>
          <w:rFonts w:ascii="Times New Roman" w:hAnsi="Times New Roman"/>
          <w:sz w:val="28"/>
          <w:szCs w:val="28"/>
        </w:rPr>
        <w:t xml:space="preserve">. Дело в том, что при налоговом планировании, напротив, используются данные, </w:t>
      </w:r>
      <w:proofErr w:type="gramStart"/>
      <w:r w:rsidRPr="000A1D82">
        <w:rPr>
          <w:rFonts w:ascii="Times New Roman" w:hAnsi="Times New Roman"/>
          <w:sz w:val="28"/>
          <w:szCs w:val="28"/>
        </w:rPr>
        <w:t>полученные</w:t>
      </w:r>
      <w:proofErr w:type="gramEnd"/>
      <w:r w:rsidRPr="000A1D82">
        <w:rPr>
          <w:rFonts w:ascii="Times New Roman" w:hAnsi="Times New Roman"/>
          <w:sz w:val="28"/>
          <w:szCs w:val="28"/>
        </w:rPr>
        <w:t xml:space="preserve"> в том числе в результате управленческого учёта, то есть всего комплекса мероприятий по выявлению, сбору, регистрации и обработке важной информации, касающейся деятельности организации. Иными словами, основным назначением управленческого учёта является оценка текущего состояния организации, в то время как деятельность по налоговому планированию предполагает постановку желаемых целей в отношении величины и характера налоговой обязанности в будущем и поиска оптимальных путей их достижения.</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Такая позиция косвенно подтверждается мнением Е. Н. </w:t>
      </w:r>
      <w:proofErr w:type="spellStart"/>
      <w:r>
        <w:rPr>
          <w:rFonts w:ascii="Times New Roman" w:hAnsi="Times New Roman"/>
          <w:sz w:val="28"/>
          <w:szCs w:val="28"/>
        </w:rPr>
        <w:t>Евстегнеева</w:t>
      </w:r>
      <w:proofErr w:type="spellEnd"/>
      <w:r>
        <w:rPr>
          <w:rFonts w:ascii="Times New Roman" w:hAnsi="Times New Roman"/>
          <w:sz w:val="28"/>
          <w:szCs w:val="28"/>
        </w:rPr>
        <w:t>, указывающего, что «налоговое планирование – это законные способы оптимизации налогообложения хозяйствующего субъекта с учётом стратегии и тактики его экономического развития»</w:t>
      </w:r>
      <w:r>
        <w:rPr>
          <w:rStyle w:val="a6"/>
          <w:rFonts w:ascii="Times New Roman" w:hAnsi="Times New Roman"/>
          <w:sz w:val="28"/>
          <w:szCs w:val="28"/>
        </w:rPr>
        <w:footnoteReference w:id="59"/>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lastRenderedPageBreak/>
        <w:t xml:space="preserve">Далее, по мнению Ю. А. Лукаша, под минимизацией или оптимизацией налогов понимаются действия по легальному уменьшению налоговых платежей, </w:t>
      </w:r>
      <w:r w:rsidRPr="00D03480">
        <w:rPr>
          <w:rFonts w:ascii="Times New Roman" w:hAnsi="Times New Roman"/>
          <w:sz w:val="28"/>
          <w:szCs w:val="28"/>
        </w:rPr>
        <w:t>основан</w:t>
      </w:r>
      <w:r>
        <w:rPr>
          <w:rFonts w:ascii="Times New Roman" w:hAnsi="Times New Roman"/>
          <w:sz w:val="28"/>
          <w:szCs w:val="28"/>
        </w:rPr>
        <w:t>ные</w:t>
      </w:r>
      <w:r w:rsidRPr="00D03480">
        <w:rPr>
          <w:rFonts w:ascii="Times New Roman" w:hAnsi="Times New Roman"/>
          <w:sz w:val="28"/>
          <w:szCs w:val="28"/>
        </w:rPr>
        <w:t xml:space="preserve"> </w:t>
      </w:r>
      <w:r>
        <w:rPr>
          <w:rFonts w:ascii="Times New Roman" w:hAnsi="Times New Roman"/>
          <w:sz w:val="28"/>
          <w:szCs w:val="28"/>
        </w:rPr>
        <w:t>«</w:t>
      </w:r>
      <w:r w:rsidRPr="00D03480">
        <w:rPr>
          <w:rFonts w:ascii="Times New Roman" w:hAnsi="Times New Roman"/>
          <w:sz w:val="28"/>
          <w:szCs w:val="28"/>
        </w:rPr>
        <w:t>на соблюдении налогового законодательства пут</w:t>
      </w:r>
      <w:r>
        <w:rPr>
          <w:rFonts w:ascii="Times New Roman" w:hAnsi="Times New Roman"/>
          <w:sz w:val="28"/>
          <w:szCs w:val="28"/>
        </w:rPr>
        <w:t>ё</w:t>
      </w:r>
      <w:r w:rsidRPr="00D03480">
        <w:rPr>
          <w:rFonts w:ascii="Times New Roman" w:hAnsi="Times New Roman"/>
          <w:sz w:val="28"/>
          <w:szCs w:val="28"/>
        </w:rPr>
        <w:t>м корректировки финансово-хозяйст</w:t>
      </w:r>
      <w:r>
        <w:rPr>
          <w:rFonts w:ascii="Times New Roman" w:hAnsi="Times New Roman"/>
          <w:sz w:val="28"/>
          <w:szCs w:val="28"/>
        </w:rPr>
        <w:t>венной деятельности компании, то есть</w:t>
      </w:r>
      <w:r w:rsidRPr="00D03480">
        <w:rPr>
          <w:rFonts w:ascii="Times New Roman" w:hAnsi="Times New Roman"/>
          <w:sz w:val="28"/>
          <w:szCs w:val="28"/>
        </w:rPr>
        <w:t xml:space="preserve"> на построении системы, позволяющей сочетать маркетинговые и финансовый планы компании с целью эффективно контролировать и своевременно реагировать на изменения как во внешней среде, окружающей компанию, так и на внутренние процессы</w:t>
      </w:r>
      <w:proofErr w:type="gramEnd"/>
      <w:r w:rsidRPr="00D03480">
        <w:rPr>
          <w:rFonts w:ascii="Times New Roman" w:hAnsi="Times New Roman"/>
          <w:sz w:val="28"/>
          <w:szCs w:val="28"/>
        </w:rPr>
        <w:t>, протекающие внутри компании</w:t>
      </w:r>
      <w:r>
        <w:rPr>
          <w:rFonts w:ascii="Times New Roman" w:hAnsi="Times New Roman"/>
          <w:sz w:val="28"/>
          <w:szCs w:val="28"/>
        </w:rPr>
        <w:t>»</w:t>
      </w:r>
      <w:r>
        <w:rPr>
          <w:rStyle w:val="a6"/>
          <w:rFonts w:ascii="Times New Roman" w:hAnsi="Times New Roman"/>
          <w:sz w:val="28"/>
          <w:szCs w:val="28"/>
        </w:rPr>
        <w:footnoteReference w:id="60"/>
      </w:r>
      <w:r>
        <w:rPr>
          <w:rFonts w:ascii="Times New Roman" w:hAnsi="Times New Roman"/>
          <w:sz w:val="28"/>
          <w:szCs w:val="28"/>
        </w:rPr>
        <w:t xml:space="preserve">. </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Подавляющее большинство экономических трактовок налогового планирования и близких к нему по значению понятий абсолютно оправданно сводятся к рассмотрению данного явления в качестве сравнительно обособленного и самостоятельного этапа более широкого процесса – финансового (налогового) менеджмента. Так, Е. В. </w:t>
      </w:r>
      <w:proofErr w:type="spellStart"/>
      <w:r>
        <w:rPr>
          <w:rFonts w:ascii="Times New Roman" w:hAnsi="Times New Roman"/>
          <w:sz w:val="28"/>
          <w:szCs w:val="28"/>
        </w:rPr>
        <w:t>Акчурина</w:t>
      </w:r>
      <w:proofErr w:type="spellEnd"/>
      <w:r>
        <w:rPr>
          <w:rFonts w:ascii="Times New Roman" w:hAnsi="Times New Roman"/>
          <w:sz w:val="28"/>
          <w:szCs w:val="28"/>
        </w:rPr>
        <w:t xml:space="preserve"> указывает, что «налоговая минимизация – это только часть </w:t>
      </w:r>
      <w:r w:rsidRPr="00514883">
        <w:rPr>
          <w:rFonts w:ascii="Times New Roman" w:hAnsi="Times New Roman"/>
          <w:sz w:val="28"/>
          <w:szCs w:val="28"/>
        </w:rPr>
        <w:t>более крупной – главной – задачи, стоящей перед финансовым менеджментом (финансовым управлением предприятием).</w:t>
      </w:r>
      <w:r>
        <w:rPr>
          <w:rFonts w:ascii="Times New Roman" w:hAnsi="Times New Roman"/>
          <w:sz w:val="28"/>
          <w:szCs w:val="28"/>
        </w:rPr>
        <w:t xml:space="preserve"> </w:t>
      </w:r>
      <w:r w:rsidRPr="00514883">
        <w:rPr>
          <w:rFonts w:ascii="Times New Roman" w:hAnsi="Times New Roman"/>
          <w:sz w:val="28"/>
          <w:szCs w:val="28"/>
        </w:rPr>
        <w:t>Главная задача финансового менеджмента – финансовая оптимизация, т</w:t>
      </w:r>
      <w:r>
        <w:rPr>
          <w:rFonts w:ascii="Times New Roman" w:hAnsi="Times New Roman"/>
          <w:sz w:val="28"/>
          <w:szCs w:val="28"/>
        </w:rPr>
        <w:t>о есть</w:t>
      </w:r>
      <w:r w:rsidRPr="00514883">
        <w:rPr>
          <w:rFonts w:ascii="Times New Roman" w:hAnsi="Times New Roman"/>
          <w:sz w:val="28"/>
          <w:szCs w:val="28"/>
        </w:rPr>
        <w:t xml:space="preserve"> выбор наилучшего пути управления финансовыми ресурсами предприятия</w:t>
      </w:r>
      <w:r>
        <w:rPr>
          <w:rFonts w:ascii="Times New Roman" w:hAnsi="Times New Roman"/>
          <w:sz w:val="28"/>
          <w:szCs w:val="28"/>
        </w:rPr>
        <w:t>»</w:t>
      </w:r>
      <w:r>
        <w:rPr>
          <w:rStyle w:val="a6"/>
          <w:rFonts w:ascii="Times New Roman" w:hAnsi="Times New Roman"/>
          <w:sz w:val="28"/>
          <w:szCs w:val="28"/>
        </w:rPr>
        <w:footnoteReference w:id="61"/>
      </w:r>
      <w:r w:rsidRPr="00514883">
        <w:rPr>
          <w:rFonts w:ascii="Times New Roman" w:hAnsi="Times New Roman"/>
          <w:sz w:val="28"/>
          <w:szCs w:val="28"/>
        </w:rPr>
        <w:t>.</w:t>
      </w:r>
    </w:p>
    <w:p w:rsidR="00A301F0" w:rsidRPr="00CD026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Тем не менее, как вытекает из представленных в литературе по налогам и налогообложению определений налогового планирования, фактически все авторы в качестве существенного признака дают правовую оценку таких действий хозяйствующего субъекта, указывая на её полное соответствие положениям законодательства о налогах и сборах. В частности, О. В. Фишер пишет:</w:t>
      </w:r>
      <w:r w:rsidRPr="00CD0260">
        <w:rPr>
          <w:rFonts w:ascii="Times New Roman" w:hAnsi="Times New Roman"/>
          <w:sz w:val="28"/>
          <w:szCs w:val="28"/>
        </w:rPr>
        <w:t xml:space="preserve"> </w:t>
      </w:r>
      <w:r>
        <w:rPr>
          <w:rFonts w:ascii="Times New Roman" w:hAnsi="Times New Roman"/>
          <w:sz w:val="28"/>
          <w:szCs w:val="28"/>
        </w:rPr>
        <w:t>«</w:t>
      </w:r>
      <w:r w:rsidRPr="00CD0260">
        <w:rPr>
          <w:rFonts w:ascii="Times New Roman" w:hAnsi="Times New Roman"/>
          <w:sz w:val="28"/>
          <w:szCs w:val="28"/>
        </w:rPr>
        <w:t xml:space="preserve">налоговое планирование </w:t>
      </w:r>
      <w:r>
        <w:rPr>
          <w:rFonts w:ascii="Times New Roman" w:hAnsi="Times New Roman"/>
          <w:sz w:val="28"/>
          <w:szCs w:val="28"/>
        </w:rPr>
        <w:t xml:space="preserve">– </w:t>
      </w:r>
      <w:r w:rsidRPr="00CD0260">
        <w:rPr>
          <w:rFonts w:ascii="Times New Roman" w:hAnsi="Times New Roman"/>
          <w:sz w:val="28"/>
          <w:szCs w:val="28"/>
        </w:rPr>
        <w:t xml:space="preserve">это интеграционный процесс рационализации хозяйственной </w:t>
      </w:r>
      <w:r w:rsidRPr="00CD0260">
        <w:rPr>
          <w:rFonts w:ascii="Times New Roman" w:hAnsi="Times New Roman"/>
          <w:sz w:val="28"/>
          <w:szCs w:val="28"/>
        </w:rPr>
        <w:lastRenderedPageBreak/>
        <w:t>деятельности с позиции соответствия действующему налоговому законодательству и стратегией развития предприятия</w:t>
      </w:r>
      <w:r>
        <w:rPr>
          <w:rFonts w:ascii="Times New Roman" w:hAnsi="Times New Roman"/>
          <w:sz w:val="28"/>
          <w:szCs w:val="28"/>
        </w:rPr>
        <w:t>»</w:t>
      </w:r>
      <w:r>
        <w:rPr>
          <w:rStyle w:val="a6"/>
          <w:rFonts w:ascii="Times New Roman" w:hAnsi="Times New Roman"/>
          <w:sz w:val="28"/>
          <w:szCs w:val="28"/>
        </w:rPr>
        <w:footnoteReference w:id="62"/>
      </w:r>
      <w:r w:rsidRPr="00CD0260">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В свою очередь, Э. С. Митюкова существенно расширяет представление о налоговом планировании как законопослушной деятельности, полагая, что под налоговым планированием или оптимизацией налогообложения «обычно понимают комплекс мероприятий, направленных на уменьшение или отсрочку налоговых платежей, в соответствии с нормами гражданского, трудового и налогового законодательства»</w:t>
      </w:r>
      <w:r>
        <w:rPr>
          <w:rStyle w:val="a6"/>
          <w:rFonts w:ascii="Times New Roman" w:hAnsi="Times New Roman"/>
          <w:sz w:val="28"/>
          <w:szCs w:val="28"/>
        </w:rPr>
        <w:footnoteReference w:id="63"/>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xml:space="preserve">В продолжение рассмотрения темы приведём точку зрения А. В. </w:t>
      </w:r>
      <w:proofErr w:type="spellStart"/>
      <w:r>
        <w:rPr>
          <w:rFonts w:ascii="Times New Roman" w:hAnsi="Times New Roman"/>
          <w:sz w:val="28"/>
          <w:szCs w:val="28"/>
        </w:rPr>
        <w:t>Брызгалина</w:t>
      </w:r>
      <w:proofErr w:type="spellEnd"/>
      <w:r>
        <w:rPr>
          <w:rFonts w:ascii="Times New Roman" w:hAnsi="Times New Roman"/>
          <w:sz w:val="28"/>
          <w:szCs w:val="28"/>
        </w:rPr>
        <w:t>, утверждающего, что «налоговая оптимизация, минимизация налогов (легальное уменьшение налогов) – это уменьшение размера налоговых обязательств посредством целенаправленных правомерных действий налогоплательщика, без нарушения норм налогового и уголовного законодательства, включающих в себя полное использование всех предоставленных законодательством льгот, налоговых освобождений и других законных приёмов и способов»</w:t>
      </w:r>
      <w:r>
        <w:rPr>
          <w:rStyle w:val="a6"/>
          <w:rFonts w:ascii="Times New Roman" w:hAnsi="Times New Roman"/>
          <w:sz w:val="28"/>
          <w:szCs w:val="28"/>
        </w:rPr>
        <w:footnoteReference w:id="64"/>
      </w:r>
      <w:r>
        <w:rPr>
          <w:rFonts w:ascii="Times New Roman" w:hAnsi="Times New Roman"/>
          <w:sz w:val="28"/>
          <w:szCs w:val="28"/>
        </w:rPr>
        <w:t xml:space="preserve">. </w:t>
      </w:r>
      <w:proofErr w:type="gramEnd"/>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Дмитрий Путилин возражает, что налоговую оптимизацию не совсем точно рассматривать как комплекс законных мер минимизации налогов, то есть мер, отвечающих сугубо предписаниям актов законодательства и подзаконных актов. По его мнению, «налоговое планирование – это неотъемлемая часть планирования финансово-хозяйственной деятельности компании, которое осуществляется с учётом требований законодательства и сложившейся правоприменительной практики путём выбора формы и способов ведения реальной предпринимательской (экономической) деятельности, </w:t>
      </w:r>
      <w:r>
        <w:rPr>
          <w:rFonts w:ascii="Times New Roman" w:hAnsi="Times New Roman"/>
          <w:sz w:val="28"/>
          <w:szCs w:val="28"/>
        </w:rPr>
        <w:lastRenderedPageBreak/>
        <w:t>направленной на достижение деловых целей с наименьшей налоговой нагрузкой»</w:t>
      </w:r>
      <w:r>
        <w:rPr>
          <w:rStyle w:val="a6"/>
          <w:rFonts w:ascii="Times New Roman" w:hAnsi="Times New Roman"/>
          <w:sz w:val="28"/>
          <w:szCs w:val="28"/>
        </w:rPr>
        <w:footnoteReference w:id="65"/>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приведённом определении сразу обращают на себя внимание два важных момента: во-первых, предпринятая автором попытка обозначить тот перечень формальных требований, при удовлетворении которым деятельность по налоговому планированию должна признаваться таковой, то есть осуществляемой строго в пределах правовой плоскости; во-вторых, прямое указание на то, что эффект, достигаемый от налогового планирования, не может заключать в себе исчерпывающий и </w:t>
      </w:r>
      <w:proofErr w:type="spellStart"/>
      <w:r>
        <w:rPr>
          <w:rFonts w:ascii="Times New Roman" w:hAnsi="Times New Roman"/>
          <w:sz w:val="28"/>
          <w:szCs w:val="28"/>
        </w:rPr>
        <w:t>самодостаточный</w:t>
      </w:r>
      <w:proofErr w:type="spellEnd"/>
      <w:r>
        <w:rPr>
          <w:rFonts w:ascii="Times New Roman" w:hAnsi="Times New Roman"/>
          <w:sz w:val="28"/>
          <w:szCs w:val="28"/>
        </w:rPr>
        <w:t xml:space="preserve"> смысл деятельности хозяйствующего субъекта, для которого снижение налоговой нагрузки имеет подчинённое, сопутствующее значение в отношении деловых (экономически обоснованных) целей.</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В русле означенного подхода дефиницию налогового планирования формулирует со ссылкой на иностранный источник С. Г. Пепеляев: «налоговое планирование можно определить как организацию деятельности налогоплательщика таким образом, чтобы минимизировать его налоговые обязательства на стабильный период без нарушения буквы и духа закона»</w:t>
      </w:r>
      <w:r>
        <w:rPr>
          <w:rStyle w:val="a6"/>
          <w:rFonts w:ascii="Times New Roman" w:hAnsi="Times New Roman"/>
          <w:sz w:val="28"/>
          <w:szCs w:val="28"/>
        </w:rPr>
        <w:footnoteReference w:id="66"/>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На необходимости учитывать особенности применения налоговых норм </w:t>
      </w:r>
      <w:proofErr w:type="gramStart"/>
      <w:r>
        <w:rPr>
          <w:rFonts w:ascii="Times New Roman" w:hAnsi="Times New Roman"/>
          <w:sz w:val="28"/>
          <w:szCs w:val="28"/>
        </w:rPr>
        <w:t>исходя из их толкования контролирующими и судебными органами также акцентирует</w:t>
      </w:r>
      <w:proofErr w:type="gramEnd"/>
      <w:r>
        <w:rPr>
          <w:rFonts w:ascii="Times New Roman" w:hAnsi="Times New Roman"/>
          <w:sz w:val="28"/>
          <w:szCs w:val="28"/>
        </w:rPr>
        <w:t xml:space="preserve"> Т. А. Гусева, </w:t>
      </w:r>
      <w:r w:rsidRPr="007E5153">
        <w:rPr>
          <w:rFonts w:ascii="Times New Roman" w:hAnsi="Times New Roman"/>
          <w:sz w:val="28"/>
          <w:szCs w:val="28"/>
        </w:rPr>
        <w:t>заключа</w:t>
      </w:r>
      <w:r>
        <w:rPr>
          <w:rFonts w:ascii="Times New Roman" w:hAnsi="Times New Roman"/>
          <w:sz w:val="28"/>
          <w:szCs w:val="28"/>
        </w:rPr>
        <w:t>я</w:t>
      </w:r>
      <w:r w:rsidRPr="007E5153">
        <w:rPr>
          <w:rFonts w:ascii="Times New Roman" w:hAnsi="Times New Roman"/>
          <w:sz w:val="28"/>
          <w:szCs w:val="28"/>
        </w:rPr>
        <w:t>, что «под налоговым планированием следует понимать выбор построения правовых форм отношений и возможных вариантов их интерпретации в рамках действующего налогового законодательства»</w:t>
      </w:r>
      <w:r>
        <w:rPr>
          <w:rStyle w:val="a6"/>
          <w:rFonts w:ascii="Times New Roman" w:hAnsi="Times New Roman"/>
          <w:sz w:val="28"/>
          <w:szCs w:val="28"/>
        </w:rPr>
        <w:footnoteReference w:id="67"/>
      </w:r>
      <w:r w:rsidRPr="007E5153">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xml:space="preserve">Довольно интересной, хотя и не отражающей феномен налогового планирования во всей его полноте, представляется идея о </w:t>
      </w:r>
      <w:r>
        <w:rPr>
          <w:rFonts w:ascii="Times New Roman" w:hAnsi="Times New Roman"/>
          <w:sz w:val="28"/>
          <w:szCs w:val="28"/>
        </w:rPr>
        <w:lastRenderedPageBreak/>
        <w:t>том, что налоговое планирование должно сводиться к снижению рисков в виде угрозы дополнительных налоговых доначислений по итогам мероприятий налогового контроля в будущем, иными словами, цель налогового планирования – элиминировать риск мобилизации денежных средств для погашения вероятностных в перспективе налоговых санкций</w:t>
      </w:r>
      <w:r>
        <w:rPr>
          <w:rStyle w:val="a6"/>
          <w:rFonts w:ascii="Times New Roman" w:hAnsi="Times New Roman"/>
          <w:sz w:val="28"/>
          <w:szCs w:val="28"/>
        </w:rPr>
        <w:footnoteReference w:id="68"/>
      </w:r>
      <w:r>
        <w:rPr>
          <w:rFonts w:ascii="Times New Roman" w:hAnsi="Times New Roman"/>
          <w:sz w:val="28"/>
          <w:szCs w:val="28"/>
        </w:rPr>
        <w:t>.</w:t>
      </w:r>
      <w:proofErr w:type="gramEnd"/>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Таким образом, в определениях налогового планирования, содержащихся в литературе, отчётливо выделяются два крайних значения: с одной стороны, налоговое планирование рассматривается как комплекс мер по снижению налогов, а, с другой стороны, как средство снижения налоговых рисков</w:t>
      </w:r>
      <w:r>
        <w:rPr>
          <w:rStyle w:val="a6"/>
          <w:rFonts w:ascii="Times New Roman" w:hAnsi="Times New Roman"/>
          <w:sz w:val="28"/>
          <w:szCs w:val="28"/>
        </w:rPr>
        <w:footnoteReference w:id="69"/>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Из приведённых в настоящем исследовании фрагментов работ, в которых были сделаны попытки дать содержательную характеристику действиям налогоплательщиков, предпринимаемых с целью снизить свою налоговую нагрузку, можно наблюдать существующую в доктрине полемику относительно смысловых нюансов достаточно близких по значению категорий «налоговое планирование», «налоговая минимизация», «налоговая оптимизация».</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В «Энциклопедии российского и международного налогообложения» налоговое планирование описывается как «деятельность по оптимизации налоговых обязательств и платежей физических и юридических лиц, которая основывается на знании особенностей налоговых систем и налоговых законодательств государств»</w:t>
      </w:r>
      <w:r>
        <w:rPr>
          <w:rStyle w:val="a6"/>
          <w:rFonts w:ascii="Times New Roman" w:hAnsi="Times New Roman"/>
          <w:sz w:val="28"/>
          <w:szCs w:val="28"/>
        </w:rPr>
        <w:footnoteReference w:id="70"/>
      </w:r>
      <w:r>
        <w:rPr>
          <w:rFonts w:ascii="Times New Roman" w:hAnsi="Times New Roman"/>
          <w:sz w:val="28"/>
          <w:szCs w:val="28"/>
        </w:rPr>
        <w:t xml:space="preserve">. Такое определение не может представляться удачным ввиду того, что одно понятие раскрывается посредством другого, в </w:t>
      </w:r>
      <w:r>
        <w:rPr>
          <w:rFonts w:ascii="Times New Roman" w:hAnsi="Times New Roman"/>
          <w:sz w:val="28"/>
          <w:szCs w:val="28"/>
        </w:rPr>
        <w:lastRenderedPageBreak/>
        <w:t>отношении значения которого единое понимание у исследователей также отсутствует.</w:t>
      </w:r>
      <w:proofErr w:type="gramEnd"/>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Между тем, в литературе можно встретить обратную позицию, когда именно категория «налоговая оптимизация» определяется через понятие налогового планирования. </w:t>
      </w:r>
      <w:proofErr w:type="gramStart"/>
      <w:r>
        <w:rPr>
          <w:rFonts w:ascii="Times New Roman" w:hAnsi="Times New Roman"/>
          <w:sz w:val="28"/>
          <w:szCs w:val="28"/>
        </w:rPr>
        <w:t>Например, отдельные авторы, рассматривая планирование исключительно как организационно-подготовительную стадию в рамках финансового менеджмента, намеренно не отождествляют налоговое планирование с налоговой оптимизацией, под которой, в свою очередь, понимают активные действия, направленные на уменьшение налоговых выплат</w:t>
      </w:r>
      <w:r>
        <w:rPr>
          <w:rStyle w:val="a6"/>
          <w:rFonts w:ascii="Times New Roman" w:hAnsi="Times New Roman"/>
          <w:sz w:val="28"/>
          <w:szCs w:val="28"/>
        </w:rPr>
        <w:footnoteReference w:id="71"/>
      </w:r>
      <w:r>
        <w:rPr>
          <w:rFonts w:ascii="Times New Roman" w:hAnsi="Times New Roman"/>
          <w:sz w:val="28"/>
          <w:szCs w:val="28"/>
        </w:rPr>
        <w:t>. По этой причине с их точки зрения куда более верным является следующий подход: налоговое планирование – это деятельность по управлению налоговыми выплатами, отсюда в том случае, если</w:t>
      </w:r>
      <w:proofErr w:type="gramEnd"/>
      <w:r>
        <w:rPr>
          <w:rFonts w:ascii="Times New Roman" w:hAnsi="Times New Roman"/>
          <w:sz w:val="28"/>
          <w:szCs w:val="28"/>
        </w:rPr>
        <w:t xml:space="preserve"> налоговое планирование направлено на уменьшение налоговых обязательств, то речь идёт об оптимизации налогообложения</w:t>
      </w:r>
      <w:r>
        <w:rPr>
          <w:rStyle w:val="a6"/>
          <w:rFonts w:ascii="Times New Roman" w:hAnsi="Times New Roman"/>
          <w:sz w:val="28"/>
          <w:szCs w:val="28"/>
        </w:rPr>
        <w:footnoteReference w:id="72"/>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Противоположного мнения придерживается А. В. </w:t>
      </w:r>
      <w:proofErr w:type="spellStart"/>
      <w:r>
        <w:rPr>
          <w:rFonts w:ascii="Times New Roman" w:hAnsi="Times New Roman"/>
          <w:sz w:val="28"/>
          <w:szCs w:val="28"/>
        </w:rPr>
        <w:t>Брызгалин</w:t>
      </w:r>
      <w:proofErr w:type="spellEnd"/>
      <w:r>
        <w:rPr>
          <w:rFonts w:ascii="Times New Roman" w:hAnsi="Times New Roman"/>
          <w:sz w:val="28"/>
          <w:szCs w:val="28"/>
        </w:rPr>
        <w:t xml:space="preserve">, </w:t>
      </w:r>
      <w:proofErr w:type="gramStart"/>
      <w:r>
        <w:rPr>
          <w:rFonts w:ascii="Times New Roman" w:hAnsi="Times New Roman"/>
          <w:sz w:val="28"/>
          <w:szCs w:val="28"/>
        </w:rPr>
        <w:t>который</w:t>
      </w:r>
      <w:proofErr w:type="gramEnd"/>
      <w:r>
        <w:rPr>
          <w:rFonts w:ascii="Times New Roman" w:hAnsi="Times New Roman"/>
          <w:sz w:val="28"/>
          <w:szCs w:val="28"/>
        </w:rPr>
        <w:t xml:space="preserve"> утверждает, что понятие налоговой оптимизации шире понятия налогового планирования. </w:t>
      </w:r>
      <w:proofErr w:type="gramStart"/>
      <w:r>
        <w:rPr>
          <w:rFonts w:ascii="Times New Roman" w:hAnsi="Times New Roman"/>
          <w:sz w:val="28"/>
          <w:szCs w:val="28"/>
        </w:rPr>
        <w:t>«Комплексное и целенаправленное принятие налогоплательщиком мер, направленных на полное использование в совокупности всех методов налоговой оптимизации … составляет налоговое планирование»</w:t>
      </w:r>
      <w:r>
        <w:rPr>
          <w:rStyle w:val="a6"/>
          <w:rFonts w:ascii="Times New Roman" w:hAnsi="Times New Roman"/>
          <w:sz w:val="28"/>
          <w:szCs w:val="28"/>
        </w:rPr>
        <w:footnoteReference w:id="73"/>
      </w:r>
      <w:r>
        <w:rPr>
          <w:rFonts w:ascii="Times New Roman" w:hAnsi="Times New Roman"/>
          <w:sz w:val="28"/>
          <w:szCs w:val="28"/>
        </w:rPr>
        <w:t xml:space="preserve">. При этом по А. В. </w:t>
      </w:r>
      <w:proofErr w:type="spellStart"/>
      <w:r>
        <w:rPr>
          <w:rFonts w:ascii="Times New Roman" w:hAnsi="Times New Roman"/>
          <w:sz w:val="28"/>
          <w:szCs w:val="28"/>
        </w:rPr>
        <w:t>Брызгалину</w:t>
      </w:r>
      <w:proofErr w:type="spellEnd"/>
      <w:r>
        <w:rPr>
          <w:rFonts w:ascii="Times New Roman" w:hAnsi="Times New Roman"/>
          <w:sz w:val="28"/>
          <w:szCs w:val="28"/>
        </w:rPr>
        <w:t xml:space="preserve"> сама категория «налоговая оптимизация» является видовой по отношению к родовому понятию «налоговая минимизация», поскольку, именно его автор предлагает использовать в качестве универсального, учитывая</w:t>
      </w:r>
      <w:r w:rsidRPr="005B3E8C">
        <w:rPr>
          <w:rFonts w:ascii="Times New Roman" w:hAnsi="Times New Roman"/>
          <w:sz w:val="28"/>
          <w:szCs w:val="28"/>
        </w:rPr>
        <w:t xml:space="preserve"> </w:t>
      </w:r>
      <w:r>
        <w:rPr>
          <w:rFonts w:ascii="Times New Roman" w:hAnsi="Times New Roman"/>
          <w:sz w:val="28"/>
          <w:szCs w:val="28"/>
        </w:rPr>
        <w:t>основное содержание такого «неизлечимого» явления, как стремление налогоплательщика уменьшить свои налоговые платежи</w:t>
      </w:r>
      <w:proofErr w:type="gramEnd"/>
      <w:r>
        <w:rPr>
          <w:rFonts w:ascii="Times New Roman" w:hAnsi="Times New Roman"/>
          <w:sz w:val="28"/>
          <w:szCs w:val="28"/>
        </w:rPr>
        <w:t xml:space="preserve">. «Уменьшение налогов (налоговая минимизация) в общем смысле слова – это те или </w:t>
      </w:r>
      <w:r>
        <w:rPr>
          <w:rFonts w:ascii="Times New Roman" w:hAnsi="Times New Roman"/>
          <w:sz w:val="28"/>
          <w:szCs w:val="28"/>
        </w:rPr>
        <w:lastRenderedPageBreak/>
        <w:t>иные целенаправленные действия налогоплательщика, которые позволяют последнему избежать или в определённой степени уменьшить его обязательные выплаты в бюджет, производимые им в виде налогов, сборов, пошлин и других платежей»</w:t>
      </w:r>
      <w:r>
        <w:rPr>
          <w:rStyle w:val="a6"/>
          <w:rFonts w:ascii="Times New Roman" w:hAnsi="Times New Roman"/>
          <w:sz w:val="28"/>
          <w:szCs w:val="28"/>
        </w:rPr>
        <w:footnoteReference w:id="74"/>
      </w:r>
      <w:r>
        <w:rPr>
          <w:rFonts w:ascii="Times New Roman" w:hAnsi="Times New Roman"/>
          <w:sz w:val="28"/>
          <w:szCs w:val="28"/>
        </w:rPr>
        <w:t>. Коснувшись данного определения, невозможно не сделать одно попутное замечание. По причине существования в России достаточно разнородной системы источников публичных доходов в виде обязательных платежей фискального характера, в том числе обладающих неналоговой и «</w:t>
      </w:r>
      <w:proofErr w:type="spellStart"/>
      <w:r>
        <w:rPr>
          <w:rFonts w:ascii="Times New Roman" w:hAnsi="Times New Roman"/>
          <w:sz w:val="28"/>
          <w:szCs w:val="28"/>
        </w:rPr>
        <w:t>квазиналоговой</w:t>
      </w:r>
      <w:proofErr w:type="spellEnd"/>
      <w:r>
        <w:rPr>
          <w:rFonts w:ascii="Times New Roman" w:hAnsi="Times New Roman"/>
          <w:sz w:val="28"/>
          <w:szCs w:val="28"/>
        </w:rPr>
        <w:t>» природой</w:t>
      </w:r>
      <w:r>
        <w:rPr>
          <w:rStyle w:val="a6"/>
          <w:rFonts w:ascii="Times New Roman" w:hAnsi="Times New Roman"/>
          <w:sz w:val="28"/>
          <w:szCs w:val="28"/>
        </w:rPr>
        <w:footnoteReference w:id="75"/>
      </w:r>
      <w:r>
        <w:rPr>
          <w:rFonts w:ascii="Times New Roman" w:hAnsi="Times New Roman"/>
          <w:sz w:val="28"/>
          <w:szCs w:val="28"/>
        </w:rPr>
        <w:t xml:space="preserve">, интересы налогоплательщика, действительно, не могут ограничиваться лишь сокращением налоговых выплат. </w:t>
      </w:r>
      <w:proofErr w:type="gramStart"/>
      <w:r>
        <w:rPr>
          <w:rFonts w:ascii="Times New Roman" w:hAnsi="Times New Roman"/>
          <w:sz w:val="28"/>
          <w:szCs w:val="28"/>
        </w:rPr>
        <w:t>Логично предположить, что его намерения «не переплатить государству из своего кармана» будут распространяться и на иные платежи, в частности, таможенные пошлины и таможенные сборы (напомним, что с 1 января 2005 года таможенные пошлины исключены из перечня федеральных налогов и сборов и таким образом выведены из сферы регулирования налоговым законодательством), социальные страховые взносы в государственные внебюджетные фонды (до 1 января 2010</w:t>
      </w:r>
      <w:proofErr w:type="gramEnd"/>
      <w:r>
        <w:rPr>
          <w:rFonts w:ascii="Times New Roman" w:hAnsi="Times New Roman"/>
          <w:sz w:val="28"/>
          <w:szCs w:val="28"/>
        </w:rPr>
        <w:t xml:space="preserve"> года бывшие единым социальным налогом), отчисления производителей и импортёров оборудования и материальных носителей для сбора средств «в пользу авторов», отчисления операторов связи в </w:t>
      </w:r>
      <w:r>
        <w:rPr>
          <w:rFonts w:ascii="Times New Roman" w:hAnsi="Times New Roman"/>
          <w:sz w:val="28"/>
          <w:szCs w:val="28"/>
        </w:rPr>
        <w:lastRenderedPageBreak/>
        <w:t xml:space="preserve">резерв универсального обслуживания, утилизационный сбор, плату за загрязнение окружающей среды, плату за проезд большегрузных автомобилей, регулярные платежи за пользование недрами, портовые сборы и другие </w:t>
      </w:r>
      <w:proofErr w:type="spellStart"/>
      <w:r>
        <w:rPr>
          <w:rFonts w:ascii="Times New Roman" w:hAnsi="Times New Roman"/>
          <w:sz w:val="28"/>
          <w:szCs w:val="28"/>
        </w:rPr>
        <w:t>парафискалитеты</w:t>
      </w:r>
      <w:proofErr w:type="spellEnd"/>
      <w:r>
        <w:rPr>
          <w:rStyle w:val="a6"/>
          <w:rFonts w:ascii="Times New Roman" w:hAnsi="Times New Roman"/>
          <w:sz w:val="28"/>
          <w:szCs w:val="28"/>
        </w:rPr>
        <w:footnoteReference w:id="76"/>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В то же время существует обратное мнение о том, что целью налогового планирования не может выступать максимальное снижение размера налоговой обязанности. В противном случае наиболее целесообразным решением для предпринимателя было бы прекратить заниматься экономической деятельностью. Таким образом, следуя подобным рассуждениям, превалирующая задача налогового планирования заключается в нахождении так называемого «оптимального налогового платежа»</w:t>
      </w:r>
      <w:r>
        <w:rPr>
          <w:rStyle w:val="a6"/>
          <w:rFonts w:ascii="Times New Roman" w:hAnsi="Times New Roman"/>
          <w:sz w:val="28"/>
          <w:szCs w:val="28"/>
        </w:rPr>
        <w:footnoteReference w:id="77"/>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На наш взгляд, н</w:t>
      </w:r>
      <w:r w:rsidRPr="00694587">
        <w:rPr>
          <w:rFonts w:ascii="Times New Roman" w:hAnsi="Times New Roman"/>
          <w:sz w:val="28"/>
          <w:szCs w:val="28"/>
        </w:rPr>
        <w:t>алоговое планирование</w:t>
      </w:r>
      <w:r>
        <w:rPr>
          <w:rFonts w:ascii="Times New Roman" w:hAnsi="Times New Roman"/>
          <w:sz w:val="28"/>
          <w:szCs w:val="28"/>
        </w:rPr>
        <w:t>,</w:t>
      </w:r>
      <w:r w:rsidRPr="00694587">
        <w:rPr>
          <w:rFonts w:ascii="Times New Roman" w:hAnsi="Times New Roman"/>
          <w:sz w:val="28"/>
          <w:szCs w:val="28"/>
        </w:rPr>
        <w:t xml:space="preserve"> </w:t>
      </w:r>
      <w:r>
        <w:rPr>
          <w:rFonts w:ascii="Times New Roman" w:hAnsi="Times New Roman"/>
          <w:sz w:val="28"/>
          <w:szCs w:val="28"/>
        </w:rPr>
        <w:t xml:space="preserve">являясь одной из ключевых функций управления финансами организации (личными финансами), </w:t>
      </w:r>
      <w:r w:rsidRPr="00694587">
        <w:rPr>
          <w:rFonts w:ascii="Times New Roman" w:hAnsi="Times New Roman"/>
          <w:sz w:val="28"/>
          <w:szCs w:val="28"/>
        </w:rPr>
        <w:t xml:space="preserve">включает в себя оптимизацию налогов и минимизацию налогов. </w:t>
      </w:r>
      <w:r>
        <w:rPr>
          <w:rFonts w:ascii="Times New Roman" w:hAnsi="Times New Roman"/>
          <w:sz w:val="28"/>
          <w:szCs w:val="28"/>
        </w:rPr>
        <w:t>При этом налоговая о</w:t>
      </w:r>
      <w:r w:rsidRPr="00694587">
        <w:rPr>
          <w:rFonts w:ascii="Times New Roman" w:hAnsi="Times New Roman"/>
          <w:sz w:val="28"/>
          <w:szCs w:val="28"/>
        </w:rPr>
        <w:t xml:space="preserve">птимизация </w:t>
      </w:r>
      <w:r>
        <w:rPr>
          <w:rFonts w:ascii="Times New Roman" w:hAnsi="Times New Roman"/>
          <w:sz w:val="28"/>
          <w:szCs w:val="28"/>
        </w:rPr>
        <w:t>представляет собой более</w:t>
      </w:r>
      <w:r w:rsidRPr="00694587">
        <w:rPr>
          <w:rFonts w:ascii="Times New Roman" w:hAnsi="Times New Roman"/>
          <w:sz w:val="28"/>
          <w:szCs w:val="28"/>
        </w:rPr>
        <w:t xml:space="preserve"> широк</w:t>
      </w:r>
      <w:r>
        <w:rPr>
          <w:rFonts w:ascii="Times New Roman" w:hAnsi="Times New Roman"/>
          <w:sz w:val="28"/>
          <w:szCs w:val="28"/>
        </w:rPr>
        <w:t>ое</w:t>
      </w:r>
      <w:r w:rsidRPr="00694587">
        <w:rPr>
          <w:rFonts w:ascii="Times New Roman" w:hAnsi="Times New Roman"/>
          <w:sz w:val="28"/>
          <w:szCs w:val="28"/>
        </w:rPr>
        <w:t xml:space="preserve"> понятие</w:t>
      </w:r>
      <w:r>
        <w:rPr>
          <w:rFonts w:ascii="Times New Roman" w:hAnsi="Times New Roman"/>
          <w:sz w:val="28"/>
          <w:szCs w:val="28"/>
        </w:rPr>
        <w:t>, составной (однако не единственной!) частью которого выступает налоговая минимизация</w:t>
      </w:r>
      <w:r w:rsidRPr="00694587">
        <w:rPr>
          <w:rFonts w:ascii="Times New Roman" w:hAnsi="Times New Roman"/>
          <w:sz w:val="28"/>
          <w:szCs w:val="28"/>
        </w:rPr>
        <w:t>.</w:t>
      </w:r>
      <w:r>
        <w:rPr>
          <w:rFonts w:ascii="Times New Roman" w:hAnsi="Times New Roman"/>
          <w:sz w:val="28"/>
          <w:szCs w:val="28"/>
        </w:rPr>
        <w:t xml:space="preserve"> Оптимизация налогов позволяет налогоплательщику </w:t>
      </w:r>
      <w:r w:rsidRPr="00694587">
        <w:rPr>
          <w:rFonts w:ascii="Times New Roman" w:hAnsi="Times New Roman"/>
          <w:sz w:val="28"/>
          <w:szCs w:val="28"/>
        </w:rPr>
        <w:t>увелич</w:t>
      </w:r>
      <w:r>
        <w:rPr>
          <w:rFonts w:ascii="Times New Roman" w:hAnsi="Times New Roman"/>
          <w:sz w:val="28"/>
          <w:szCs w:val="28"/>
        </w:rPr>
        <w:t>ить</w:t>
      </w:r>
      <w:r w:rsidRPr="00694587">
        <w:rPr>
          <w:rFonts w:ascii="Times New Roman" w:hAnsi="Times New Roman"/>
          <w:sz w:val="28"/>
          <w:szCs w:val="28"/>
        </w:rPr>
        <w:t xml:space="preserve"> </w:t>
      </w:r>
      <w:r>
        <w:rPr>
          <w:rFonts w:ascii="Times New Roman" w:hAnsi="Times New Roman"/>
          <w:sz w:val="28"/>
          <w:szCs w:val="28"/>
        </w:rPr>
        <w:t xml:space="preserve">свои </w:t>
      </w:r>
      <w:r w:rsidRPr="00694587">
        <w:rPr>
          <w:rFonts w:ascii="Times New Roman" w:hAnsi="Times New Roman"/>
          <w:sz w:val="28"/>
          <w:szCs w:val="28"/>
        </w:rPr>
        <w:t>финансовы</w:t>
      </w:r>
      <w:r>
        <w:rPr>
          <w:rFonts w:ascii="Times New Roman" w:hAnsi="Times New Roman"/>
          <w:sz w:val="28"/>
          <w:szCs w:val="28"/>
        </w:rPr>
        <w:t>е</w:t>
      </w:r>
      <w:r w:rsidRPr="00694587">
        <w:rPr>
          <w:rFonts w:ascii="Times New Roman" w:hAnsi="Times New Roman"/>
          <w:sz w:val="28"/>
          <w:szCs w:val="28"/>
        </w:rPr>
        <w:t xml:space="preserve"> результат</w:t>
      </w:r>
      <w:r>
        <w:rPr>
          <w:rFonts w:ascii="Times New Roman" w:hAnsi="Times New Roman"/>
          <w:sz w:val="28"/>
          <w:szCs w:val="28"/>
        </w:rPr>
        <w:t xml:space="preserve">ы за счёт выбора таких форм финансово-хозяйственной деятельности (отдельных операций), при которых </w:t>
      </w:r>
      <w:proofErr w:type="gramStart"/>
      <w:r>
        <w:rPr>
          <w:rFonts w:ascii="Times New Roman" w:hAnsi="Times New Roman"/>
          <w:sz w:val="28"/>
          <w:szCs w:val="28"/>
        </w:rPr>
        <w:t>достигается</w:t>
      </w:r>
      <w:proofErr w:type="gramEnd"/>
      <w:r>
        <w:rPr>
          <w:rFonts w:ascii="Times New Roman" w:hAnsi="Times New Roman"/>
          <w:sz w:val="28"/>
          <w:szCs w:val="28"/>
        </w:rPr>
        <w:t xml:space="preserve"> возможно более благоприятный уровень налоговых обязательств (то есть минимизировать сумму подлежащих уплате налогов) и (или) способствует решению различных задач </w:t>
      </w:r>
      <w:proofErr w:type="spellStart"/>
      <w:r>
        <w:rPr>
          <w:rFonts w:ascii="Times New Roman" w:hAnsi="Times New Roman"/>
          <w:sz w:val="28"/>
          <w:szCs w:val="28"/>
        </w:rPr>
        <w:t>нефискального</w:t>
      </w:r>
      <w:proofErr w:type="spellEnd"/>
      <w:r>
        <w:rPr>
          <w:rFonts w:ascii="Times New Roman" w:hAnsi="Times New Roman"/>
          <w:sz w:val="28"/>
          <w:szCs w:val="28"/>
        </w:rPr>
        <w:t xml:space="preserve"> характера, включая принятие защитных мер от рейдерского захвата организации, в частности, путём </w:t>
      </w:r>
      <w:r w:rsidRPr="00694587">
        <w:rPr>
          <w:rFonts w:ascii="Times New Roman" w:hAnsi="Times New Roman"/>
          <w:sz w:val="28"/>
          <w:szCs w:val="28"/>
        </w:rPr>
        <w:t>формировани</w:t>
      </w:r>
      <w:r>
        <w:rPr>
          <w:rFonts w:ascii="Times New Roman" w:hAnsi="Times New Roman"/>
          <w:sz w:val="28"/>
          <w:szCs w:val="28"/>
        </w:rPr>
        <w:t>я</w:t>
      </w:r>
      <w:r w:rsidRPr="00694587">
        <w:rPr>
          <w:rFonts w:ascii="Times New Roman" w:hAnsi="Times New Roman"/>
          <w:sz w:val="28"/>
          <w:szCs w:val="28"/>
        </w:rPr>
        <w:t xml:space="preserve"> </w:t>
      </w:r>
      <w:r w:rsidRPr="00694587">
        <w:rPr>
          <w:rFonts w:ascii="Times New Roman" w:hAnsi="Times New Roman"/>
          <w:sz w:val="28"/>
          <w:szCs w:val="28"/>
        </w:rPr>
        <w:lastRenderedPageBreak/>
        <w:t xml:space="preserve">кредиторской задолженности, </w:t>
      </w:r>
      <w:r>
        <w:rPr>
          <w:rFonts w:ascii="Times New Roman" w:hAnsi="Times New Roman"/>
          <w:sz w:val="28"/>
          <w:szCs w:val="28"/>
        </w:rPr>
        <w:t xml:space="preserve">либо, </w:t>
      </w:r>
      <w:r w:rsidRPr="00694587">
        <w:rPr>
          <w:rFonts w:ascii="Times New Roman" w:hAnsi="Times New Roman"/>
          <w:sz w:val="28"/>
          <w:szCs w:val="28"/>
        </w:rPr>
        <w:t>на</w:t>
      </w:r>
      <w:r>
        <w:rPr>
          <w:rFonts w:ascii="Times New Roman" w:hAnsi="Times New Roman"/>
          <w:sz w:val="28"/>
          <w:szCs w:val="28"/>
        </w:rPr>
        <w:t>против</w:t>
      </w:r>
      <w:r w:rsidRPr="00694587">
        <w:rPr>
          <w:rFonts w:ascii="Times New Roman" w:hAnsi="Times New Roman"/>
          <w:sz w:val="28"/>
          <w:szCs w:val="28"/>
        </w:rPr>
        <w:t xml:space="preserve">, </w:t>
      </w:r>
      <w:r>
        <w:rPr>
          <w:rFonts w:ascii="Times New Roman" w:hAnsi="Times New Roman"/>
          <w:sz w:val="28"/>
          <w:szCs w:val="28"/>
        </w:rPr>
        <w:t>отражение</w:t>
      </w:r>
      <w:r w:rsidRPr="00694587">
        <w:rPr>
          <w:rFonts w:ascii="Times New Roman" w:hAnsi="Times New Roman"/>
          <w:sz w:val="28"/>
          <w:szCs w:val="28"/>
        </w:rPr>
        <w:t xml:space="preserve"> в отч</w:t>
      </w:r>
      <w:r>
        <w:rPr>
          <w:rFonts w:ascii="Times New Roman" w:hAnsi="Times New Roman"/>
          <w:sz w:val="28"/>
          <w:szCs w:val="28"/>
        </w:rPr>
        <w:t>ё</w:t>
      </w:r>
      <w:r w:rsidRPr="00694587">
        <w:rPr>
          <w:rFonts w:ascii="Times New Roman" w:hAnsi="Times New Roman"/>
          <w:sz w:val="28"/>
          <w:szCs w:val="28"/>
        </w:rPr>
        <w:t xml:space="preserve">тном </w:t>
      </w:r>
      <w:proofErr w:type="gramStart"/>
      <w:r w:rsidRPr="00694587">
        <w:rPr>
          <w:rFonts w:ascii="Times New Roman" w:hAnsi="Times New Roman"/>
          <w:sz w:val="28"/>
          <w:szCs w:val="28"/>
        </w:rPr>
        <w:t>периоде</w:t>
      </w:r>
      <w:proofErr w:type="gramEnd"/>
      <w:r w:rsidRPr="00694587">
        <w:rPr>
          <w:rFonts w:ascii="Times New Roman" w:hAnsi="Times New Roman"/>
          <w:sz w:val="28"/>
          <w:szCs w:val="28"/>
        </w:rPr>
        <w:t xml:space="preserve"> существенн</w:t>
      </w:r>
      <w:r>
        <w:rPr>
          <w:rFonts w:ascii="Times New Roman" w:hAnsi="Times New Roman"/>
          <w:sz w:val="28"/>
          <w:szCs w:val="28"/>
        </w:rPr>
        <w:t>ой</w:t>
      </w:r>
      <w:r w:rsidRPr="00694587">
        <w:rPr>
          <w:rFonts w:ascii="Times New Roman" w:hAnsi="Times New Roman"/>
          <w:sz w:val="28"/>
          <w:szCs w:val="28"/>
        </w:rPr>
        <w:t xml:space="preserve"> прибыл</w:t>
      </w:r>
      <w:r>
        <w:rPr>
          <w:rFonts w:ascii="Times New Roman" w:hAnsi="Times New Roman"/>
          <w:sz w:val="28"/>
          <w:szCs w:val="28"/>
        </w:rPr>
        <w:t>и для привлечения заёмного финансирования</w:t>
      </w:r>
      <w:r w:rsidRPr="00694587">
        <w:rPr>
          <w:rFonts w:ascii="Times New Roman" w:hAnsi="Times New Roman"/>
          <w:sz w:val="28"/>
          <w:szCs w:val="28"/>
        </w:rPr>
        <w:t>.</w:t>
      </w:r>
    </w:p>
    <w:p w:rsidR="00A301F0" w:rsidRPr="00323F2D"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Представляется, что впервые признание права налогоплательщика предпринимать меры, направленные на защиту своей собственности, выразилось в принципиальных позициях высших судебных инстанций. </w:t>
      </w:r>
      <w:proofErr w:type="gramStart"/>
      <w:r>
        <w:rPr>
          <w:rFonts w:ascii="Times New Roman" w:hAnsi="Times New Roman"/>
          <w:sz w:val="28"/>
          <w:szCs w:val="28"/>
        </w:rPr>
        <w:t xml:space="preserve">Так, </w:t>
      </w:r>
      <w:r w:rsidRPr="00854FF2">
        <w:rPr>
          <w:rFonts w:ascii="Times New Roman" w:hAnsi="Times New Roman"/>
          <w:sz w:val="28"/>
          <w:szCs w:val="28"/>
        </w:rPr>
        <w:t xml:space="preserve">7 мая 1935 года британский судья по фамилии </w:t>
      </w:r>
      <w:proofErr w:type="spellStart"/>
      <w:r w:rsidRPr="00854FF2">
        <w:rPr>
          <w:rFonts w:ascii="Times New Roman" w:hAnsi="Times New Roman"/>
          <w:sz w:val="28"/>
          <w:szCs w:val="28"/>
        </w:rPr>
        <w:t>Томлин</w:t>
      </w:r>
      <w:proofErr w:type="spellEnd"/>
      <w:r w:rsidRPr="00854FF2">
        <w:rPr>
          <w:rFonts w:ascii="Times New Roman" w:hAnsi="Times New Roman"/>
          <w:sz w:val="28"/>
          <w:szCs w:val="28"/>
        </w:rPr>
        <w:t>, разрешая в Палате Лордов дело графа Вестминстерского против Службы внутренних доходов (</w:t>
      </w:r>
      <w:r w:rsidRPr="00854FF2">
        <w:rPr>
          <w:rFonts w:ascii="Times New Roman" w:hAnsi="Times New Roman"/>
          <w:sz w:val="28"/>
          <w:szCs w:val="28"/>
          <w:lang w:val="en-US"/>
        </w:rPr>
        <w:t>Duke</w:t>
      </w:r>
      <w:r w:rsidRPr="00854FF2">
        <w:rPr>
          <w:rFonts w:ascii="Times New Roman" w:hAnsi="Times New Roman"/>
          <w:sz w:val="28"/>
          <w:szCs w:val="28"/>
        </w:rPr>
        <w:t xml:space="preserve"> </w:t>
      </w:r>
      <w:r w:rsidRPr="00854FF2">
        <w:rPr>
          <w:rFonts w:ascii="Times New Roman" w:hAnsi="Times New Roman"/>
          <w:sz w:val="28"/>
          <w:szCs w:val="28"/>
          <w:lang w:val="en-US"/>
        </w:rPr>
        <w:t>of</w:t>
      </w:r>
      <w:r w:rsidRPr="00854FF2">
        <w:rPr>
          <w:rFonts w:ascii="Times New Roman" w:hAnsi="Times New Roman"/>
          <w:sz w:val="28"/>
          <w:szCs w:val="28"/>
        </w:rPr>
        <w:t xml:space="preserve"> </w:t>
      </w:r>
      <w:r w:rsidRPr="00854FF2">
        <w:rPr>
          <w:rFonts w:ascii="Times New Roman" w:hAnsi="Times New Roman"/>
          <w:sz w:val="28"/>
          <w:szCs w:val="28"/>
          <w:lang w:val="en-US"/>
        </w:rPr>
        <w:t>Westminster</w:t>
      </w:r>
      <w:r w:rsidRPr="00854FF2">
        <w:rPr>
          <w:rFonts w:ascii="Times New Roman" w:hAnsi="Times New Roman"/>
          <w:sz w:val="28"/>
          <w:szCs w:val="28"/>
        </w:rPr>
        <w:t xml:space="preserve"> </w:t>
      </w:r>
      <w:r w:rsidRPr="00854FF2">
        <w:rPr>
          <w:rFonts w:ascii="Times New Roman" w:hAnsi="Times New Roman"/>
          <w:sz w:val="28"/>
          <w:szCs w:val="28"/>
          <w:lang w:val="en-US"/>
        </w:rPr>
        <w:t>v</w:t>
      </w:r>
      <w:r w:rsidRPr="00854FF2">
        <w:rPr>
          <w:rFonts w:ascii="Times New Roman" w:hAnsi="Times New Roman"/>
          <w:sz w:val="28"/>
          <w:szCs w:val="28"/>
        </w:rPr>
        <w:t>.</w:t>
      </w:r>
      <w:proofErr w:type="gramEnd"/>
      <w:r w:rsidRPr="00854FF2">
        <w:rPr>
          <w:rFonts w:ascii="Times New Roman" w:hAnsi="Times New Roman"/>
          <w:sz w:val="28"/>
          <w:szCs w:val="28"/>
        </w:rPr>
        <w:t xml:space="preserve"> </w:t>
      </w:r>
      <w:proofErr w:type="gramStart"/>
      <w:r w:rsidRPr="00854FF2">
        <w:rPr>
          <w:rFonts w:ascii="Times New Roman" w:hAnsi="Times New Roman"/>
          <w:sz w:val="28"/>
          <w:szCs w:val="28"/>
          <w:lang w:val="en-US"/>
        </w:rPr>
        <w:t>IRC</w:t>
      </w:r>
      <w:r w:rsidRPr="00854FF2">
        <w:rPr>
          <w:rFonts w:ascii="Times New Roman" w:hAnsi="Times New Roman"/>
          <w:sz w:val="28"/>
          <w:szCs w:val="28"/>
        </w:rPr>
        <w:t xml:space="preserve"> (</w:t>
      </w:r>
      <w:r w:rsidRPr="00854FF2">
        <w:rPr>
          <w:rFonts w:ascii="Times New Roman" w:hAnsi="Times New Roman"/>
          <w:sz w:val="28"/>
          <w:szCs w:val="28"/>
          <w:lang w:val="en-US"/>
        </w:rPr>
        <w:t>Inland</w:t>
      </w:r>
      <w:r w:rsidRPr="00854FF2">
        <w:rPr>
          <w:rFonts w:ascii="Times New Roman" w:hAnsi="Times New Roman"/>
          <w:sz w:val="28"/>
          <w:szCs w:val="28"/>
        </w:rPr>
        <w:t xml:space="preserve"> </w:t>
      </w:r>
      <w:r w:rsidRPr="00854FF2">
        <w:rPr>
          <w:rFonts w:ascii="Times New Roman" w:hAnsi="Times New Roman"/>
          <w:sz w:val="28"/>
          <w:szCs w:val="28"/>
          <w:lang w:val="en-US"/>
        </w:rPr>
        <w:t>Revenue</w:t>
      </w:r>
      <w:r w:rsidRPr="00854FF2">
        <w:rPr>
          <w:rFonts w:ascii="Times New Roman" w:hAnsi="Times New Roman"/>
          <w:sz w:val="28"/>
          <w:szCs w:val="28"/>
        </w:rPr>
        <w:t xml:space="preserve"> </w:t>
      </w:r>
      <w:r w:rsidRPr="00854FF2">
        <w:rPr>
          <w:rFonts w:ascii="Times New Roman" w:hAnsi="Times New Roman"/>
          <w:sz w:val="28"/>
          <w:szCs w:val="28"/>
          <w:lang w:val="en-US"/>
        </w:rPr>
        <w:t>Commissioners</w:t>
      </w:r>
      <w:r w:rsidRPr="00854FF2">
        <w:rPr>
          <w:rFonts w:ascii="Times New Roman" w:hAnsi="Times New Roman"/>
          <w:sz w:val="28"/>
          <w:szCs w:val="28"/>
        </w:rPr>
        <w:t>)), обеспечил себе бессмертие, когда выразил суждение, что «каждое лицо, имеющее на то возможность, вправе организовать свои дела таким образом, чтобы применяемый к нему в соответствии с надлежащим законоположением налог был меньше, чем мог бы быть в ином случае»</w:t>
      </w:r>
      <w:r w:rsidRPr="00854FF2">
        <w:rPr>
          <w:rStyle w:val="a6"/>
          <w:rFonts w:ascii="Times New Roman" w:hAnsi="Times New Roman"/>
          <w:sz w:val="28"/>
          <w:szCs w:val="28"/>
        </w:rPr>
        <w:footnoteReference w:id="78"/>
      </w:r>
      <w:r w:rsidRPr="00854FF2">
        <w:rPr>
          <w:rFonts w:ascii="Times New Roman" w:hAnsi="Times New Roman"/>
          <w:sz w:val="28"/>
          <w:szCs w:val="28"/>
        </w:rPr>
        <w:t>.</w:t>
      </w:r>
      <w:proofErr w:type="gramEnd"/>
      <w:r>
        <w:rPr>
          <w:rFonts w:ascii="Times New Roman" w:hAnsi="Times New Roman"/>
          <w:sz w:val="28"/>
          <w:szCs w:val="28"/>
        </w:rPr>
        <w:t xml:space="preserve"> </w:t>
      </w:r>
      <w:r w:rsidRPr="00854FF2">
        <w:rPr>
          <w:rFonts w:ascii="Times New Roman" w:hAnsi="Times New Roman"/>
          <w:sz w:val="28"/>
          <w:szCs w:val="28"/>
        </w:rPr>
        <w:t xml:space="preserve">Согласно обстоятельствам данного дела граф практиковал оплату труда своей прислуги, в частности работу садовника, следующим образом: одну часть вознаграждения составляла заработная плата, а другую, более значительную, – ежегодная рента садовника, которая по действовавшему на то время в Англии законодательству могла вычитаться из доходов самого графа. Исходя из буквального толкования, суд настоял на признании законными любых действий налогоплательщика, которые формально соответствуют нормам закона, и отверг попытки налоговых служащих обратиться к «реальности», «содержанию» действий графа для изменения в целях налогообложения юридического результата, который стороны достигли при исполнении договорных обязательств. «Так называемый подход «содержание над формой» представляется нам не чем иным, как попыткой заставить лицо платить только потому, что отсутствуют правовые основания для взыскания данной суммы», – было объявлено в </w:t>
      </w:r>
      <w:r w:rsidRPr="00854FF2">
        <w:rPr>
          <w:rFonts w:ascii="Times New Roman" w:hAnsi="Times New Roman"/>
          <w:sz w:val="28"/>
          <w:szCs w:val="28"/>
        </w:rPr>
        <w:lastRenderedPageBreak/>
        <w:t>судебном вердикте.</w:t>
      </w:r>
      <w:r>
        <w:rPr>
          <w:rFonts w:ascii="Times New Roman" w:hAnsi="Times New Roman"/>
          <w:sz w:val="28"/>
          <w:szCs w:val="28"/>
        </w:rPr>
        <w:t xml:space="preserve"> Впоследствии </w:t>
      </w:r>
      <w:r w:rsidRPr="00323F2D">
        <w:rPr>
          <w:rFonts w:ascii="Times New Roman" w:hAnsi="Times New Roman"/>
          <w:sz w:val="28"/>
          <w:szCs w:val="28"/>
        </w:rPr>
        <w:t xml:space="preserve">доктрина буквального толкования оказывала доминирующее воздействие на </w:t>
      </w:r>
      <w:proofErr w:type="spellStart"/>
      <w:r w:rsidRPr="00323F2D">
        <w:rPr>
          <w:rFonts w:ascii="Times New Roman" w:hAnsi="Times New Roman"/>
          <w:sz w:val="28"/>
          <w:szCs w:val="28"/>
        </w:rPr>
        <w:t>правоприменение</w:t>
      </w:r>
      <w:proofErr w:type="spellEnd"/>
      <w:r w:rsidRPr="00323F2D">
        <w:rPr>
          <w:rFonts w:ascii="Times New Roman" w:hAnsi="Times New Roman"/>
          <w:sz w:val="28"/>
          <w:szCs w:val="28"/>
        </w:rPr>
        <w:t xml:space="preserve"> </w:t>
      </w:r>
      <w:r>
        <w:rPr>
          <w:rFonts w:ascii="Times New Roman" w:hAnsi="Times New Roman"/>
          <w:sz w:val="28"/>
          <w:szCs w:val="28"/>
        </w:rPr>
        <w:t xml:space="preserve">в Великобритании </w:t>
      </w:r>
      <w:r w:rsidRPr="00323F2D">
        <w:rPr>
          <w:rFonts w:ascii="Times New Roman" w:hAnsi="Times New Roman"/>
          <w:sz w:val="28"/>
          <w:szCs w:val="28"/>
        </w:rPr>
        <w:t xml:space="preserve">вплоть до начала 1980-х годов. </w:t>
      </w:r>
      <w:proofErr w:type="gramStart"/>
      <w:r w:rsidRPr="00323F2D">
        <w:rPr>
          <w:rFonts w:ascii="Times New Roman" w:hAnsi="Times New Roman"/>
          <w:sz w:val="28"/>
          <w:szCs w:val="28"/>
        </w:rPr>
        <w:t>Использование</w:t>
      </w:r>
      <w:r>
        <w:rPr>
          <w:rFonts w:ascii="Times New Roman" w:hAnsi="Times New Roman"/>
          <w:sz w:val="28"/>
          <w:szCs w:val="28"/>
        </w:rPr>
        <w:t xml:space="preserve"> «</w:t>
      </w:r>
      <w:r w:rsidRPr="00323F2D">
        <w:rPr>
          <w:rFonts w:ascii="Times New Roman" w:hAnsi="Times New Roman"/>
          <w:sz w:val="28"/>
          <w:szCs w:val="28"/>
          <w:lang w:val="en-US"/>
        </w:rPr>
        <w:t>Duke</w:t>
      </w:r>
      <w:r w:rsidRPr="00323F2D">
        <w:rPr>
          <w:rFonts w:ascii="Times New Roman" w:hAnsi="Times New Roman"/>
          <w:sz w:val="28"/>
          <w:szCs w:val="28"/>
        </w:rPr>
        <w:t xml:space="preserve"> </w:t>
      </w:r>
      <w:r w:rsidRPr="00323F2D">
        <w:rPr>
          <w:rFonts w:ascii="Times New Roman" w:hAnsi="Times New Roman"/>
          <w:sz w:val="28"/>
          <w:szCs w:val="28"/>
          <w:lang w:val="en-US"/>
        </w:rPr>
        <w:t>Westminster</w:t>
      </w:r>
      <w:r>
        <w:rPr>
          <w:rFonts w:ascii="Times New Roman" w:hAnsi="Times New Roman"/>
          <w:sz w:val="28"/>
          <w:szCs w:val="28"/>
        </w:rPr>
        <w:t>»</w:t>
      </w:r>
      <w:r w:rsidRPr="00323F2D">
        <w:rPr>
          <w:rFonts w:ascii="Times New Roman" w:hAnsi="Times New Roman"/>
          <w:sz w:val="28"/>
          <w:szCs w:val="28"/>
        </w:rPr>
        <w:t xml:space="preserve">-подхода превратилось в важную часть </w:t>
      </w:r>
      <w:r>
        <w:rPr>
          <w:rFonts w:ascii="Times New Roman" w:hAnsi="Times New Roman"/>
          <w:sz w:val="28"/>
          <w:szCs w:val="28"/>
        </w:rPr>
        <w:t>«</w:t>
      </w:r>
      <w:r w:rsidRPr="00323F2D">
        <w:rPr>
          <w:rFonts w:ascii="Times New Roman" w:hAnsi="Times New Roman"/>
          <w:sz w:val="28"/>
          <w:szCs w:val="28"/>
        </w:rPr>
        <w:t>игры в кошки-мышки</w:t>
      </w:r>
      <w:r>
        <w:rPr>
          <w:rFonts w:ascii="Times New Roman" w:hAnsi="Times New Roman"/>
          <w:sz w:val="28"/>
          <w:szCs w:val="28"/>
        </w:rPr>
        <w:t>»</w:t>
      </w:r>
      <w:r w:rsidRPr="00323F2D">
        <w:rPr>
          <w:rFonts w:ascii="Times New Roman" w:hAnsi="Times New Roman"/>
          <w:sz w:val="28"/>
          <w:szCs w:val="28"/>
        </w:rPr>
        <w:t xml:space="preserve"> между налоговыми властями и налогоплательщиками (их налоговыми советниками) – буквальное толкование позволяло использовать «дыры» в налоговом законодательстве (</w:t>
      </w:r>
      <w:r w:rsidRPr="00323F2D">
        <w:rPr>
          <w:rFonts w:ascii="Times New Roman" w:hAnsi="Times New Roman"/>
          <w:sz w:val="28"/>
          <w:szCs w:val="28"/>
          <w:lang w:val="en-US"/>
        </w:rPr>
        <w:t>tax</w:t>
      </w:r>
      <w:r w:rsidRPr="00323F2D">
        <w:rPr>
          <w:rFonts w:ascii="Times New Roman" w:hAnsi="Times New Roman"/>
          <w:sz w:val="28"/>
          <w:szCs w:val="28"/>
        </w:rPr>
        <w:t xml:space="preserve"> </w:t>
      </w:r>
      <w:r w:rsidRPr="00323F2D">
        <w:rPr>
          <w:rFonts w:ascii="Times New Roman" w:hAnsi="Times New Roman"/>
          <w:sz w:val="28"/>
          <w:szCs w:val="28"/>
          <w:lang w:val="en-US"/>
        </w:rPr>
        <w:t>avoidance</w:t>
      </w:r>
      <w:r w:rsidRPr="00323F2D">
        <w:rPr>
          <w:rFonts w:ascii="Times New Roman" w:hAnsi="Times New Roman"/>
          <w:sz w:val="28"/>
          <w:szCs w:val="28"/>
        </w:rPr>
        <w:t xml:space="preserve"> </w:t>
      </w:r>
      <w:r w:rsidRPr="00323F2D">
        <w:rPr>
          <w:rFonts w:ascii="Times New Roman" w:hAnsi="Times New Roman"/>
          <w:sz w:val="28"/>
          <w:szCs w:val="28"/>
          <w:lang w:val="en-US"/>
        </w:rPr>
        <w:t>loopholes</w:t>
      </w:r>
      <w:r w:rsidRPr="00323F2D">
        <w:rPr>
          <w:rFonts w:ascii="Times New Roman" w:hAnsi="Times New Roman"/>
          <w:sz w:val="28"/>
          <w:szCs w:val="28"/>
        </w:rPr>
        <w:t>) так долго, пока законодатель на основе ретроспективного анализа получивших широкое распространение схем не «</w:t>
      </w:r>
      <w:proofErr w:type="spellStart"/>
      <w:r w:rsidRPr="00323F2D">
        <w:rPr>
          <w:rFonts w:ascii="Times New Roman" w:hAnsi="Times New Roman"/>
          <w:sz w:val="28"/>
          <w:szCs w:val="28"/>
        </w:rPr>
        <w:t>схлопывал</w:t>
      </w:r>
      <w:proofErr w:type="spellEnd"/>
      <w:r w:rsidRPr="00323F2D">
        <w:rPr>
          <w:rFonts w:ascii="Times New Roman" w:hAnsi="Times New Roman"/>
          <w:sz w:val="28"/>
          <w:szCs w:val="28"/>
        </w:rPr>
        <w:t>» их посредством тщательной проработки в тексте закона всех возможных способов уклонения, словно приведенную в действие мышеловку</w:t>
      </w:r>
      <w:proofErr w:type="gramEnd"/>
      <w:r w:rsidRPr="00323F2D">
        <w:rPr>
          <w:rStyle w:val="a6"/>
          <w:rFonts w:ascii="Times New Roman" w:hAnsi="Times New Roman"/>
          <w:sz w:val="28"/>
          <w:szCs w:val="28"/>
        </w:rPr>
        <w:footnoteReference w:id="79"/>
      </w:r>
      <w:r w:rsidRPr="00323F2D">
        <w:rPr>
          <w:rFonts w:ascii="Times New Roman" w:hAnsi="Times New Roman"/>
          <w:sz w:val="28"/>
          <w:szCs w:val="28"/>
        </w:rPr>
        <w:t xml:space="preserve">. Только в 1979 году судья </w:t>
      </w:r>
      <w:proofErr w:type="spellStart"/>
      <w:r w:rsidRPr="00323F2D">
        <w:rPr>
          <w:rFonts w:ascii="Times New Roman" w:hAnsi="Times New Roman"/>
          <w:sz w:val="28"/>
          <w:szCs w:val="28"/>
        </w:rPr>
        <w:t>Уилбергфорс</w:t>
      </w:r>
      <w:proofErr w:type="spellEnd"/>
      <w:r w:rsidRPr="00323F2D">
        <w:rPr>
          <w:rFonts w:ascii="Times New Roman" w:hAnsi="Times New Roman"/>
          <w:sz w:val="28"/>
          <w:szCs w:val="28"/>
        </w:rPr>
        <w:t xml:space="preserve"> вынес решение по делу </w:t>
      </w:r>
      <w:r w:rsidRPr="00323F2D">
        <w:rPr>
          <w:rFonts w:ascii="Times New Roman" w:hAnsi="Times New Roman"/>
          <w:sz w:val="28"/>
          <w:szCs w:val="28"/>
          <w:lang w:val="en-US"/>
        </w:rPr>
        <w:t>W</w:t>
      </w:r>
      <w:r w:rsidRPr="00323F2D">
        <w:rPr>
          <w:rFonts w:ascii="Times New Roman" w:hAnsi="Times New Roman"/>
          <w:sz w:val="28"/>
          <w:szCs w:val="28"/>
        </w:rPr>
        <w:t>.</w:t>
      </w:r>
      <w:r w:rsidRPr="00323F2D">
        <w:rPr>
          <w:rFonts w:ascii="Times New Roman" w:hAnsi="Times New Roman"/>
          <w:sz w:val="28"/>
          <w:szCs w:val="28"/>
          <w:lang w:val="en-US"/>
        </w:rPr>
        <w:t>T</w:t>
      </w:r>
      <w:r w:rsidRPr="00323F2D">
        <w:rPr>
          <w:rFonts w:ascii="Times New Roman" w:hAnsi="Times New Roman"/>
          <w:sz w:val="28"/>
          <w:szCs w:val="28"/>
        </w:rPr>
        <w:t xml:space="preserve">. </w:t>
      </w:r>
      <w:proofErr w:type="gramStart"/>
      <w:r w:rsidRPr="00323F2D">
        <w:rPr>
          <w:rFonts w:ascii="Times New Roman" w:hAnsi="Times New Roman"/>
          <w:sz w:val="28"/>
          <w:szCs w:val="28"/>
          <w:lang w:val="en-US"/>
        </w:rPr>
        <w:t>Ramsay</w:t>
      </w:r>
      <w:r w:rsidRPr="00323F2D">
        <w:rPr>
          <w:rFonts w:ascii="Times New Roman" w:hAnsi="Times New Roman"/>
          <w:sz w:val="28"/>
          <w:szCs w:val="28"/>
        </w:rPr>
        <w:t xml:space="preserve"> </w:t>
      </w:r>
      <w:r w:rsidRPr="00323F2D">
        <w:rPr>
          <w:rFonts w:ascii="Times New Roman" w:hAnsi="Times New Roman"/>
          <w:sz w:val="28"/>
          <w:szCs w:val="28"/>
          <w:lang w:val="en-US"/>
        </w:rPr>
        <w:t>Ltd</w:t>
      </w:r>
      <w:r w:rsidRPr="00323F2D">
        <w:rPr>
          <w:rFonts w:ascii="Times New Roman" w:hAnsi="Times New Roman"/>
          <w:sz w:val="28"/>
          <w:szCs w:val="28"/>
        </w:rPr>
        <w:t xml:space="preserve">. </w:t>
      </w:r>
      <w:r w:rsidRPr="00323F2D">
        <w:rPr>
          <w:rFonts w:ascii="Times New Roman" w:hAnsi="Times New Roman"/>
          <w:sz w:val="28"/>
          <w:szCs w:val="28"/>
          <w:lang w:val="en-US"/>
        </w:rPr>
        <w:t>v</w:t>
      </w:r>
      <w:r w:rsidRPr="00323F2D">
        <w:rPr>
          <w:rFonts w:ascii="Times New Roman" w:hAnsi="Times New Roman"/>
          <w:sz w:val="28"/>
          <w:szCs w:val="28"/>
        </w:rPr>
        <w:t xml:space="preserve">. </w:t>
      </w:r>
      <w:r w:rsidRPr="00323F2D">
        <w:rPr>
          <w:rFonts w:ascii="Times New Roman" w:hAnsi="Times New Roman"/>
          <w:sz w:val="28"/>
          <w:szCs w:val="28"/>
          <w:lang w:val="en-US"/>
        </w:rPr>
        <w:t>IRC</w:t>
      </w:r>
      <w:r w:rsidRPr="00323F2D">
        <w:rPr>
          <w:rFonts w:ascii="Times New Roman" w:hAnsi="Times New Roman"/>
          <w:sz w:val="28"/>
          <w:szCs w:val="28"/>
        </w:rPr>
        <w:t xml:space="preserve">, которое дало имя одноименному принципу целевого толкования закона и всколыхнуло жаркие споры о допустимой степени </w:t>
      </w:r>
      <w:proofErr w:type="spellStart"/>
      <w:r w:rsidRPr="00323F2D">
        <w:rPr>
          <w:rFonts w:ascii="Times New Roman" w:hAnsi="Times New Roman"/>
          <w:sz w:val="28"/>
          <w:szCs w:val="28"/>
        </w:rPr>
        <w:t>креативности</w:t>
      </w:r>
      <w:proofErr w:type="spellEnd"/>
      <w:r w:rsidRPr="00323F2D">
        <w:rPr>
          <w:rFonts w:ascii="Times New Roman" w:hAnsi="Times New Roman"/>
          <w:sz w:val="28"/>
          <w:szCs w:val="28"/>
        </w:rPr>
        <w:t xml:space="preserve"> английских судов в сфере налогообложения</w:t>
      </w:r>
      <w:r w:rsidRPr="00323F2D">
        <w:rPr>
          <w:rStyle w:val="a6"/>
          <w:rFonts w:ascii="Times New Roman" w:hAnsi="Times New Roman"/>
          <w:sz w:val="28"/>
          <w:szCs w:val="28"/>
        </w:rPr>
        <w:footnoteReference w:id="80"/>
      </w:r>
      <w:r w:rsidRPr="00323F2D">
        <w:rPr>
          <w:rFonts w:ascii="Times New Roman" w:hAnsi="Times New Roman"/>
          <w:sz w:val="28"/>
          <w:szCs w:val="28"/>
        </w:rPr>
        <w:t>.</w:t>
      </w:r>
      <w:proofErr w:type="gramEnd"/>
      <w:r w:rsidRPr="00323F2D">
        <w:rPr>
          <w:rFonts w:ascii="Times New Roman" w:hAnsi="Times New Roman"/>
          <w:sz w:val="28"/>
          <w:szCs w:val="28"/>
        </w:rPr>
        <w:t xml:space="preserve"> В данном деле акционер в результате манипуляций с двумя крупными займами компании провернул схему движения средств по кругу, </w:t>
      </w:r>
      <w:proofErr w:type="gramStart"/>
      <w:r w:rsidRPr="00323F2D">
        <w:rPr>
          <w:rFonts w:ascii="Times New Roman" w:hAnsi="Times New Roman"/>
          <w:sz w:val="28"/>
          <w:szCs w:val="28"/>
        </w:rPr>
        <w:t>создав</w:t>
      </w:r>
      <w:proofErr w:type="gramEnd"/>
      <w:r w:rsidRPr="00323F2D">
        <w:rPr>
          <w:rFonts w:ascii="Times New Roman" w:hAnsi="Times New Roman"/>
          <w:sz w:val="28"/>
          <w:szCs w:val="28"/>
        </w:rPr>
        <w:t xml:space="preserve"> таким образом расходы, уменьшившие налог на капитал. Проигнорировав юридическое значение каждой сделки в отдельности, суд принял решение наделить юридическим эффектом всю схему в целом, и, не увидев в ней иной (коммерческой или другой неналоговой) цели, кроме </w:t>
      </w:r>
      <w:r w:rsidRPr="00323F2D">
        <w:rPr>
          <w:rFonts w:ascii="Times New Roman" w:hAnsi="Times New Roman"/>
          <w:sz w:val="28"/>
          <w:szCs w:val="28"/>
        </w:rPr>
        <w:lastRenderedPageBreak/>
        <w:t>как снизить сумму налога, переквалифицировал совокупность фактов в целях налогообложения</w:t>
      </w:r>
      <w:r w:rsidRPr="00323F2D">
        <w:rPr>
          <w:rStyle w:val="a6"/>
          <w:rFonts w:ascii="Times New Roman" w:hAnsi="Times New Roman"/>
          <w:sz w:val="28"/>
          <w:szCs w:val="28"/>
        </w:rPr>
        <w:footnoteReference w:id="81"/>
      </w:r>
      <w:r w:rsidRPr="00323F2D">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Российской Федерации в связи с применяемой в налоговом праве «презумпцией облагаемости» (государство облагает налогом все доходы, за исключением прямо поименованных в законе) налогоплательщик при наличии соответствующих оснований наделён правом </w:t>
      </w:r>
      <w:proofErr w:type="gramStart"/>
      <w:r>
        <w:rPr>
          <w:rFonts w:ascii="Times New Roman" w:hAnsi="Times New Roman"/>
          <w:sz w:val="28"/>
          <w:szCs w:val="28"/>
        </w:rPr>
        <w:t>использовать</w:t>
      </w:r>
      <w:proofErr w:type="gramEnd"/>
      <w:r>
        <w:rPr>
          <w:rFonts w:ascii="Times New Roman" w:hAnsi="Times New Roman"/>
          <w:sz w:val="28"/>
          <w:szCs w:val="28"/>
        </w:rPr>
        <w:t xml:space="preserve"> налоговые льготы, предусмотренные законодательством о налогах и сборах (ст. 21 НК РФ). Недвусмысленно на право налогоплательщика защищать свои имущественные права исключительно теми правовыми средствами, которые не запрещены законом, путём выбора таких вариантов уплаты налогов, при которых его налоговые потери стремятся к оптимальному значению, указал Конституционный суд РФ в постановлении </w:t>
      </w:r>
      <w:r w:rsidRPr="007C2B9F">
        <w:rPr>
          <w:rFonts w:ascii="Times New Roman" w:hAnsi="Times New Roman"/>
          <w:sz w:val="28"/>
          <w:szCs w:val="28"/>
        </w:rPr>
        <w:t>от 27</w:t>
      </w:r>
      <w:r>
        <w:rPr>
          <w:rFonts w:ascii="Times New Roman" w:hAnsi="Times New Roman"/>
          <w:sz w:val="28"/>
          <w:szCs w:val="28"/>
        </w:rPr>
        <w:t xml:space="preserve"> мая </w:t>
      </w:r>
      <w:r w:rsidRPr="007C2B9F">
        <w:rPr>
          <w:rFonts w:ascii="Times New Roman" w:hAnsi="Times New Roman"/>
          <w:sz w:val="28"/>
          <w:szCs w:val="28"/>
        </w:rPr>
        <w:t xml:space="preserve">2003 </w:t>
      </w:r>
      <w:r>
        <w:rPr>
          <w:rFonts w:ascii="Times New Roman" w:hAnsi="Times New Roman"/>
          <w:sz w:val="28"/>
          <w:szCs w:val="28"/>
        </w:rPr>
        <w:t>года №</w:t>
      </w:r>
      <w:r w:rsidRPr="007C2B9F">
        <w:rPr>
          <w:rFonts w:ascii="Times New Roman" w:hAnsi="Times New Roman"/>
          <w:sz w:val="28"/>
          <w:szCs w:val="28"/>
        </w:rPr>
        <w:t xml:space="preserve"> 9-П</w:t>
      </w:r>
      <w:r>
        <w:rPr>
          <w:rFonts w:ascii="Times New Roman" w:hAnsi="Times New Roman"/>
          <w:sz w:val="28"/>
          <w:szCs w:val="28"/>
        </w:rPr>
        <w:t xml:space="preserve">: </w:t>
      </w:r>
      <w:proofErr w:type="gramStart"/>
      <w:r>
        <w:rPr>
          <w:rFonts w:ascii="Times New Roman" w:hAnsi="Times New Roman"/>
          <w:sz w:val="28"/>
          <w:szCs w:val="28"/>
        </w:rPr>
        <w:t>«</w:t>
      </w:r>
      <w:r w:rsidRPr="007C2B9F">
        <w:rPr>
          <w:rFonts w:ascii="Times New Roman" w:hAnsi="Times New Roman"/>
          <w:sz w:val="28"/>
          <w:szCs w:val="28"/>
        </w:rPr>
        <w:t>В случаях, когда законом предусматриваются те или иные льготы, освобождающие от уплаты налогов или позволяющие снизить сумму налоговых платежей, применительно к соответствующим категориям налогоплательщиков обязанность платить законно установленные налоги предполагает необходимость их уплаты лишь в той части, на которую льготы не распространяются, и именно в этой части на таких налогоплательщиков возлагается ответственность за неуплату законно установленных налогов.</w:t>
      </w:r>
      <w:proofErr w:type="gramEnd"/>
      <w:r>
        <w:rPr>
          <w:rFonts w:ascii="Times New Roman" w:hAnsi="Times New Roman"/>
          <w:sz w:val="28"/>
          <w:szCs w:val="28"/>
        </w:rPr>
        <w:t xml:space="preserve"> </w:t>
      </w:r>
      <w:proofErr w:type="gramStart"/>
      <w:r w:rsidRPr="007C2B9F">
        <w:rPr>
          <w:rFonts w:ascii="Times New Roman" w:hAnsi="Times New Roman"/>
          <w:sz w:val="28"/>
          <w:szCs w:val="28"/>
        </w:rPr>
        <w:t xml:space="preserve">Следовательно, недопустимо установление ответственности за такие действия налогоплательщика, которые, хотя и имеют своим следствием неуплату налога либо уменьшение его суммы, но заключаются в использовании предоставленных налогоплательщику законом прав, связанных с освобождением на законном основании от уплаты налога или с выбором наиболее выгодных для него форм </w:t>
      </w:r>
      <w:r w:rsidRPr="007C2B9F">
        <w:rPr>
          <w:rFonts w:ascii="Times New Roman" w:hAnsi="Times New Roman"/>
          <w:sz w:val="28"/>
          <w:szCs w:val="28"/>
        </w:rPr>
        <w:lastRenderedPageBreak/>
        <w:t>предпринимательской</w:t>
      </w:r>
      <w:r>
        <w:rPr>
          <w:rFonts w:ascii="Times New Roman" w:hAnsi="Times New Roman"/>
          <w:sz w:val="28"/>
          <w:szCs w:val="28"/>
        </w:rPr>
        <w:t xml:space="preserve"> деятельности и соответственно –</w:t>
      </w:r>
      <w:r w:rsidRPr="007C2B9F">
        <w:rPr>
          <w:rFonts w:ascii="Times New Roman" w:hAnsi="Times New Roman"/>
          <w:sz w:val="28"/>
          <w:szCs w:val="28"/>
        </w:rPr>
        <w:t xml:space="preserve"> оптимального вида платежа</w:t>
      </w:r>
      <w:r>
        <w:rPr>
          <w:rFonts w:ascii="Times New Roman" w:hAnsi="Times New Roman"/>
          <w:sz w:val="28"/>
          <w:szCs w:val="28"/>
        </w:rPr>
        <w:t>»</w:t>
      </w:r>
      <w:r>
        <w:rPr>
          <w:rStyle w:val="a6"/>
          <w:rFonts w:ascii="Times New Roman" w:hAnsi="Times New Roman"/>
          <w:sz w:val="28"/>
          <w:szCs w:val="28"/>
        </w:rPr>
        <w:footnoteReference w:id="82"/>
      </w:r>
      <w:r w:rsidRPr="007C2B9F">
        <w:rPr>
          <w:rFonts w:ascii="Times New Roman" w:hAnsi="Times New Roman"/>
          <w:sz w:val="28"/>
          <w:szCs w:val="28"/>
        </w:rPr>
        <w:t>.</w:t>
      </w:r>
      <w:proofErr w:type="gramEnd"/>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Тем не менее, на сегодняшний день правовую основу налогового планирования</w:t>
      </w:r>
      <w:r w:rsidRPr="0024557B">
        <w:rPr>
          <w:rFonts w:ascii="Times New Roman" w:hAnsi="Times New Roman"/>
          <w:sz w:val="28"/>
          <w:szCs w:val="28"/>
        </w:rPr>
        <w:t xml:space="preserve"> в российском налоговом праве </w:t>
      </w:r>
      <w:r>
        <w:rPr>
          <w:rFonts w:ascii="Times New Roman" w:hAnsi="Times New Roman"/>
          <w:sz w:val="28"/>
          <w:szCs w:val="28"/>
        </w:rPr>
        <w:t xml:space="preserve">составляет </w:t>
      </w:r>
      <w:r w:rsidRPr="0024557B">
        <w:rPr>
          <w:rFonts w:ascii="Times New Roman" w:hAnsi="Times New Roman"/>
          <w:sz w:val="28"/>
          <w:szCs w:val="28"/>
        </w:rPr>
        <w:t>Постановление Высшего Арбитражного Суда РФ от 12 октября 2006 года № 53 «Об оценке арбитражными судами обоснованности получения налогоплательщиком налоговой выгоды» (далее</w:t>
      </w:r>
      <w:r>
        <w:rPr>
          <w:rFonts w:ascii="Times New Roman" w:hAnsi="Times New Roman"/>
          <w:sz w:val="28"/>
          <w:szCs w:val="28"/>
        </w:rPr>
        <w:t xml:space="preserve"> </w:t>
      </w:r>
      <w:r w:rsidRPr="0024557B">
        <w:rPr>
          <w:rFonts w:ascii="Times New Roman" w:hAnsi="Times New Roman"/>
          <w:sz w:val="28"/>
          <w:szCs w:val="28"/>
        </w:rPr>
        <w:t xml:space="preserve">– Постановление </w:t>
      </w:r>
      <w:r>
        <w:rPr>
          <w:rFonts w:ascii="Times New Roman" w:hAnsi="Times New Roman"/>
          <w:sz w:val="28"/>
          <w:szCs w:val="28"/>
        </w:rPr>
        <w:t xml:space="preserve">Пленума </w:t>
      </w:r>
      <w:r w:rsidRPr="0024557B">
        <w:rPr>
          <w:rFonts w:ascii="Times New Roman" w:hAnsi="Times New Roman"/>
          <w:sz w:val="28"/>
          <w:szCs w:val="28"/>
        </w:rPr>
        <w:t>ВАС РФ «Об оценке арбитражными судами обоснованности получения налог</w:t>
      </w:r>
      <w:r>
        <w:rPr>
          <w:rFonts w:ascii="Times New Roman" w:hAnsi="Times New Roman"/>
          <w:sz w:val="28"/>
          <w:szCs w:val="28"/>
        </w:rPr>
        <w:t>оплательщиком налоговой выгоды», Постановление Пленума ВАС РФ № 53</w:t>
      </w:r>
      <w:r w:rsidRPr="0024557B">
        <w:rPr>
          <w:rFonts w:ascii="Times New Roman" w:hAnsi="Times New Roman"/>
          <w:sz w:val="28"/>
          <w:szCs w:val="28"/>
        </w:rPr>
        <w:t>).</w:t>
      </w:r>
      <w:proofErr w:type="gramEnd"/>
      <w:r w:rsidRPr="00AA49A1">
        <w:rPr>
          <w:rFonts w:ascii="Times New Roman" w:hAnsi="Times New Roman"/>
          <w:sz w:val="28"/>
          <w:szCs w:val="28"/>
        </w:rPr>
        <w:t xml:space="preserve"> </w:t>
      </w:r>
      <w:r w:rsidRPr="00A0529B">
        <w:rPr>
          <w:rFonts w:ascii="Times New Roman" w:hAnsi="Times New Roman"/>
          <w:sz w:val="28"/>
          <w:szCs w:val="28"/>
        </w:rPr>
        <w:t xml:space="preserve">Основной целью издания данного акта было на основе генерализации наиболее часто встречающихся </w:t>
      </w:r>
      <w:r>
        <w:rPr>
          <w:rFonts w:ascii="Times New Roman" w:hAnsi="Times New Roman"/>
          <w:sz w:val="28"/>
          <w:szCs w:val="28"/>
        </w:rPr>
        <w:t xml:space="preserve">налоговых споров </w:t>
      </w:r>
      <w:r w:rsidRPr="00A0529B">
        <w:rPr>
          <w:rFonts w:ascii="Times New Roman" w:hAnsi="Times New Roman"/>
          <w:sz w:val="28"/>
          <w:szCs w:val="28"/>
        </w:rPr>
        <w:t xml:space="preserve">предложить судам </w:t>
      </w:r>
      <w:r>
        <w:rPr>
          <w:rFonts w:ascii="Times New Roman" w:hAnsi="Times New Roman"/>
          <w:sz w:val="28"/>
          <w:szCs w:val="28"/>
        </w:rPr>
        <w:t>доказавшие свою эффективность в мировой практике</w:t>
      </w:r>
      <w:r w:rsidRPr="00A0529B">
        <w:rPr>
          <w:rFonts w:ascii="Times New Roman" w:hAnsi="Times New Roman"/>
          <w:sz w:val="28"/>
          <w:szCs w:val="28"/>
        </w:rPr>
        <w:t xml:space="preserve"> подходы к оценке неодно</w:t>
      </w:r>
      <w:r>
        <w:rPr>
          <w:rFonts w:ascii="Times New Roman" w:hAnsi="Times New Roman"/>
          <w:sz w:val="28"/>
          <w:szCs w:val="28"/>
        </w:rPr>
        <w:t>значных и сомнительных ситуаций</w:t>
      </w:r>
      <w:r w:rsidRPr="00A0529B">
        <w:rPr>
          <w:rFonts w:ascii="Times New Roman" w:hAnsi="Times New Roman"/>
          <w:sz w:val="28"/>
          <w:szCs w:val="28"/>
        </w:rPr>
        <w:t xml:space="preserve"> по делам о совершении налоговых правонарушений и налоговых злоупотреблениях.</w:t>
      </w:r>
      <w:r>
        <w:rPr>
          <w:rFonts w:ascii="Times New Roman" w:hAnsi="Times New Roman"/>
          <w:sz w:val="28"/>
          <w:szCs w:val="28"/>
        </w:rPr>
        <w:t xml:space="preserve"> </w:t>
      </w:r>
      <w:proofErr w:type="gramStart"/>
      <w:r w:rsidRPr="00A0529B">
        <w:rPr>
          <w:rFonts w:ascii="Times New Roman" w:hAnsi="Times New Roman"/>
          <w:sz w:val="28"/>
          <w:szCs w:val="28"/>
        </w:rPr>
        <w:t>Что касается собственно понятия «налоговая выгода», то под ним</w:t>
      </w:r>
      <w:r>
        <w:rPr>
          <w:rFonts w:ascii="Times New Roman" w:hAnsi="Times New Roman"/>
          <w:sz w:val="28"/>
          <w:szCs w:val="28"/>
        </w:rPr>
        <w:t xml:space="preserve"> в документе</w:t>
      </w:r>
      <w:r w:rsidRPr="00A0529B">
        <w:rPr>
          <w:rFonts w:ascii="Times New Roman" w:hAnsi="Times New Roman"/>
          <w:sz w:val="28"/>
          <w:szCs w:val="28"/>
        </w:rPr>
        <w:t>, соответственно, может в каждом конкретном случае пониматься использование налоговой льготы, вычета по налогу или иное уменьшение суммы налога, равно как и возврат (зач</w:t>
      </w:r>
      <w:r>
        <w:rPr>
          <w:rFonts w:ascii="Times New Roman" w:hAnsi="Times New Roman"/>
          <w:sz w:val="28"/>
          <w:szCs w:val="28"/>
        </w:rPr>
        <w:t>ё</w:t>
      </w:r>
      <w:r w:rsidRPr="00A0529B">
        <w:rPr>
          <w:rFonts w:ascii="Times New Roman" w:hAnsi="Times New Roman"/>
          <w:sz w:val="28"/>
          <w:szCs w:val="28"/>
        </w:rPr>
        <w:t>т) или возмещение налога из бюджета</w:t>
      </w:r>
      <w:r>
        <w:rPr>
          <w:rStyle w:val="a6"/>
          <w:rFonts w:ascii="Times New Roman" w:hAnsi="Times New Roman"/>
          <w:sz w:val="28"/>
          <w:szCs w:val="28"/>
        </w:rPr>
        <w:footnoteReference w:id="83"/>
      </w:r>
      <w:r w:rsidRPr="00A0529B">
        <w:rPr>
          <w:rFonts w:ascii="Times New Roman" w:hAnsi="Times New Roman"/>
          <w:sz w:val="28"/>
          <w:szCs w:val="28"/>
        </w:rPr>
        <w:t>. Отсюда взятый сам по себе данный термин не имеет никакого негативного значения</w:t>
      </w:r>
      <w:r>
        <w:rPr>
          <w:rFonts w:ascii="Times New Roman" w:hAnsi="Times New Roman"/>
        </w:rPr>
        <w:t>.</w:t>
      </w:r>
      <w:proofErr w:type="gramEnd"/>
    </w:p>
    <w:p w:rsidR="00A301F0" w:rsidRDefault="00A301F0" w:rsidP="00E40473">
      <w:pPr>
        <w:spacing w:after="0" w:line="360" w:lineRule="auto"/>
        <w:ind w:firstLine="851"/>
        <w:jc w:val="both"/>
        <w:rPr>
          <w:rFonts w:ascii="Times New Roman" w:hAnsi="Times New Roman"/>
          <w:sz w:val="28"/>
          <w:szCs w:val="28"/>
        </w:rPr>
      </w:pPr>
      <w:r w:rsidRPr="0024557B">
        <w:rPr>
          <w:rFonts w:ascii="Times New Roman" w:hAnsi="Times New Roman"/>
          <w:sz w:val="28"/>
          <w:szCs w:val="28"/>
        </w:rPr>
        <w:t>Необходимо отметить, что для оценки налоговой выгоды на предмет ее обоснованности в российском налогом праве существует необходимая нормативная база: согласно п. 3 ст. 3 НК РФ налоги долж</w:t>
      </w:r>
      <w:r>
        <w:rPr>
          <w:rFonts w:ascii="Times New Roman" w:hAnsi="Times New Roman"/>
          <w:sz w:val="28"/>
          <w:szCs w:val="28"/>
        </w:rPr>
        <w:t>н</w:t>
      </w:r>
      <w:r w:rsidRPr="0024557B">
        <w:rPr>
          <w:rFonts w:ascii="Times New Roman" w:hAnsi="Times New Roman"/>
          <w:sz w:val="28"/>
          <w:szCs w:val="28"/>
        </w:rPr>
        <w:t xml:space="preserve">ы иметь экономическое основание и не могут быть </w:t>
      </w:r>
      <w:r w:rsidRPr="0024557B">
        <w:rPr>
          <w:rFonts w:ascii="Times New Roman" w:hAnsi="Times New Roman"/>
          <w:sz w:val="28"/>
          <w:szCs w:val="28"/>
        </w:rPr>
        <w:lastRenderedPageBreak/>
        <w:t>произвольными. Представляется, что означенная норма-принцип адресуется не только законодателю для реализации в процессе установления налогов, то есть определения в актах законодательства о налогах и сборах налогоплательщиков и всех существенных элементов налогообложения, но и непосредственно самим налогоплательщикам и налоговым органам при взимании налогов и осуществлении мероприятий налогового контроля. Отсюда положение, содержащееся в п. 3 ст. 3 НК РФ, можно рассматривать как прямой запрет на уход от налогообложения путем формального соблюдения закона («</w:t>
      </w:r>
      <w:r>
        <w:rPr>
          <w:rFonts w:ascii="Times New Roman" w:hAnsi="Times New Roman"/>
          <w:sz w:val="28"/>
          <w:szCs w:val="28"/>
        </w:rPr>
        <w:t>полулегальные</w:t>
      </w:r>
      <w:r w:rsidRPr="0024557B">
        <w:rPr>
          <w:rFonts w:ascii="Times New Roman" w:hAnsi="Times New Roman"/>
          <w:sz w:val="28"/>
          <w:szCs w:val="28"/>
        </w:rPr>
        <w:t xml:space="preserve"> схемы»</w:t>
      </w:r>
      <w:r>
        <w:rPr>
          <w:rFonts w:ascii="Times New Roman" w:hAnsi="Times New Roman"/>
          <w:sz w:val="28"/>
          <w:szCs w:val="28"/>
        </w:rPr>
        <w:t>, «серые схемы»</w:t>
      </w:r>
      <w:r w:rsidRPr="0024557B">
        <w:rPr>
          <w:rFonts w:ascii="Times New Roman" w:hAnsi="Times New Roman"/>
          <w:sz w:val="28"/>
          <w:szCs w:val="28"/>
        </w:rPr>
        <w:t xml:space="preserve">). В том случае, если деятельность налогоплательщика облекается в искусственные правовые формы, которые искажают действительное экономическое содержание отношений с целью налоговой экономии, то можно говорить о произвольном определении им налоговых последствий, не имеющих экономического основания. В </w:t>
      </w:r>
      <w:proofErr w:type="gramStart"/>
      <w:r w:rsidRPr="0024557B">
        <w:rPr>
          <w:rFonts w:ascii="Times New Roman" w:hAnsi="Times New Roman"/>
          <w:sz w:val="28"/>
          <w:szCs w:val="28"/>
        </w:rPr>
        <w:t>связи</w:t>
      </w:r>
      <w:proofErr w:type="gramEnd"/>
      <w:r w:rsidRPr="0024557B">
        <w:rPr>
          <w:rFonts w:ascii="Times New Roman" w:hAnsi="Times New Roman"/>
          <w:sz w:val="28"/>
          <w:szCs w:val="28"/>
        </w:rPr>
        <w:t xml:space="preserve"> с чем достигаемая налоговая экономия не может быть признана обоснованной</w:t>
      </w:r>
      <w:r>
        <w:rPr>
          <w:rStyle w:val="a6"/>
          <w:rFonts w:ascii="Times New Roman" w:hAnsi="Times New Roman"/>
          <w:sz w:val="28"/>
          <w:szCs w:val="28"/>
        </w:rPr>
        <w:footnoteReference w:id="84"/>
      </w:r>
      <w:r w:rsidRPr="0024557B">
        <w:rPr>
          <w:rFonts w:ascii="Times New Roman" w:hAnsi="Times New Roman"/>
          <w:sz w:val="28"/>
          <w:szCs w:val="28"/>
        </w:rPr>
        <w:t>.</w:t>
      </w:r>
    </w:p>
    <w:p w:rsidR="00A301F0" w:rsidRPr="007D1B46"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Не представляется возможным обойти вниманием в настоящей работе вопрос о возможности использования в процессе налогового планирования нелегального инструментария и отсюда допустимости существования термина «незаконное налоговое планирование», на котором настаивают отдельные авторы. Так, </w:t>
      </w:r>
      <w:r w:rsidRPr="007D1B46">
        <w:rPr>
          <w:rFonts w:ascii="Times New Roman" w:hAnsi="Times New Roman"/>
          <w:sz w:val="28"/>
          <w:szCs w:val="28"/>
        </w:rPr>
        <w:t>Р.</w:t>
      </w:r>
      <w:r>
        <w:rPr>
          <w:rFonts w:ascii="Times New Roman" w:hAnsi="Times New Roman"/>
          <w:sz w:val="28"/>
          <w:szCs w:val="28"/>
        </w:rPr>
        <w:t xml:space="preserve"> </w:t>
      </w:r>
      <w:r w:rsidRPr="007D1B46">
        <w:rPr>
          <w:rFonts w:ascii="Times New Roman" w:hAnsi="Times New Roman"/>
          <w:sz w:val="28"/>
          <w:szCs w:val="28"/>
        </w:rPr>
        <w:t xml:space="preserve">С. </w:t>
      </w:r>
      <w:proofErr w:type="spellStart"/>
      <w:r w:rsidRPr="007D1B46">
        <w:rPr>
          <w:rFonts w:ascii="Times New Roman" w:hAnsi="Times New Roman"/>
          <w:sz w:val="28"/>
          <w:szCs w:val="28"/>
        </w:rPr>
        <w:t>Мелешев</w:t>
      </w:r>
      <w:proofErr w:type="spellEnd"/>
      <w:r w:rsidRPr="007D1B46">
        <w:rPr>
          <w:rFonts w:ascii="Times New Roman" w:hAnsi="Times New Roman"/>
          <w:sz w:val="28"/>
          <w:szCs w:val="28"/>
        </w:rPr>
        <w:t xml:space="preserve"> </w:t>
      </w:r>
      <w:r>
        <w:rPr>
          <w:rFonts w:ascii="Times New Roman" w:hAnsi="Times New Roman"/>
          <w:sz w:val="28"/>
          <w:szCs w:val="28"/>
        </w:rPr>
        <w:t>утверждает</w:t>
      </w:r>
      <w:r w:rsidRPr="007D1B46">
        <w:rPr>
          <w:rFonts w:ascii="Times New Roman" w:hAnsi="Times New Roman"/>
          <w:sz w:val="28"/>
          <w:szCs w:val="28"/>
        </w:rPr>
        <w:t>, что каждый налогоплательщик в ходе своей предпринимательской деятельности использует как допустимые законом, так и незаконные при</w:t>
      </w:r>
      <w:r>
        <w:rPr>
          <w:rFonts w:ascii="Times New Roman" w:hAnsi="Times New Roman"/>
          <w:sz w:val="28"/>
          <w:szCs w:val="28"/>
        </w:rPr>
        <w:t>ё</w:t>
      </w:r>
      <w:r w:rsidRPr="007D1B46">
        <w:rPr>
          <w:rFonts w:ascii="Times New Roman" w:hAnsi="Times New Roman"/>
          <w:sz w:val="28"/>
          <w:szCs w:val="28"/>
        </w:rPr>
        <w:t>мы и способы для максимального сокращения своих налоговых обязательств</w:t>
      </w:r>
      <w:r>
        <w:rPr>
          <w:rStyle w:val="a6"/>
          <w:rFonts w:ascii="Times New Roman" w:hAnsi="Times New Roman"/>
          <w:sz w:val="28"/>
          <w:szCs w:val="28"/>
        </w:rPr>
        <w:footnoteReference w:id="85"/>
      </w:r>
      <w:r w:rsidRPr="007D1B46">
        <w:rPr>
          <w:rFonts w:ascii="Times New Roman" w:hAnsi="Times New Roman"/>
          <w:sz w:val="28"/>
          <w:szCs w:val="28"/>
        </w:rPr>
        <w:t xml:space="preserve">. </w:t>
      </w:r>
      <w:r>
        <w:rPr>
          <w:rFonts w:ascii="Times New Roman" w:hAnsi="Times New Roman"/>
          <w:sz w:val="28"/>
          <w:szCs w:val="28"/>
        </w:rPr>
        <w:t xml:space="preserve">Помимо этого, ряд исследователей могут давать </w:t>
      </w:r>
      <w:proofErr w:type="gramStart"/>
      <w:r>
        <w:rPr>
          <w:rFonts w:ascii="Times New Roman" w:hAnsi="Times New Roman"/>
          <w:sz w:val="28"/>
          <w:szCs w:val="28"/>
        </w:rPr>
        <w:t>крайне положительную</w:t>
      </w:r>
      <w:proofErr w:type="gramEnd"/>
      <w:r>
        <w:rPr>
          <w:rFonts w:ascii="Times New Roman" w:hAnsi="Times New Roman"/>
          <w:sz w:val="28"/>
          <w:szCs w:val="28"/>
        </w:rPr>
        <w:t xml:space="preserve"> оценку действиям налогоплательщиков, направленных </w:t>
      </w:r>
      <w:r>
        <w:rPr>
          <w:rFonts w:ascii="Times New Roman" w:hAnsi="Times New Roman"/>
          <w:sz w:val="28"/>
          <w:szCs w:val="28"/>
        </w:rPr>
        <w:lastRenderedPageBreak/>
        <w:t>на нарушение законодательства о налогах и сборах: «</w:t>
      </w:r>
      <w:r w:rsidRPr="007D1B46">
        <w:rPr>
          <w:rFonts w:ascii="Times New Roman" w:hAnsi="Times New Roman"/>
          <w:sz w:val="28"/>
          <w:szCs w:val="28"/>
        </w:rPr>
        <w:t xml:space="preserve">В условиях завышенного (не соответствующего возможностям экономики) уровня налогового бремени уклонение от уплаты налогов с экономической точки </w:t>
      </w:r>
      <w:r>
        <w:rPr>
          <w:rFonts w:ascii="Times New Roman" w:hAnsi="Times New Roman"/>
          <w:sz w:val="28"/>
          <w:szCs w:val="28"/>
        </w:rPr>
        <w:t xml:space="preserve">зрения </w:t>
      </w:r>
      <w:r w:rsidRPr="007D1B46">
        <w:rPr>
          <w:rFonts w:ascii="Times New Roman" w:hAnsi="Times New Roman"/>
          <w:sz w:val="28"/>
          <w:szCs w:val="28"/>
        </w:rPr>
        <w:t>выступает общественным благом, спасающим экономику от полного развала. Полное законопослушание при выполнении налоговых обязательств или</w:t>
      </w:r>
      <w:r>
        <w:rPr>
          <w:rFonts w:ascii="Times New Roman" w:hAnsi="Times New Roman"/>
          <w:sz w:val="28"/>
          <w:szCs w:val="28"/>
        </w:rPr>
        <w:t>,</w:t>
      </w:r>
      <w:r w:rsidRPr="007D1B46">
        <w:rPr>
          <w:rFonts w:ascii="Times New Roman" w:hAnsi="Times New Roman"/>
          <w:sz w:val="28"/>
          <w:szCs w:val="28"/>
        </w:rPr>
        <w:t xml:space="preserve"> во всяком случае</w:t>
      </w:r>
      <w:r>
        <w:rPr>
          <w:rFonts w:ascii="Times New Roman" w:hAnsi="Times New Roman"/>
          <w:sz w:val="28"/>
          <w:szCs w:val="28"/>
        </w:rPr>
        <w:t>,</w:t>
      </w:r>
      <w:r w:rsidRPr="007D1B46">
        <w:rPr>
          <w:rFonts w:ascii="Times New Roman" w:hAnsi="Times New Roman"/>
          <w:sz w:val="28"/>
          <w:szCs w:val="28"/>
        </w:rPr>
        <w:t xml:space="preserve"> неиспользование при</w:t>
      </w:r>
      <w:r>
        <w:rPr>
          <w:rFonts w:ascii="Times New Roman" w:hAnsi="Times New Roman"/>
          <w:sz w:val="28"/>
          <w:szCs w:val="28"/>
        </w:rPr>
        <w:t>ё</w:t>
      </w:r>
      <w:r w:rsidRPr="007D1B46">
        <w:rPr>
          <w:rFonts w:ascii="Times New Roman" w:hAnsi="Times New Roman"/>
          <w:sz w:val="28"/>
          <w:szCs w:val="28"/>
        </w:rPr>
        <w:t>мов оптимизации налоговых платежей неминуемо привело бы к полному сворачиванию предпринимательской деятельности, что означало бы крах экономики</w:t>
      </w:r>
      <w:r>
        <w:rPr>
          <w:rFonts w:ascii="Times New Roman" w:hAnsi="Times New Roman"/>
          <w:sz w:val="28"/>
          <w:szCs w:val="28"/>
        </w:rPr>
        <w:t>»</w:t>
      </w:r>
      <w:r>
        <w:rPr>
          <w:rStyle w:val="a6"/>
          <w:rFonts w:ascii="Times New Roman" w:hAnsi="Times New Roman"/>
          <w:sz w:val="28"/>
          <w:szCs w:val="28"/>
        </w:rPr>
        <w:footnoteReference w:id="86"/>
      </w:r>
      <w:r>
        <w:rPr>
          <w:rFonts w:ascii="Times New Roman" w:hAnsi="Times New Roman"/>
          <w:sz w:val="28"/>
          <w:szCs w:val="28"/>
        </w:rPr>
        <w:t xml:space="preserve">. </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В целом, отдавая отчёт, что такие представления, действительно, могут иметь место (и подчас далеко не безосновательно) в предпринимательских кругах, тем не менее, удивление вызывает, когда такая точка зрения находит отражение в научной и учебной литературе.</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Таким образом, в литературе справедливо отмечается, что снижения налоговых платежей помимо налогового планирования налогоплательщик может добиться в результате совершения иных действий, таких как уклонение от уплаты налогов и «полулегальное сокращение налоговых платежей» (использование противоречий и недоработок нормативных правовых актов по </w:t>
      </w:r>
      <w:proofErr w:type="spellStart"/>
      <w:r>
        <w:rPr>
          <w:rFonts w:ascii="Times New Roman" w:hAnsi="Times New Roman"/>
          <w:sz w:val="28"/>
          <w:szCs w:val="28"/>
        </w:rPr>
        <w:t>общедозволительному</w:t>
      </w:r>
      <w:proofErr w:type="spellEnd"/>
      <w:r>
        <w:rPr>
          <w:rFonts w:ascii="Times New Roman" w:hAnsi="Times New Roman"/>
          <w:sz w:val="28"/>
          <w:szCs w:val="28"/>
        </w:rPr>
        <w:t xml:space="preserve"> принципу – что не запрещено, то разрешено)</w:t>
      </w:r>
      <w:r>
        <w:rPr>
          <w:rStyle w:val="a6"/>
          <w:rFonts w:ascii="Times New Roman" w:hAnsi="Times New Roman"/>
          <w:sz w:val="28"/>
          <w:szCs w:val="28"/>
        </w:rPr>
        <w:footnoteReference w:id="87"/>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В случае налоговой минимизации, направленной на уклонение от уплаты налогов, налогоплательщик достигает экономического эффекта в виде снижения размера налоговых платежей при совершении каких-либо противозаконных действий, то есть сознательных действий, прямо нарушающих нормы налогового или уголовного законодательства и образующих состав налогового правонарушения или преступления соответственно. У</w:t>
      </w:r>
      <w:r w:rsidRPr="003C0A93">
        <w:rPr>
          <w:rFonts w:ascii="Times New Roman" w:hAnsi="Times New Roman"/>
          <w:sz w:val="28"/>
          <w:szCs w:val="28"/>
        </w:rPr>
        <w:t xml:space="preserve">клонение от </w:t>
      </w:r>
      <w:r>
        <w:rPr>
          <w:rFonts w:ascii="Times New Roman" w:hAnsi="Times New Roman"/>
          <w:sz w:val="28"/>
          <w:szCs w:val="28"/>
        </w:rPr>
        <w:t xml:space="preserve">уплаты </w:t>
      </w:r>
      <w:r w:rsidRPr="003C0A93">
        <w:rPr>
          <w:rFonts w:ascii="Times New Roman" w:hAnsi="Times New Roman"/>
          <w:sz w:val="28"/>
          <w:szCs w:val="28"/>
        </w:rPr>
        <w:t>налогов</w:t>
      </w:r>
      <w:r>
        <w:rPr>
          <w:rFonts w:ascii="Times New Roman" w:hAnsi="Times New Roman"/>
          <w:sz w:val="28"/>
          <w:szCs w:val="28"/>
        </w:rPr>
        <w:t>, как правило,</w:t>
      </w:r>
      <w:r w:rsidRPr="003C0A93">
        <w:rPr>
          <w:rFonts w:ascii="Times New Roman" w:hAnsi="Times New Roman"/>
          <w:sz w:val="28"/>
          <w:szCs w:val="28"/>
        </w:rPr>
        <w:t xml:space="preserve"> связано с обманом налоговых органов относительно фактических обстоятельств </w:t>
      </w:r>
      <w:r>
        <w:rPr>
          <w:rFonts w:ascii="Times New Roman" w:hAnsi="Times New Roman"/>
          <w:sz w:val="28"/>
          <w:szCs w:val="28"/>
        </w:rPr>
        <w:lastRenderedPageBreak/>
        <w:t xml:space="preserve">хозяйственной деятельности налогоплательщика </w:t>
      </w:r>
      <w:r w:rsidRPr="003C0A93">
        <w:rPr>
          <w:rFonts w:ascii="Times New Roman" w:hAnsi="Times New Roman"/>
          <w:sz w:val="28"/>
          <w:szCs w:val="28"/>
        </w:rPr>
        <w:t>– размера доходов, расходов, льгот и т.п.</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Поведение налогоплательщика, воздействующего на величину и характер своей налоговой обязанности посредством различных «полулегальных» методов снижения налоговых платежей, характеризуется </w:t>
      </w:r>
      <w:proofErr w:type="gramStart"/>
      <w:r>
        <w:rPr>
          <w:rFonts w:ascii="Times New Roman" w:hAnsi="Times New Roman"/>
          <w:sz w:val="28"/>
          <w:szCs w:val="28"/>
        </w:rPr>
        <w:t>применением</w:t>
      </w:r>
      <w:proofErr w:type="gramEnd"/>
      <w:r>
        <w:rPr>
          <w:rFonts w:ascii="Times New Roman" w:hAnsi="Times New Roman"/>
          <w:sz w:val="28"/>
          <w:szCs w:val="28"/>
        </w:rPr>
        <w:t xml:space="preserve"> так называемых налоговых схем и зачастую носит название «агрессивное налоговое планирование»</w:t>
      </w:r>
      <w:r>
        <w:rPr>
          <w:rStyle w:val="a6"/>
          <w:rFonts w:ascii="Times New Roman" w:hAnsi="Times New Roman"/>
          <w:sz w:val="28"/>
          <w:szCs w:val="28"/>
        </w:rPr>
        <w:footnoteReference w:id="88"/>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Поразившая налоговые системы подавляющего числа госуда</w:t>
      </w:r>
      <w:proofErr w:type="gramStart"/>
      <w:r>
        <w:rPr>
          <w:rFonts w:ascii="Times New Roman" w:hAnsi="Times New Roman"/>
          <w:sz w:val="28"/>
          <w:szCs w:val="28"/>
        </w:rPr>
        <w:t>рств пр</w:t>
      </w:r>
      <w:proofErr w:type="gramEnd"/>
      <w:r>
        <w:rPr>
          <w:rFonts w:ascii="Times New Roman" w:hAnsi="Times New Roman"/>
          <w:sz w:val="28"/>
          <w:szCs w:val="28"/>
        </w:rPr>
        <w:t xml:space="preserve">облема агрессивного налогового планирования стала одной из причин институционализации сотрудничества налоговых органов в международном масштабе с целью обмена информацией и обсуждения лучших практик предотвращения уклонения от уплаты налогов. </w:t>
      </w:r>
      <w:proofErr w:type="gramStart"/>
      <w:r w:rsidRPr="00FB2968">
        <w:rPr>
          <w:rFonts w:ascii="Times New Roman" w:hAnsi="Times New Roman"/>
          <w:sz w:val="28"/>
          <w:szCs w:val="28"/>
        </w:rPr>
        <w:t xml:space="preserve">Обобщение опыта зарубежных стран по данной проблематике было начато с принятием </w:t>
      </w:r>
      <w:proofErr w:type="spellStart"/>
      <w:r w:rsidRPr="00FB2968">
        <w:rPr>
          <w:rFonts w:ascii="Times New Roman" w:hAnsi="Times New Roman"/>
          <w:sz w:val="28"/>
          <w:szCs w:val="28"/>
        </w:rPr>
        <w:t>Сеульско</w:t>
      </w:r>
      <w:r>
        <w:rPr>
          <w:rFonts w:ascii="Times New Roman" w:hAnsi="Times New Roman"/>
          <w:sz w:val="28"/>
          <w:szCs w:val="28"/>
        </w:rPr>
        <w:t>й</w:t>
      </w:r>
      <w:proofErr w:type="spellEnd"/>
      <w:r>
        <w:rPr>
          <w:rFonts w:ascii="Times New Roman" w:hAnsi="Times New Roman"/>
          <w:sz w:val="28"/>
          <w:szCs w:val="28"/>
        </w:rPr>
        <w:t xml:space="preserve"> декларации в рамках третьего Ф</w:t>
      </w:r>
      <w:r w:rsidRPr="00FB2968">
        <w:rPr>
          <w:rFonts w:ascii="Times New Roman" w:hAnsi="Times New Roman"/>
          <w:sz w:val="28"/>
          <w:szCs w:val="28"/>
        </w:rPr>
        <w:t>орума О</w:t>
      </w:r>
      <w:r>
        <w:rPr>
          <w:rFonts w:ascii="Times New Roman" w:hAnsi="Times New Roman"/>
          <w:sz w:val="28"/>
          <w:szCs w:val="28"/>
        </w:rPr>
        <w:t>рганизации экономического сотрудничества и развития (далее – ОЭСР)</w:t>
      </w:r>
      <w:r w:rsidRPr="00FB2968">
        <w:rPr>
          <w:rFonts w:ascii="Times New Roman" w:hAnsi="Times New Roman"/>
          <w:sz w:val="28"/>
          <w:szCs w:val="28"/>
        </w:rPr>
        <w:t xml:space="preserve"> по налоговому администрированию</w:t>
      </w:r>
      <w:r>
        <w:rPr>
          <w:rFonts w:ascii="Times New Roman" w:hAnsi="Times New Roman"/>
          <w:sz w:val="28"/>
          <w:szCs w:val="28"/>
        </w:rPr>
        <w:t>, состоявшейся в сентябре 2006 года</w:t>
      </w:r>
      <w:r>
        <w:rPr>
          <w:rStyle w:val="a6"/>
          <w:rFonts w:ascii="Times New Roman" w:hAnsi="Times New Roman"/>
          <w:sz w:val="28"/>
          <w:szCs w:val="28"/>
        </w:rPr>
        <w:footnoteReference w:id="89"/>
      </w:r>
      <w:r>
        <w:rPr>
          <w:rFonts w:ascii="Times New Roman" w:hAnsi="Times New Roman"/>
          <w:sz w:val="28"/>
          <w:szCs w:val="28"/>
        </w:rPr>
        <w:t>. В упомянутом документе, одобренном руководителями 35 национальных налоговых служб, принявших участие в форуме,</w:t>
      </w:r>
      <w:r w:rsidRPr="00787DA7">
        <w:rPr>
          <w:rFonts w:ascii="Times New Roman" w:hAnsi="Times New Roman"/>
          <w:sz w:val="28"/>
          <w:szCs w:val="28"/>
        </w:rPr>
        <w:t xml:space="preserve"> </w:t>
      </w:r>
      <w:r>
        <w:rPr>
          <w:rFonts w:ascii="Times New Roman" w:hAnsi="Times New Roman"/>
          <w:sz w:val="28"/>
          <w:szCs w:val="28"/>
        </w:rPr>
        <w:t xml:space="preserve">была провозглашена </w:t>
      </w:r>
      <w:r w:rsidRPr="00787DA7">
        <w:rPr>
          <w:rFonts w:ascii="Times New Roman" w:hAnsi="Times New Roman"/>
          <w:sz w:val="28"/>
          <w:szCs w:val="28"/>
        </w:rPr>
        <w:t xml:space="preserve">необходимость бороться за </w:t>
      </w:r>
      <w:r>
        <w:rPr>
          <w:rFonts w:ascii="Times New Roman" w:hAnsi="Times New Roman"/>
          <w:sz w:val="28"/>
          <w:szCs w:val="28"/>
        </w:rPr>
        <w:t xml:space="preserve">обеспечение </w:t>
      </w:r>
      <w:r w:rsidRPr="00787DA7">
        <w:rPr>
          <w:rFonts w:ascii="Times New Roman" w:hAnsi="Times New Roman"/>
          <w:sz w:val="28"/>
          <w:szCs w:val="28"/>
        </w:rPr>
        <w:t>соблюдени</w:t>
      </w:r>
      <w:r>
        <w:rPr>
          <w:rFonts w:ascii="Times New Roman" w:hAnsi="Times New Roman"/>
          <w:sz w:val="28"/>
          <w:szCs w:val="28"/>
        </w:rPr>
        <w:t>я</w:t>
      </w:r>
      <w:r w:rsidRPr="00787DA7">
        <w:rPr>
          <w:rFonts w:ascii="Times New Roman" w:hAnsi="Times New Roman"/>
          <w:sz w:val="28"/>
          <w:szCs w:val="28"/>
        </w:rPr>
        <w:t xml:space="preserve"> налогового законодательства </w:t>
      </w:r>
      <w:r>
        <w:rPr>
          <w:rFonts w:ascii="Times New Roman" w:hAnsi="Times New Roman"/>
          <w:sz w:val="28"/>
          <w:szCs w:val="28"/>
        </w:rPr>
        <w:t xml:space="preserve">объединёнными усилиями </w:t>
      </w:r>
      <w:r w:rsidRPr="00787DA7">
        <w:rPr>
          <w:rFonts w:ascii="Times New Roman" w:hAnsi="Times New Roman"/>
          <w:sz w:val="28"/>
          <w:szCs w:val="28"/>
        </w:rPr>
        <w:t>как сами</w:t>
      </w:r>
      <w:r>
        <w:rPr>
          <w:rFonts w:ascii="Times New Roman" w:hAnsi="Times New Roman"/>
          <w:sz w:val="28"/>
          <w:szCs w:val="28"/>
        </w:rPr>
        <w:t>х</w:t>
      </w:r>
      <w:r w:rsidRPr="00787DA7">
        <w:rPr>
          <w:rFonts w:ascii="Times New Roman" w:hAnsi="Times New Roman"/>
          <w:sz w:val="28"/>
          <w:szCs w:val="28"/>
        </w:rPr>
        <w:t xml:space="preserve"> </w:t>
      </w:r>
      <w:r>
        <w:rPr>
          <w:rFonts w:ascii="Times New Roman" w:hAnsi="Times New Roman"/>
          <w:sz w:val="28"/>
          <w:szCs w:val="28"/>
        </w:rPr>
        <w:t>налоговых</w:t>
      </w:r>
      <w:r w:rsidRPr="00787DA7">
        <w:rPr>
          <w:rFonts w:ascii="Times New Roman" w:hAnsi="Times New Roman"/>
          <w:sz w:val="28"/>
          <w:szCs w:val="28"/>
        </w:rPr>
        <w:t xml:space="preserve"> орган</w:t>
      </w:r>
      <w:r>
        <w:rPr>
          <w:rFonts w:ascii="Times New Roman" w:hAnsi="Times New Roman"/>
          <w:sz w:val="28"/>
          <w:szCs w:val="28"/>
        </w:rPr>
        <w:t>ов</w:t>
      </w:r>
      <w:proofErr w:type="gramEnd"/>
      <w:r w:rsidRPr="00787DA7">
        <w:rPr>
          <w:rFonts w:ascii="Times New Roman" w:hAnsi="Times New Roman"/>
          <w:sz w:val="28"/>
          <w:szCs w:val="28"/>
        </w:rPr>
        <w:t>, так и налогоплательщик</w:t>
      </w:r>
      <w:r>
        <w:rPr>
          <w:rFonts w:ascii="Times New Roman" w:hAnsi="Times New Roman"/>
          <w:sz w:val="28"/>
          <w:szCs w:val="28"/>
        </w:rPr>
        <w:t>ов</w:t>
      </w:r>
      <w:r w:rsidRPr="00787DA7">
        <w:rPr>
          <w:rFonts w:ascii="Times New Roman" w:hAnsi="Times New Roman"/>
          <w:sz w:val="28"/>
          <w:szCs w:val="28"/>
        </w:rPr>
        <w:t xml:space="preserve"> (</w:t>
      </w:r>
      <w:r>
        <w:rPr>
          <w:rFonts w:ascii="Times New Roman" w:hAnsi="Times New Roman"/>
          <w:sz w:val="28"/>
          <w:szCs w:val="28"/>
        </w:rPr>
        <w:t>прежде всего</w:t>
      </w:r>
      <w:r w:rsidRPr="00787DA7">
        <w:rPr>
          <w:rFonts w:ascii="Times New Roman" w:hAnsi="Times New Roman"/>
          <w:sz w:val="28"/>
          <w:szCs w:val="28"/>
        </w:rPr>
        <w:t>, транснациональны</w:t>
      </w:r>
      <w:r>
        <w:rPr>
          <w:rFonts w:ascii="Times New Roman" w:hAnsi="Times New Roman"/>
          <w:sz w:val="28"/>
          <w:szCs w:val="28"/>
        </w:rPr>
        <w:t>х</w:t>
      </w:r>
      <w:r w:rsidRPr="00787DA7">
        <w:rPr>
          <w:rFonts w:ascii="Times New Roman" w:hAnsi="Times New Roman"/>
          <w:sz w:val="28"/>
          <w:szCs w:val="28"/>
        </w:rPr>
        <w:t xml:space="preserve"> корпораци</w:t>
      </w:r>
      <w:r>
        <w:rPr>
          <w:rFonts w:ascii="Times New Roman" w:hAnsi="Times New Roman"/>
          <w:sz w:val="28"/>
          <w:szCs w:val="28"/>
        </w:rPr>
        <w:t>й</w:t>
      </w:r>
      <w:r w:rsidRPr="00787DA7">
        <w:rPr>
          <w:rFonts w:ascii="Times New Roman" w:hAnsi="Times New Roman"/>
          <w:sz w:val="28"/>
          <w:szCs w:val="28"/>
        </w:rPr>
        <w:t xml:space="preserve">), </w:t>
      </w:r>
      <w:r>
        <w:rPr>
          <w:rFonts w:ascii="Times New Roman" w:hAnsi="Times New Roman"/>
          <w:sz w:val="28"/>
          <w:szCs w:val="28"/>
        </w:rPr>
        <w:t xml:space="preserve">устранение </w:t>
      </w:r>
      <w:r w:rsidRPr="00787DA7">
        <w:rPr>
          <w:rFonts w:ascii="Times New Roman" w:hAnsi="Times New Roman"/>
          <w:sz w:val="28"/>
          <w:szCs w:val="28"/>
        </w:rPr>
        <w:t>недобросовестных способов налогового планирования</w:t>
      </w:r>
      <w:r>
        <w:rPr>
          <w:rFonts w:ascii="Times New Roman" w:hAnsi="Times New Roman"/>
          <w:sz w:val="28"/>
          <w:szCs w:val="28"/>
        </w:rPr>
        <w:t>, а также</w:t>
      </w:r>
      <w:r w:rsidRPr="00787DA7">
        <w:rPr>
          <w:rFonts w:ascii="Times New Roman" w:hAnsi="Times New Roman"/>
          <w:sz w:val="28"/>
          <w:szCs w:val="28"/>
        </w:rPr>
        <w:t xml:space="preserve"> была отмечена </w:t>
      </w:r>
      <w:r>
        <w:rPr>
          <w:rFonts w:ascii="Times New Roman" w:hAnsi="Times New Roman"/>
          <w:sz w:val="28"/>
          <w:szCs w:val="28"/>
        </w:rPr>
        <w:t>важность</w:t>
      </w:r>
      <w:r w:rsidRPr="00787DA7">
        <w:rPr>
          <w:rFonts w:ascii="Times New Roman" w:hAnsi="Times New Roman"/>
          <w:sz w:val="28"/>
          <w:szCs w:val="28"/>
        </w:rPr>
        <w:t xml:space="preserve"> исследования </w:t>
      </w:r>
      <w:r>
        <w:rPr>
          <w:rFonts w:ascii="Times New Roman" w:hAnsi="Times New Roman"/>
          <w:sz w:val="28"/>
          <w:szCs w:val="28"/>
        </w:rPr>
        <w:t xml:space="preserve">последствий </w:t>
      </w:r>
      <w:r w:rsidRPr="00787DA7">
        <w:rPr>
          <w:rFonts w:ascii="Times New Roman" w:hAnsi="Times New Roman"/>
          <w:sz w:val="28"/>
          <w:szCs w:val="28"/>
        </w:rPr>
        <w:t xml:space="preserve">участия налоговых </w:t>
      </w:r>
      <w:r>
        <w:rPr>
          <w:rFonts w:ascii="Times New Roman" w:hAnsi="Times New Roman"/>
          <w:sz w:val="28"/>
          <w:szCs w:val="28"/>
        </w:rPr>
        <w:t>консультантов</w:t>
      </w:r>
      <w:r w:rsidRPr="00787DA7">
        <w:rPr>
          <w:rFonts w:ascii="Times New Roman" w:hAnsi="Times New Roman"/>
          <w:sz w:val="28"/>
          <w:szCs w:val="28"/>
        </w:rPr>
        <w:t xml:space="preserve"> и </w:t>
      </w:r>
      <w:r>
        <w:rPr>
          <w:rFonts w:ascii="Times New Roman" w:hAnsi="Times New Roman"/>
          <w:sz w:val="28"/>
          <w:szCs w:val="28"/>
        </w:rPr>
        <w:t>иных посредников</w:t>
      </w:r>
      <w:r w:rsidRPr="00787DA7">
        <w:rPr>
          <w:rFonts w:ascii="Times New Roman" w:hAnsi="Times New Roman"/>
          <w:sz w:val="28"/>
          <w:szCs w:val="28"/>
        </w:rPr>
        <w:t xml:space="preserve"> в разработке неприемлемых с точки зрения </w:t>
      </w:r>
      <w:r>
        <w:rPr>
          <w:rFonts w:ascii="Times New Roman" w:hAnsi="Times New Roman"/>
          <w:sz w:val="28"/>
          <w:szCs w:val="28"/>
        </w:rPr>
        <w:t>внутренних налоговых юрисдикций</w:t>
      </w:r>
      <w:r w:rsidRPr="00787DA7">
        <w:rPr>
          <w:rFonts w:ascii="Times New Roman" w:hAnsi="Times New Roman"/>
          <w:sz w:val="28"/>
          <w:szCs w:val="28"/>
        </w:rPr>
        <w:t xml:space="preserve"> способов налогового планирования, заключения </w:t>
      </w:r>
      <w:r w:rsidRPr="00787DA7">
        <w:rPr>
          <w:rFonts w:ascii="Times New Roman" w:hAnsi="Times New Roman"/>
          <w:sz w:val="28"/>
          <w:szCs w:val="28"/>
        </w:rPr>
        <w:lastRenderedPageBreak/>
        <w:t>сделок, направленных на неправомерную минимизацию налогового бремени</w:t>
      </w:r>
      <w:r>
        <w:rPr>
          <w:rStyle w:val="a6"/>
          <w:rFonts w:ascii="Times New Roman" w:hAnsi="Times New Roman"/>
          <w:sz w:val="28"/>
          <w:szCs w:val="28"/>
        </w:rPr>
        <w:footnoteReference w:id="90"/>
      </w:r>
      <w:r w:rsidRPr="00787DA7">
        <w:rPr>
          <w:rFonts w:ascii="Times New Roman" w:hAnsi="Times New Roman"/>
          <w:sz w:val="28"/>
          <w:szCs w:val="28"/>
        </w:rPr>
        <w:t>.</w:t>
      </w:r>
    </w:p>
    <w:p w:rsidR="00A301F0" w:rsidRPr="00C540C4"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xml:space="preserve">Работа Форума была продолжена в г. Кейптауне в январе 2008 года – высшие чиновники налоговых администраций 45 стран, включая Россию, </w:t>
      </w:r>
      <w:r w:rsidRPr="00595B54">
        <w:rPr>
          <w:rFonts w:ascii="Times New Roman" w:hAnsi="Times New Roman"/>
          <w:sz w:val="28"/>
          <w:szCs w:val="28"/>
        </w:rPr>
        <w:t>оценил</w:t>
      </w:r>
      <w:r>
        <w:rPr>
          <w:rFonts w:ascii="Times New Roman" w:hAnsi="Times New Roman"/>
          <w:sz w:val="28"/>
          <w:szCs w:val="28"/>
        </w:rPr>
        <w:t>и</w:t>
      </w:r>
      <w:r w:rsidRPr="00595B54">
        <w:rPr>
          <w:rFonts w:ascii="Times New Roman" w:hAnsi="Times New Roman"/>
          <w:sz w:val="28"/>
          <w:szCs w:val="28"/>
        </w:rPr>
        <w:t xml:space="preserve"> схемы налогового планирования, применяемые крупнейшими налогоплательщиками, и </w:t>
      </w:r>
      <w:r>
        <w:rPr>
          <w:rFonts w:ascii="Times New Roman" w:hAnsi="Times New Roman"/>
          <w:sz w:val="28"/>
          <w:szCs w:val="28"/>
        </w:rPr>
        <w:t xml:space="preserve">совместно </w:t>
      </w:r>
      <w:r w:rsidRPr="00595B54">
        <w:rPr>
          <w:rFonts w:ascii="Times New Roman" w:hAnsi="Times New Roman"/>
          <w:sz w:val="28"/>
          <w:szCs w:val="28"/>
        </w:rPr>
        <w:t>выработал</w:t>
      </w:r>
      <w:r>
        <w:rPr>
          <w:rFonts w:ascii="Times New Roman" w:hAnsi="Times New Roman"/>
          <w:sz w:val="28"/>
          <w:szCs w:val="28"/>
        </w:rPr>
        <w:t>и</w:t>
      </w:r>
      <w:r w:rsidRPr="00595B54">
        <w:rPr>
          <w:rFonts w:ascii="Times New Roman" w:hAnsi="Times New Roman"/>
          <w:sz w:val="28"/>
          <w:szCs w:val="28"/>
        </w:rPr>
        <w:t xml:space="preserve"> рекомендации по оптимизации и повышению эффективности противодействия агрессивному налоговому планированию</w:t>
      </w:r>
      <w:r>
        <w:rPr>
          <w:rStyle w:val="a6"/>
          <w:rFonts w:ascii="Times New Roman" w:hAnsi="Times New Roman"/>
          <w:sz w:val="28"/>
          <w:szCs w:val="28"/>
        </w:rPr>
        <w:footnoteReference w:id="91"/>
      </w:r>
      <w:r w:rsidRPr="00595B54">
        <w:rPr>
          <w:rFonts w:ascii="Times New Roman" w:hAnsi="Times New Roman"/>
          <w:sz w:val="28"/>
          <w:szCs w:val="28"/>
        </w:rPr>
        <w:t>.</w:t>
      </w:r>
      <w:r>
        <w:rPr>
          <w:rFonts w:ascii="Times New Roman" w:hAnsi="Times New Roman"/>
          <w:sz w:val="28"/>
          <w:szCs w:val="28"/>
        </w:rPr>
        <w:t xml:space="preserve"> Как отмечается в подготовленном по итогам мероприятия докладе, агрессивное налоговое планирование в правоприменительной практике представлено двумя характерными моделями поведения налогоплательщиков.</w:t>
      </w:r>
      <w:proofErr w:type="gramEnd"/>
      <w:r>
        <w:rPr>
          <w:rFonts w:ascii="Times New Roman" w:hAnsi="Times New Roman"/>
          <w:sz w:val="28"/>
          <w:szCs w:val="28"/>
        </w:rPr>
        <w:t xml:space="preserve"> Во-первых, речь идёт о ситуациях, когда </w:t>
      </w:r>
      <w:r w:rsidRPr="00C540C4">
        <w:rPr>
          <w:rFonts w:ascii="Times New Roman" w:hAnsi="Times New Roman"/>
          <w:sz w:val="28"/>
          <w:szCs w:val="28"/>
        </w:rPr>
        <w:t xml:space="preserve">позиция налогоплательщика </w:t>
      </w:r>
      <w:r>
        <w:rPr>
          <w:rFonts w:ascii="Times New Roman" w:hAnsi="Times New Roman"/>
          <w:sz w:val="28"/>
          <w:szCs w:val="28"/>
        </w:rPr>
        <w:t>признаётся</w:t>
      </w:r>
      <w:r w:rsidRPr="00C540C4">
        <w:rPr>
          <w:rFonts w:ascii="Times New Roman" w:hAnsi="Times New Roman"/>
          <w:sz w:val="28"/>
          <w:szCs w:val="28"/>
        </w:rPr>
        <w:t xml:space="preserve"> обоснованной и формально соответствующей законодательству, </w:t>
      </w:r>
      <w:proofErr w:type="gramStart"/>
      <w:r>
        <w:rPr>
          <w:rFonts w:ascii="Times New Roman" w:hAnsi="Times New Roman"/>
          <w:sz w:val="28"/>
          <w:szCs w:val="28"/>
        </w:rPr>
        <w:t>что</w:t>
      </w:r>
      <w:proofErr w:type="gramEnd"/>
      <w:r>
        <w:rPr>
          <w:rFonts w:ascii="Times New Roman" w:hAnsi="Times New Roman"/>
          <w:sz w:val="28"/>
          <w:szCs w:val="28"/>
        </w:rPr>
        <w:t xml:space="preserve"> однако</w:t>
      </w:r>
      <w:r w:rsidRPr="00C540C4">
        <w:rPr>
          <w:rFonts w:ascii="Times New Roman" w:hAnsi="Times New Roman"/>
          <w:sz w:val="28"/>
          <w:szCs w:val="28"/>
        </w:rPr>
        <w:t xml:space="preserve"> </w:t>
      </w:r>
      <w:r>
        <w:rPr>
          <w:rFonts w:ascii="Times New Roman" w:hAnsi="Times New Roman"/>
          <w:sz w:val="28"/>
          <w:szCs w:val="28"/>
        </w:rPr>
        <w:t xml:space="preserve">не исключает наступления </w:t>
      </w:r>
      <w:r w:rsidRPr="00C540C4">
        <w:rPr>
          <w:rFonts w:ascii="Times New Roman" w:hAnsi="Times New Roman"/>
          <w:sz w:val="28"/>
          <w:szCs w:val="28"/>
        </w:rPr>
        <w:t>непредвиденны</w:t>
      </w:r>
      <w:r>
        <w:rPr>
          <w:rFonts w:ascii="Times New Roman" w:hAnsi="Times New Roman"/>
          <w:sz w:val="28"/>
          <w:szCs w:val="28"/>
        </w:rPr>
        <w:t>х</w:t>
      </w:r>
      <w:r w:rsidRPr="00C540C4">
        <w:rPr>
          <w:rFonts w:ascii="Times New Roman" w:hAnsi="Times New Roman"/>
          <w:sz w:val="28"/>
          <w:szCs w:val="28"/>
        </w:rPr>
        <w:t xml:space="preserve"> налоговы</w:t>
      </w:r>
      <w:r>
        <w:rPr>
          <w:rFonts w:ascii="Times New Roman" w:hAnsi="Times New Roman"/>
          <w:sz w:val="28"/>
          <w:szCs w:val="28"/>
        </w:rPr>
        <w:t>х</w:t>
      </w:r>
      <w:r w:rsidRPr="00C540C4">
        <w:rPr>
          <w:rFonts w:ascii="Times New Roman" w:hAnsi="Times New Roman"/>
          <w:sz w:val="28"/>
          <w:szCs w:val="28"/>
        </w:rPr>
        <w:t xml:space="preserve"> последстви</w:t>
      </w:r>
      <w:r>
        <w:rPr>
          <w:rFonts w:ascii="Times New Roman" w:hAnsi="Times New Roman"/>
          <w:sz w:val="28"/>
          <w:szCs w:val="28"/>
        </w:rPr>
        <w:t>й</w:t>
      </w:r>
      <w:r w:rsidRPr="00C540C4">
        <w:rPr>
          <w:rFonts w:ascii="Times New Roman" w:hAnsi="Times New Roman"/>
          <w:sz w:val="28"/>
          <w:szCs w:val="28"/>
        </w:rPr>
        <w:t xml:space="preserve">. В </w:t>
      </w:r>
      <w:r>
        <w:rPr>
          <w:rFonts w:ascii="Times New Roman" w:hAnsi="Times New Roman"/>
          <w:sz w:val="28"/>
          <w:szCs w:val="28"/>
        </w:rPr>
        <w:t>таких случаях</w:t>
      </w:r>
      <w:r w:rsidRPr="00C540C4">
        <w:rPr>
          <w:rFonts w:ascii="Times New Roman" w:hAnsi="Times New Roman"/>
          <w:sz w:val="28"/>
          <w:szCs w:val="28"/>
        </w:rPr>
        <w:t xml:space="preserve"> налоговые органы </w:t>
      </w:r>
      <w:r>
        <w:rPr>
          <w:rFonts w:ascii="Times New Roman" w:hAnsi="Times New Roman"/>
          <w:sz w:val="28"/>
          <w:szCs w:val="28"/>
        </w:rPr>
        <w:t>опасаются того</w:t>
      </w:r>
      <w:r w:rsidRPr="00C540C4">
        <w:rPr>
          <w:rFonts w:ascii="Times New Roman" w:hAnsi="Times New Roman"/>
          <w:sz w:val="28"/>
          <w:szCs w:val="28"/>
        </w:rPr>
        <w:t xml:space="preserve">, что </w:t>
      </w:r>
      <w:r>
        <w:rPr>
          <w:rFonts w:ascii="Times New Roman" w:hAnsi="Times New Roman"/>
          <w:sz w:val="28"/>
          <w:szCs w:val="28"/>
        </w:rPr>
        <w:t>налоговый закон</w:t>
      </w:r>
      <w:r w:rsidRPr="00C540C4">
        <w:rPr>
          <w:rFonts w:ascii="Times New Roman" w:hAnsi="Times New Roman"/>
          <w:sz w:val="28"/>
          <w:szCs w:val="28"/>
        </w:rPr>
        <w:t xml:space="preserve"> может </w:t>
      </w:r>
      <w:r>
        <w:rPr>
          <w:rFonts w:ascii="Times New Roman" w:hAnsi="Times New Roman"/>
          <w:sz w:val="28"/>
          <w:szCs w:val="28"/>
        </w:rPr>
        <w:t>использоваться как средство</w:t>
      </w:r>
      <w:r w:rsidRPr="00C540C4">
        <w:rPr>
          <w:rFonts w:ascii="Times New Roman" w:hAnsi="Times New Roman"/>
          <w:sz w:val="28"/>
          <w:szCs w:val="28"/>
        </w:rPr>
        <w:t xml:space="preserve"> достижения </w:t>
      </w:r>
      <w:r>
        <w:rPr>
          <w:rFonts w:ascii="Times New Roman" w:hAnsi="Times New Roman"/>
          <w:sz w:val="28"/>
          <w:szCs w:val="28"/>
        </w:rPr>
        <w:t>целей</w:t>
      </w:r>
      <w:r w:rsidRPr="00C540C4">
        <w:rPr>
          <w:rFonts w:ascii="Times New Roman" w:hAnsi="Times New Roman"/>
          <w:sz w:val="28"/>
          <w:szCs w:val="28"/>
        </w:rPr>
        <w:t xml:space="preserve">, </w:t>
      </w:r>
      <w:r>
        <w:rPr>
          <w:rFonts w:ascii="Times New Roman" w:hAnsi="Times New Roman"/>
          <w:sz w:val="28"/>
          <w:szCs w:val="28"/>
        </w:rPr>
        <w:t>разительно отличающихся от намерений законодателя</w:t>
      </w:r>
      <w:r w:rsidRPr="00C540C4">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Во-вторых, в докладе рассматриваются ситуации,</w:t>
      </w:r>
      <w:r w:rsidRPr="00C540C4">
        <w:rPr>
          <w:rFonts w:ascii="Times New Roman" w:hAnsi="Times New Roman"/>
          <w:sz w:val="28"/>
          <w:szCs w:val="28"/>
        </w:rPr>
        <w:t xml:space="preserve"> когда налогоплательщик</w:t>
      </w:r>
      <w:r>
        <w:rPr>
          <w:rFonts w:ascii="Times New Roman" w:hAnsi="Times New Roman"/>
          <w:sz w:val="28"/>
          <w:szCs w:val="28"/>
        </w:rPr>
        <w:t>и</w:t>
      </w:r>
      <w:r w:rsidRPr="00C540C4">
        <w:rPr>
          <w:rFonts w:ascii="Times New Roman" w:hAnsi="Times New Roman"/>
          <w:sz w:val="28"/>
          <w:szCs w:val="28"/>
        </w:rPr>
        <w:t xml:space="preserve"> не ука</w:t>
      </w:r>
      <w:r>
        <w:rPr>
          <w:rFonts w:ascii="Times New Roman" w:hAnsi="Times New Roman"/>
          <w:sz w:val="28"/>
          <w:szCs w:val="28"/>
        </w:rPr>
        <w:t>зывают</w:t>
      </w:r>
      <w:r w:rsidRPr="00C540C4">
        <w:rPr>
          <w:rFonts w:ascii="Times New Roman" w:hAnsi="Times New Roman"/>
          <w:sz w:val="28"/>
          <w:szCs w:val="28"/>
        </w:rPr>
        <w:t xml:space="preserve"> на наличие неопределенност</w:t>
      </w:r>
      <w:r>
        <w:rPr>
          <w:rFonts w:ascii="Times New Roman" w:hAnsi="Times New Roman"/>
          <w:sz w:val="28"/>
          <w:szCs w:val="28"/>
        </w:rPr>
        <w:t xml:space="preserve">ей, </w:t>
      </w:r>
      <w:r w:rsidRPr="00C540C4">
        <w:rPr>
          <w:rFonts w:ascii="Times New Roman" w:hAnsi="Times New Roman"/>
          <w:sz w:val="28"/>
          <w:szCs w:val="28"/>
        </w:rPr>
        <w:t xml:space="preserve">сомнений </w:t>
      </w:r>
      <w:r>
        <w:rPr>
          <w:rFonts w:ascii="Times New Roman" w:hAnsi="Times New Roman"/>
          <w:sz w:val="28"/>
          <w:szCs w:val="28"/>
        </w:rPr>
        <w:t xml:space="preserve">и неясностей </w:t>
      </w:r>
      <w:r w:rsidRPr="00C540C4">
        <w:rPr>
          <w:rFonts w:ascii="Times New Roman" w:hAnsi="Times New Roman"/>
          <w:sz w:val="28"/>
          <w:szCs w:val="28"/>
        </w:rPr>
        <w:t xml:space="preserve">в </w:t>
      </w:r>
      <w:r>
        <w:rPr>
          <w:rFonts w:ascii="Times New Roman" w:hAnsi="Times New Roman"/>
          <w:sz w:val="28"/>
          <w:szCs w:val="28"/>
        </w:rPr>
        <w:t>интерпретации</w:t>
      </w:r>
      <w:r w:rsidRPr="00C540C4">
        <w:rPr>
          <w:rFonts w:ascii="Times New Roman" w:hAnsi="Times New Roman"/>
          <w:sz w:val="28"/>
          <w:szCs w:val="28"/>
        </w:rPr>
        <w:t xml:space="preserve"> </w:t>
      </w:r>
      <w:r>
        <w:rPr>
          <w:rFonts w:ascii="Times New Roman" w:hAnsi="Times New Roman"/>
          <w:sz w:val="28"/>
          <w:szCs w:val="28"/>
        </w:rPr>
        <w:t xml:space="preserve">налогового </w:t>
      </w:r>
      <w:r w:rsidRPr="00C540C4">
        <w:rPr>
          <w:rFonts w:ascii="Times New Roman" w:hAnsi="Times New Roman"/>
          <w:sz w:val="28"/>
          <w:szCs w:val="28"/>
        </w:rPr>
        <w:t>закона относительно положений представленной налоговой декларации</w:t>
      </w:r>
      <w:r>
        <w:rPr>
          <w:rFonts w:ascii="Times New Roman" w:hAnsi="Times New Roman"/>
          <w:sz w:val="28"/>
          <w:szCs w:val="28"/>
        </w:rPr>
        <w:t xml:space="preserve"> и иной налоговой отчётности</w:t>
      </w:r>
      <w:r w:rsidRPr="00C540C4">
        <w:rPr>
          <w:rFonts w:ascii="Times New Roman" w:hAnsi="Times New Roman"/>
          <w:sz w:val="28"/>
          <w:szCs w:val="28"/>
        </w:rPr>
        <w:t xml:space="preserve">. Причиной </w:t>
      </w:r>
      <w:r>
        <w:rPr>
          <w:rFonts w:ascii="Times New Roman" w:hAnsi="Times New Roman"/>
          <w:sz w:val="28"/>
          <w:szCs w:val="28"/>
        </w:rPr>
        <w:t xml:space="preserve">отказа </w:t>
      </w:r>
      <w:r w:rsidRPr="00C540C4">
        <w:rPr>
          <w:rFonts w:ascii="Times New Roman" w:hAnsi="Times New Roman"/>
          <w:sz w:val="28"/>
          <w:szCs w:val="28"/>
        </w:rPr>
        <w:t xml:space="preserve">налогоплательщиками </w:t>
      </w:r>
      <w:r>
        <w:rPr>
          <w:rFonts w:ascii="Times New Roman" w:hAnsi="Times New Roman"/>
          <w:sz w:val="28"/>
          <w:szCs w:val="28"/>
        </w:rPr>
        <w:t>раскрывать</w:t>
      </w:r>
      <w:r w:rsidRPr="00C540C4">
        <w:rPr>
          <w:rFonts w:ascii="Times New Roman" w:hAnsi="Times New Roman"/>
          <w:sz w:val="28"/>
          <w:szCs w:val="28"/>
        </w:rPr>
        <w:t xml:space="preserve"> существующ</w:t>
      </w:r>
      <w:r>
        <w:rPr>
          <w:rFonts w:ascii="Times New Roman" w:hAnsi="Times New Roman"/>
          <w:sz w:val="28"/>
          <w:szCs w:val="28"/>
        </w:rPr>
        <w:t>ую</w:t>
      </w:r>
      <w:r w:rsidRPr="00C540C4">
        <w:rPr>
          <w:rFonts w:ascii="Times New Roman" w:hAnsi="Times New Roman"/>
          <w:sz w:val="28"/>
          <w:szCs w:val="28"/>
        </w:rPr>
        <w:t xml:space="preserve"> неопределенност</w:t>
      </w:r>
      <w:r>
        <w:rPr>
          <w:rFonts w:ascii="Times New Roman" w:hAnsi="Times New Roman"/>
          <w:sz w:val="28"/>
          <w:szCs w:val="28"/>
        </w:rPr>
        <w:t>ь</w:t>
      </w:r>
      <w:r w:rsidRPr="00C540C4">
        <w:rPr>
          <w:rFonts w:ascii="Times New Roman" w:hAnsi="Times New Roman"/>
          <w:sz w:val="28"/>
          <w:szCs w:val="28"/>
        </w:rPr>
        <w:t xml:space="preserve"> соответствия содержания </w:t>
      </w:r>
      <w:r>
        <w:rPr>
          <w:rFonts w:ascii="Times New Roman" w:hAnsi="Times New Roman"/>
          <w:sz w:val="28"/>
          <w:szCs w:val="28"/>
        </w:rPr>
        <w:t>налоговой документации</w:t>
      </w:r>
      <w:r w:rsidRPr="00C540C4">
        <w:rPr>
          <w:rFonts w:ascii="Times New Roman" w:hAnsi="Times New Roman"/>
          <w:sz w:val="28"/>
          <w:szCs w:val="28"/>
        </w:rPr>
        <w:t xml:space="preserve"> </w:t>
      </w:r>
      <w:r>
        <w:rPr>
          <w:rFonts w:ascii="Times New Roman" w:hAnsi="Times New Roman"/>
          <w:sz w:val="28"/>
          <w:szCs w:val="28"/>
        </w:rPr>
        <w:t>нормам права</w:t>
      </w:r>
      <w:r w:rsidRPr="00C540C4">
        <w:rPr>
          <w:rFonts w:ascii="Times New Roman" w:hAnsi="Times New Roman"/>
          <w:sz w:val="28"/>
          <w:szCs w:val="28"/>
        </w:rPr>
        <w:t xml:space="preserve"> </w:t>
      </w:r>
      <w:r>
        <w:rPr>
          <w:rFonts w:ascii="Times New Roman" w:hAnsi="Times New Roman"/>
          <w:sz w:val="28"/>
          <w:szCs w:val="28"/>
        </w:rPr>
        <w:t>является</w:t>
      </w:r>
      <w:r w:rsidRPr="00C540C4">
        <w:rPr>
          <w:rFonts w:ascii="Times New Roman" w:hAnsi="Times New Roman"/>
          <w:sz w:val="28"/>
          <w:szCs w:val="28"/>
        </w:rPr>
        <w:t xml:space="preserve"> то, что </w:t>
      </w:r>
      <w:r>
        <w:rPr>
          <w:rFonts w:ascii="Times New Roman" w:hAnsi="Times New Roman"/>
          <w:sz w:val="28"/>
          <w:szCs w:val="28"/>
        </w:rPr>
        <w:t>нередко, в свою очередь,</w:t>
      </w:r>
      <w:r w:rsidRPr="00C540C4">
        <w:rPr>
          <w:rFonts w:ascii="Times New Roman" w:hAnsi="Times New Roman"/>
          <w:sz w:val="28"/>
          <w:szCs w:val="28"/>
        </w:rPr>
        <w:t xml:space="preserve"> налоговые органы не соглашаются </w:t>
      </w:r>
      <w:r>
        <w:rPr>
          <w:rFonts w:ascii="Times New Roman" w:hAnsi="Times New Roman"/>
          <w:sz w:val="28"/>
          <w:szCs w:val="28"/>
        </w:rPr>
        <w:t xml:space="preserve">признавать наличие такой </w:t>
      </w:r>
      <w:r>
        <w:rPr>
          <w:rFonts w:ascii="Times New Roman" w:hAnsi="Times New Roman"/>
          <w:sz w:val="28"/>
          <w:szCs w:val="28"/>
        </w:rPr>
        <w:lastRenderedPageBreak/>
        <w:t>неопределённости и толкуют положения законодательства исходя из собственного понимания, впрочем, вполне предсказуемо отвечающего фискальным задачам своей деятельности</w:t>
      </w:r>
      <w:r w:rsidRPr="00C540C4">
        <w:rPr>
          <w:rFonts w:ascii="Times New Roman" w:hAnsi="Times New Roman"/>
          <w:sz w:val="28"/>
          <w:szCs w:val="28"/>
        </w:rPr>
        <w:t>.</w:t>
      </w:r>
      <w:r>
        <w:rPr>
          <w:rFonts w:ascii="Times New Roman" w:hAnsi="Times New Roman"/>
          <w:sz w:val="28"/>
          <w:szCs w:val="28"/>
        </w:rPr>
        <w:t xml:space="preserve"> Отсюда один из выводов, сделанных в докладе, касается факторов, способствующих в</w:t>
      </w:r>
      <w:r w:rsidRPr="00EA164E">
        <w:rPr>
          <w:rFonts w:ascii="Times New Roman" w:hAnsi="Times New Roman"/>
          <w:sz w:val="28"/>
          <w:szCs w:val="28"/>
        </w:rPr>
        <w:t>озникновени</w:t>
      </w:r>
      <w:r>
        <w:rPr>
          <w:rFonts w:ascii="Times New Roman" w:hAnsi="Times New Roman"/>
          <w:sz w:val="28"/>
          <w:szCs w:val="28"/>
        </w:rPr>
        <w:t>ю</w:t>
      </w:r>
      <w:r w:rsidRPr="00EA164E">
        <w:rPr>
          <w:rFonts w:ascii="Times New Roman" w:hAnsi="Times New Roman"/>
          <w:sz w:val="28"/>
          <w:szCs w:val="28"/>
        </w:rPr>
        <w:t xml:space="preserve"> агрессивного </w:t>
      </w:r>
      <w:r>
        <w:rPr>
          <w:rFonts w:ascii="Times New Roman" w:hAnsi="Times New Roman"/>
          <w:sz w:val="28"/>
          <w:szCs w:val="28"/>
        </w:rPr>
        <w:t xml:space="preserve">налогового </w:t>
      </w:r>
      <w:r w:rsidRPr="00EA164E">
        <w:rPr>
          <w:rFonts w:ascii="Times New Roman" w:hAnsi="Times New Roman"/>
          <w:sz w:val="28"/>
          <w:szCs w:val="28"/>
        </w:rPr>
        <w:t>планирования, наиболее существенными из которых являются неоп</w:t>
      </w:r>
      <w:r>
        <w:rPr>
          <w:rFonts w:ascii="Times New Roman" w:hAnsi="Times New Roman"/>
          <w:sz w:val="28"/>
          <w:szCs w:val="28"/>
        </w:rPr>
        <w:t xml:space="preserve">ределенность налогового законодательства, отсутствие сложившейся стабильной </w:t>
      </w:r>
      <w:r w:rsidRPr="00EA164E">
        <w:rPr>
          <w:rFonts w:ascii="Times New Roman" w:hAnsi="Times New Roman"/>
          <w:sz w:val="28"/>
          <w:szCs w:val="28"/>
        </w:rPr>
        <w:t xml:space="preserve">правоприменительной практики, а также восприятие налогоплательщиками и налоговыми посредниками налоговой системы </w:t>
      </w:r>
      <w:r>
        <w:rPr>
          <w:rFonts w:ascii="Times New Roman" w:hAnsi="Times New Roman"/>
          <w:sz w:val="28"/>
          <w:szCs w:val="28"/>
        </w:rPr>
        <w:t>как не удовлетворяющей универсальным принципам законности и справедливости</w:t>
      </w:r>
      <w:r>
        <w:rPr>
          <w:rStyle w:val="a6"/>
          <w:rFonts w:ascii="Times New Roman" w:hAnsi="Times New Roman"/>
          <w:sz w:val="28"/>
          <w:szCs w:val="28"/>
        </w:rPr>
        <w:footnoteReference w:id="92"/>
      </w:r>
      <w:r w:rsidRPr="00EA164E">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Последнее заключение полностью подтверждает мнение Р. Р. </w:t>
      </w:r>
      <w:proofErr w:type="spellStart"/>
      <w:r>
        <w:rPr>
          <w:rFonts w:ascii="Times New Roman" w:hAnsi="Times New Roman"/>
          <w:sz w:val="28"/>
          <w:szCs w:val="28"/>
        </w:rPr>
        <w:t>Вахитова</w:t>
      </w:r>
      <w:proofErr w:type="spellEnd"/>
      <w:r>
        <w:rPr>
          <w:rFonts w:ascii="Times New Roman" w:hAnsi="Times New Roman"/>
          <w:sz w:val="28"/>
          <w:szCs w:val="28"/>
        </w:rPr>
        <w:t>, так рассуждавшего о современной идеологии взаимоотношений государства и налогоплательщика: «</w:t>
      </w:r>
      <w:r w:rsidRPr="009644A0">
        <w:rPr>
          <w:rFonts w:ascii="Times New Roman" w:hAnsi="Times New Roman"/>
          <w:sz w:val="28"/>
          <w:szCs w:val="28"/>
        </w:rPr>
        <w:t xml:space="preserve">Агрессивное налоговое планирование, исходящее из предпосылки «зачем платить больше?», в определении того, что «больше» и что «достаточно», часто последнее определяет как стремящуюся к нулю величину. Такой подход абсолютно уместен в системе, где государство является аналогом Соловья-разбойника, обирающего не сумевших вовремя скрыться несчастных плательщиков. Однако в современном обществе взаимоотношений превалирует иная модель. Развитая система социального обеспечения, поддержания правопорядка и защиты личности и имущества, развитая инфраструктура, привлекательный инвестиционный климат и благоприятные условия ведения бизнеса требуют на свое поддержание значительных средств, и </w:t>
      </w:r>
      <w:r w:rsidRPr="009644A0">
        <w:rPr>
          <w:rFonts w:ascii="Times New Roman" w:hAnsi="Times New Roman"/>
          <w:sz w:val="28"/>
          <w:szCs w:val="28"/>
        </w:rPr>
        <w:lastRenderedPageBreak/>
        <w:t>налогоплательщик, расставаясь со своими деньгами, взамен получает право пользования благами современного общества</w:t>
      </w:r>
      <w:r>
        <w:rPr>
          <w:rFonts w:ascii="Times New Roman" w:hAnsi="Times New Roman"/>
          <w:sz w:val="28"/>
          <w:szCs w:val="28"/>
        </w:rPr>
        <w:t>»</w:t>
      </w:r>
      <w:r>
        <w:rPr>
          <w:rStyle w:val="a6"/>
          <w:rFonts w:ascii="Times New Roman" w:hAnsi="Times New Roman"/>
          <w:sz w:val="28"/>
          <w:szCs w:val="28"/>
        </w:rPr>
        <w:footnoteReference w:id="93"/>
      </w:r>
      <w:r w:rsidRPr="009644A0">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Агрессивное налоговое планирование, как правило, заключается в организации единичных или задуманных как целая серия притворных сделок, по форме прикрывающих другу</w:t>
      </w:r>
      <w:proofErr w:type="gramStart"/>
      <w:r>
        <w:rPr>
          <w:rFonts w:ascii="Times New Roman" w:hAnsi="Times New Roman"/>
          <w:sz w:val="28"/>
          <w:szCs w:val="28"/>
        </w:rPr>
        <w:t>ю(</w:t>
      </w:r>
      <w:proofErr w:type="gramEnd"/>
      <w:r>
        <w:rPr>
          <w:rFonts w:ascii="Times New Roman" w:hAnsi="Times New Roman"/>
          <w:sz w:val="28"/>
          <w:szCs w:val="28"/>
        </w:rPr>
        <w:t>-</w:t>
      </w:r>
      <w:proofErr w:type="spellStart"/>
      <w:r>
        <w:rPr>
          <w:rFonts w:ascii="Times New Roman" w:hAnsi="Times New Roman"/>
          <w:sz w:val="28"/>
          <w:szCs w:val="28"/>
        </w:rPr>
        <w:t>ие</w:t>
      </w:r>
      <w:proofErr w:type="spellEnd"/>
      <w:r>
        <w:rPr>
          <w:rFonts w:ascii="Times New Roman" w:hAnsi="Times New Roman"/>
          <w:sz w:val="28"/>
          <w:szCs w:val="28"/>
        </w:rPr>
        <w:t>) сделку(-и), которая(-</w:t>
      </w:r>
      <w:proofErr w:type="spellStart"/>
      <w:r>
        <w:rPr>
          <w:rFonts w:ascii="Times New Roman" w:hAnsi="Times New Roman"/>
          <w:sz w:val="28"/>
          <w:szCs w:val="28"/>
        </w:rPr>
        <w:t>ые</w:t>
      </w:r>
      <w:proofErr w:type="spellEnd"/>
      <w:r>
        <w:rPr>
          <w:rFonts w:ascii="Times New Roman" w:hAnsi="Times New Roman"/>
          <w:sz w:val="28"/>
          <w:szCs w:val="28"/>
        </w:rPr>
        <w:t xml:space="preserve">) соответствует(-ют) содержанию хозяйственной операции. В этой связи в общих чертах можно </w:t>
      </w:r>
      <w:proofErr w:type="gramStart"/>
      <w:r>
        <w:rPr>
          <w:rFonts w:ascii="Times New Roman" w:hAnsi="Times New Roman"/>
          <w:sz w:val="28"/>
          <w:szCs w:val="28"/>
        </w:rPr>
        <w:t>согласиться с точкой зрения О. Ласкова</w:t>
      </w:r>
      <w:proofErr w:type="gramEnd"/>
      <w:r>
        <w:rPr>
          <w:rFonts w:ascii="Times New Roman" w:hAnsi="Times New Roman"/>
          <w:sz w:val="28"/>
          <w:szCs w:val="28"/>
        </w:rPr>
        <w:t xml:space="preserve"> о том, что «в принципе любая налоговая схема – это систематическое совершение притворных сделок между взаимозависимыми лицами для уклонения от налогов»</w:t>
      </w:r>
      <w:r>
        <w:rPr>
          <w:rStyle w:val="a6"/>
          <w:rFonts w:ascii="Times New Roman" w:hAnsi="Times New Roman"/>
          <w:sz w:val="28"/>
          <w:szCs w:val="28"/>
        </w:rPr>
        <w:footnoteReference w:id="94"/>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Между тем, эксплуатация конституционных принципов и, в первую очередь, принципа о защите права частной собственности, закреплённого в ст. 35 Конституции РФ, не должна «вводить в искушение» реализовывать свой правомерный интерес в сбережении имущества путём налоговой минимизации, заключающейся в выстраивании цепочки притворных сделок взаимозависимых лиц или недостоверного оформления юридически значимых документов. С глубочайшим сожалением, приходится согласиться с </w:t>
      </w:r>
      <w:proofErr w:type="spellStart"/>
      <w:r>
        <w:rPr>
          <w:rFonts w:ascii="Times New Roman" w:hAnsi="Times New Roman"/>
          <w:sz w:val="28"/>
          <w:szCs w:val="28"/>
        </w:rPr>
        <w:t>С</w:t>
      </w:r>
      <w:proofErr w:type="spellEnd"/>
      <w:r>
        <w:rPr>
          <w:rFonts w:ascii="Times New Roman" w:hAnsi="Times New Roman"/>
          <w:sz w:val="28"/>
          <w:szCs w:val="28"/>
        </w:rPr>
        <w:t>. Г. Пепеляевым, которому принадлежит высказывание о том, что в российском обществе взгляд на проблему налогового планирования не отличается чрезмерной щепетильностью</w:t>
      </w:r>
      <w:r>
        <w:rPr>
          <w:rStyle w:val="a6"/>
          <w:rFonts w:ascii="Times New Roman" w:hAnsi="Times New Roman"/>
          <w:sz w:val="28"/>
          <w:szCs w:val="28"/>
        </w:rPr>
        <w:footnoteReference w:id="95"/>
      </w:r>
      <w:r>
        <w:rPr>
          <w:rFonts w:ascii="Times New Roman" w:hAnsi="Times New Roman"/>
          <w:sz w:val="28"/>
          <w:szCs w:val="28"/>
        </w:rPr>
        <w:t xml:space="preserve">. </w:t>
      </w:r>
      <w:r w:rsidRPr="00D27054">
        <w:rPr>
          <w:rFonts w:ascii="Times New Roman" w:hAnsi="Times New Roman"/>
          <w:sz w:val="28"/>
          <w:szCs w:val="28"/>
        </w:rPr>
        <w:t>В этой связи становится понятным замечание председателя Федерального арбитражного суда М</w:t>
      </w:r>
      <w:r>
        <w:rPr>
          <w:rFonts w:ascii="Times New Roman" w:hAnsi="Times New Roman"/>
          <w:sz w:val="28"/>
          <w:szCs w:val="28"/>
        </w:rPr>
        <w:t xml:space="preserve">осковского округа Л. </w:t>
      </w:r>
      <w:proofErr w:type="spellStart"/>
      <w:r>
        <w:rPr>
          <w:rFonts w:ascii="Times New Roman" w:hAnsi="Times New Roman"/>
          <w:sz w:val="28"/>
          <w:szCs w:val="28"/>
        </w:rPr>
        <w:t>Майковой</w:t>
      </w:r>
      <w:proofErr w:type="spellEnd"/>
      <w:r>
        <w:rPr>
          <w:rFonts w:ascii="Times New Roman" w:hAnsi="Times New Roman"/>
          <w:sz w:val="28"/>
          <w:szCs w:val="28"/>
        </w:rPr>
        <w:t>: «</w:t>
      </w:r>
      <w:r w:rsidRPr="00D27054">
        <w:rPr>
          <w:rFonts w:ascii="Times New Roman" w:hAnsi="Times New Roman"/>
          <w:sz w:val="28"/>
          <w:szCs w:val="28"/>
        </w:rPr>
        <w:t>А что такое законная оптимизация? Может кто-то привести хотя бы один пример? На практике мы с таким не сталкивались</w:t>
      </w:r>
      <w:r>
        <w:rPr>
          <w:rFonts w:ascii="Times New Roman" w:hAnsi="Times New Roman"/>
          <w:sz w:val="28"/>
          <w:szCs w:val="28"/>
        </w:rPr>
        <w:t>»</w:t>
      </w:r>
      <w:r>
        <w:rPr>
          <w:rStyle w:val="a6"/>
          <w:rFonts w:ascii="Times New Roman" w:hAnsi="Times New Roman"/>
          <w:sz w:val="28"/>
          <w:szCs w:val="28"/>
        </w:rPr>
        <w:footnoteReference w:id="96"/>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lastRenderedPageBreak/>
        <w:t>На наш взгляд, отношение</w:t>
      </w:r>
      <w:r w:rsidRPr="007D1B46">
        <w:rPr>
          <w:rFonts w:ascii="Times New Roman" w:hAnsi="Times New Roman"/>
          <w:sz w:val="28"/>
          <w:szCs w:val="28"/>
        </w:rPr>
        <w:t xml:space="preserve"> государств</w:t>
      </w:r>
      <w:r>
        <w:rPr>
          <w:rFonts w:ascii="Times New Roman" w:hAnsi="Times New Roman"/>
          <w:sz w:val="28"/>
          <w:szCs w:val="28"/>
        </w:rPr>
        <w:t>а</w:t>
      </w:r>
      <w:r w:rsidRPr="007D1B46">
        <w:rPr>
          <w:rFonts w:ascii="Times New Roman" w:hAnsi="Times New Roman"/>
          <w:sz w:val="28"/>
          <w:szCs w:val="28"/>
        </w:rPr>
        <w:t xml:space="preserve"> </w:t>
      </w:r>
      <w:r>
        <w:rPr>
          <w:rFonts w:ascii="Times New Roman" w:hAnsi="Times New Roman"/>
          <w:sz w:val="28"/>
          <w:szCs w:val="28"/>
        </w:rPr>
        <w:t>к</w:t>
      </w:r>
      <w:r w:rsidRPr="007D1B46">
        <w:rPr>
          <w:rFonts w:ascii="Times New Roman" w:hAnsi="Times New Roman"/>
          <w:sz w:val="28"/>
          <w:szCs w:val="28"/>
        </w:rPr>
        <w:t xml:space="preserve"> налогово</w:t>
      </w:r>
      <w:r>
        <w:rPr>
          <w:rFonts w:ascii="Times New Roman" w:hAnsi="Times New Roman"/>
          <w:sz w:val="28"/>
          <w:szCs w:val="28"/>
        </w:rPr>
        <w:t>му</w:t>
      </w:r>
      <w:r w:rsidRPr="007D1B46">
        <w:rPr>
          <w:rFonts w:ascii="Times New Roman" w:hAnsi="Times New Roman"/>
          <w:sz w:val="28"/>
          <w:szCs w:val="28"/>
        </w:rPr>
        <w:t xml:space="preserve"> планировани</w:t>
      </w:r>
      <w:r>
        <w:rPr>
          <w:rFonts w:ascii="Times New Roman" w:hAnsi="Times New Roman"/>
          <w:sz w:val="28"/>
          <w:szCs w:val="28"/>
        </w:rPr>
        <w:t>ю</w:t>
      </w:r>
      <w:r w:rsidRPr="007D1B46">
        <w:rPr>
          <w:rFonts w:ascii="Times New Roman" w:hAnsi="Times New Roman"/>
          <w:sz w:val="28"/>
          <w:szCs w:val="28"/>
        </w:rPr>
        <w:t xml:space="preserve"> должно </w:t>
      </w:r>
      <w:r>
        <w:rPr>
          <w:rFonts w:ascii="Times New Roman" w:hAnsi="Times New Roman"/>
          <w:sz w:val="28"/>
          <w:szCs w:val="28"/>
        </w:rPr>
        <w:t>основываться</w:t>
      </w:r>
      <w:r w:rsidRPr="007D1B46">
        <w:rPr>
          <w:rFonts w:ascii="Times New Roman" w:hAnsi="Times New Roman"/>
          <w:sz w:val="28"/>
          <w:szCs w:val="28"/>
        </w:rPr>
        <w:t xml:space="preserve"> на </w:t>
      </w:r>
      <w:r>
        <w:rPr>
          <w:rFonts w:ascii="Times New Roman" w:hAnsi="Times New Roman"/>
          <w:sz w:val="28"/>
          <w:szCs w:val="28"/>
        </w:rPr>
        <w:t>признании того</w:t>
      </w:r>
      <w:r w:rsidRPr="007D1B46">
        <w:rPr>
          <w:rFonts w:ascii="Times New Roman" w:hAnsi="Times New Roman"/>
          <w:sz w:val="28"/>
          <w:szCs w:val="28"/>
        </w:rPr>
        <w:t xml:space="preserve">, что </w:t>
      </w:r>
      <w:r>
        <w:rPr>
          <w:rFonts w:ascii="Times New Roman" w:hAnsi="Times New Roman"/>
          <w:sz w:val="28"/>
          <w:szCs w:val="28"/>
        </w:rPr>
        <w:t>такое право</w:t>
      </w:r>
      <w:r w:rsidRPr="007D1B46">
        <w:rPr>
          <w:rFonts w:ascii="Times New Roman" w:hAnsi="Times New Roman"/>
          <w:sz w:val="28"/>
          <w:szCs w:val="28"/>
        </w:rPr>
        <w:t xml:space="preserve">, являясь </w:t>
      </w:r>
      <w:r>
        <w:rPr>
          <w:rFonts w:ascii="Times New Roman" w:hAnsi="Times New Roman"/>
          <w:sz w:val="28"/>
          <w:szCs w:val="28"/>
        </w:rPr>
        <w:t xml:space="preserve">выражением </w:t>
      </w:r>
      <w:r w:rsidRPr="007D1B46">
        <w:rPr>
          <w:rFonts w:ascii="Times New Roman" w:hAnsi="Times New Roman"/>
          <w:sz w:val="28"/>
          <w:szCs w:val="28"/>
        </w:rPr>
        <w:t>законн</w:t>
      </w:r>
      <w:r>
        <w:rPr>
          <w:rFonts w:ascii="Times New Roman" w:hAnsi="Times New Roman"/>
          <w:sz w:val="28"/>
          <w:szCs w:val="28"/>
        </w:rPr>
        <w:t>ого</w:t>
      </w:r>
      <w:r w:rsidRPr="007D1B46">
        <w:rPr>
          <w:rFonts w:ascii="Times New Roman" w:hAnsi="Times New Roman"/>
          <w:sz w:val="28"/>
          <w:szCs w:val="28"/>
        </w:rPr>
        <w:t xml:space="preserve"> интерес</w:t>
      </w:r>
      <w:r>
        <w:rPr>
          <w:rFonts w:ascii="Times New Roman" w:hAnsi="Times New Roman"/>
          <w:sz w:val="28"/>
          <w:szCs w:val="28"/>
        </w:rPr>
        <w:t>а</w:t>
      </w:r>
      <w:r w:rsidRPr="007D1B46">
        <w:rPr>
          <w:rFonts w:ascii="Times New Roman" w:hAnsi="Times New Roman"/>
          <w:sz w:val="28"/>
          <w:szCs w:val="28"/>
        </w:rPr>
        <w:t xml:space="preserve"> налогоплательщика, не </w:t>
      </w:r>
      <w:r>
        <w:rPr>
          <w:rFonts w:ascii="Times New Roman" w:hAnsi="Times New Roman"/>
          <w:sz w:val="28"/>
          <w:szCs w:val="28"/>
        </w:rPr>
        <w:t>влечёт за собой</w:t>
      </w:r>
      <w:r w:rsidRPr="007D1B46">
        <w:rPr>
          <w:rFonts w:ascii="Times New Roman" w:hAnsi="Times New Roman"/>
          <w:sz w:val="28"/>
          <w:szCs w:val="28"/>
        </w:rPr>
        <w:t xml:space="preserve"> механическую минимизацию налогов, </w:t>
      </w:r>
      <w:r>
        <w:rPr>
          <w:rFonts w:ascii="Times New Roman" w:hAnsi="Times New Roman"/>
          <w:sz w:val="28"/>
          <w:szCs w:val="28"/>
        </w:rPr>
        <w:t xml:space="preserve">тем более с нарушением действующих норм законодательства о налогах и сборах, </w:t>
      </w:r>
      <w:r w:rsidRPr="007D1B46">
        <w:rPr>
          <w:rFonts w:ascii="Times New Roman" w:hAnsi="Times New Roman"/>
          <w:sz w:val="28"/>
          <w:szCs w:val="28"/>
        </w:rPr>
        <w:t xml:space="preserve">а способствует эффективному управлению </w:t>
      </w:r>
      <w:r>
        <w:rPr>
          <w:rFonts w:ascii="Times New Roman" w:hAnsi="Times New Roman"/>
          <w:sz w:val="28"/>
          <w:szCs w:val="28"/>
        </w:rPr>
        <w:t xml:space="preserve">финансовой деятельностью </w:t>
      </w:r>
      <w:r w:rsidRPr="007D1B46">
        <w:rPr>
          <w:rFonts w:ascii="Times New Roman" w:hAnsi="Times New Roman"/>
          <w:sz w:val="28"/>
          <w:szCs w:val="28"/>
        </w:rPr>
        <w:t>организаци</w:t>
      </w:r>
      <w:r>
        <w:rPr>
          <w:rFonts w:ascii="Times New Roman" w:hAnsi="Times New Roman"/>
          <w:sz w:val="28"/>
          <w:szCs w:val="28"/>
        </w:rPr>
        <w:t>и</w:t>
      </w:r>
      <w:r w:rsidR="006973CD">
        <w:rPr>
          <w:rFonts w:ascii="Times New Roman" w:hAnsi="Times New Roman"/>
          <w:sz w:val="28"/>
          <w:szCs w:val="28"/>
        </w:rPr>
        <w:t xml:space="preserve"> з</w:t>
      </w:r>
      <w:r w:rsidRPr="007D1B46">
        <w:rPr>
          <w:rFonts w:ascii="Times New Roman" w:hAnsi="Times New Roman"/>
          <w:sz w:val="28"/>
          <w:szCs w:val="28"/>
        </w:rPr>
        <w:t>а сч</w:t>
      </w:r>
      <w:r>
        <w:rPr>
          <w:rFonts w:ascii="Times New Roman" w:hAnsi="Times New Roman"/>
          <w:sz w:val="28"/>
          <w:szCs w:val="28"/>
        </w:rPr>
        <w:t>ё</w:t>
      </w:r>
      <w:r w:rsidRPr="007D1B46">
        <w:rPr>
          <w:rFonts w:ascii="Times New Roman" w:hAnsi="Times New Roman"/>
          <w:sz w:val="28"/>
          <w:szCs w:val="28"/>
        </w:rPr>
        <w:t xml:space="preserve">т </w:t>
      </w:r>
      <w:r>
        <w:rPr>
          <w:rFonts w:ascii="Times New Roman" w:hAnsi="Times New Roman"/>
          <w:sz w:val="28"/>
          <w:szCs w:val="28"/>
        </w:rPr>
        <w:t>сбалансирова</w:t>
      </w:r>
      <w:r w:rsidR="006973CD">
        <w:rPr>
          <w:rFonts w:ascii="Times New Roman" w:hAnsi="Times New Roman"/>
          <w:sz w:val="28"/>
          <w:szCs w:val="28"/>
        </w:rPr>
        <w:t>ния</w:t>
      </w:r>
      <w:r w:rsidRPr="007D1B46">
        <w:rPr>
          <w:rFonts w:ascii="Times New Roman" w:hAnsi="Times New Roman"/>
          <w:sz w:val="28"/>
          <w:szCs w:val="28"/>
        </w:rPr>
        <w:t xml:space="preserve"> налогового бремени</w:t>
      </w:r>
      <w:r>
        <w:rPr>
          <w:rFonts w:ascii="Times New Roman" w:hAnsi="Times New Roman"/>
          <w:sz w:val="28"/>
          <w:szCs w:val="28"/>
        </w:rPr>
        <w:t>, достигаемого</w:t>
      </w:r>
      <w:r w:rsidRPr="007D1B46">
        <w:rPr>
          <w:rFonts w:ascii="Times New Roman" w:hAnsi="Times New Roman"/>
          <w:sz w:val="28"/>
          <w:szCs w:val="28"/>
        </w:rPr>
        <w:t xml:space="preserve"> пут</w:t>
      </w:r>
      <w:r>
        <w:rPr>
          <w:rFonts w:ascii="Times New Roman" w:hAnsi="Times New Roman"/>
          <w:sz w:val="28"/>
          <w:szCs w:val="28"/>
        </w:rPr>
        <w:t>ё</w:t>
      </w:r>
      <w:r w:rsidRPr="007D1B46">
        <w:rPr>
          <w:rFonts w:ascii="Times New Roman" w:hAnsi="Times New Roman"/>
          <w:sz w:val="28"/>
          <w:szCs w:val="28"/>
        </w:rPr>
        <w:t xml:space="preserve">м </w:t>
      </w:r>
      <w:r>
        <w:rPr>
          <w:rFonts w:ascii="Times New Roman" w:hAnsi="Times New Roman"/>
          <w:sz w:val="28"/>
          <w:szCs w:val="28"/>
        </w:rPr>
        <w:t>определения</w:t>
      </w:r>
      <w:r w:rsidRPr="007D1B46">
        <w:rPr>
          <w:rFonts w:ascii="Times New Roman" w:hAnsi="Times New Roman"/>
          <w:sz w:val="28"/>
          <w:szCs w:val="28"/>
        </w:rPr>
        <w:t xml:space="preserve"> наиболее </w:t>
      </w:r>
      <w:r>
        <w:rPr>
          <w:rFonts w:ascii="Times New Roman" w:hAnsi="Times New Roman"/>
          <w:sz w:val="28"/>
          <w:szCs w:val="28"/>
        </w:rPr>
        <w:t>оптимальных</w:t>
      </w:r>
      <w:r w:rsidRPr="007D1B46">
        <w:rPr>
          <w:rFonts w:ascii="Times New Roman" w:hAnsi="Times New Roman"/>
          <w:sz w:val="28"/>
          <w:szCs w:val="28"/>
        </w:rPr>
        <w:t xml:space="preserve"> </w:t>
      </w:r>
      <w:r>
        <w:rPr>
          <w:rFonts w:ascii="Times New Roman" w:hAnsi="Times New Roman"/>
          <w:sz w:val="28"/>
          <w:szCs w:val="28"/>
        </w:rPr>
        <w:t>с точки зрения соотношения</w:t>
      </w:r>
      <w:proofErr w:type="gramEnd"/>
      <w:r>
        <w:rPr>
          <w:rFonts w:ascii="Times New Roman" w:hAnsi="Times New Roman"/>
          <w:sz w:val="28"/>
          <w:szCs w:val="28"/>
        </w:rPr>
        <w:t xml:space="preserve"> рисков и выгод </w:t>
      </w:r>
      <w:r w:rsidRPr="007D1B46">
        <w:rPr>
          <w:rFonts w:ascii="Times New Roman" w:hAnsi="Times New Roman"/>
          <w:sz w:val="28"/>
          <w:szCs w:val="28"/>
        </w:rPr>
        <w:t>способов снижения налоговых обязательств</w:t>
      </w:r>
      <w:r>
        <w:rPr>
          <w:rFonts w:ascii="Times New Roman" w:hAnsi="Times New Roman"/>
          <w:sz w:val="28"/>
          <w:szCs w:val="28"/>
        </w:rPr>
        <w:t>.</w:t>
      </w:r>
      <w:r w:rsidRPr="007D1B46">
        <w:rPr>
          <w:rFonts w:ascii="Times New Roman" w:hAnsi="Times New Roman"/>
          <w:sz w:val="28"/>
          <w:szCs w:val="28"/>
        </w:rPr>
        <w:t xml:space="preserve"> </w:t>
      </w:r>
      <w:r>
        <w:rPr>
          <w:rFonts w:ascii="Times New Roman" w:hAnsi="Times New Roman"/>
          <w:sz w:val="28"/>
          <w:szCs w:val="28"/>
        </w:rPr>
        <w:t>В результате грамотно организованного налогового планирования хозяйствующие субъекты</w:t>
      </w:r>
      <w:r w:rsidRPr="007D1B46">
        <w:rPr>
          <w:rFonts w:ascii="Times New Roman" w:hAnsi="Times New Roman"/>
          <w:sz w:val="28"/>
          <w:szCs w:val="28"/>
        </w:rPr>
        <w:t xml:space="preserve"> получают дополнительные возможности для максимального увеличения доходности </w:t>
      </w:r>
      <w:r>
        <w:rPr>
          <w:rFonts w:ascii="Times New Roman" w:hAnsi="Times New Roman"/>
          <w:sz w:val="28"/>
          <w:szCs w:val="28"/>
        </w:rPr>
        <w:t>своей</w:t>
      </w:r>
      <w:r w:rsidRPr="007D1B46">
        <w:rPr>
          <w:rFonts w:ascii="Times New Roman" w:hAnsi="Times New Roman"/>
          <w:sz w:val="28"/>
          <w:szCs w:val="28"/>
        </w:rPr>
        <w:t xml:space="preserve"> деятельности и дальнейшего развития производства, </w:t>
      </w:r>
      <w:r>
        <w:rPr>
          <w:rFonts w:ascii="Times New Roman" w:hAnsi="Times New Roman"/>
          <w:sz w:val="28"/>
          <w:szCs w:val="28"/>
        </w:rPr>
        <w:t>что, в конечном счёте, должно привести к росту размера налоговых платежей</w:t>
      </w:r>
      <w:r w:rsidRPr="007D1B46">
        <w:rPr>
          <w:rFonts w:ascii="Times New Roman" w:hAnsi="Times New Roman"/>
          <w:sz w:val="28"/>
          <w:szCs w:val="28"/>
        </w:rPr>
        <w:t xml:space="preserve"> </w:t>
      </w:r>
      <w:r w:rsidR="006973CD">
        <w:rPr>
          <w:rFonts w:ascii="Times New Roman" w:hAnsi="Times New Roman"/>
          <w:sz w:val="28"/>
          <w:szCs w:val="28"/>
        </w:rPr>
        <w:t>ввиду</w:t>
      </w:r>
      <w:r w:rsidRPr="007D1B46">
        <w:rPr>
          <w:rFonts w:ascii="Times New Roman" w:hAnsi="Times New Roman"/>
          <w:sz w:val="28"/>
          <w:szCs w:val="28"/>
        </w:rPr>
        <w:t xml:space="preserve"> увеличения объектов налогообложения. </w:t>
      </w:r>
      <w:r>
        <w:rPr>
          <w:rFonts w:ascii="Times New Roman" w:hAnsi="Times New Roman"/>
          <w:sz w:val="28"/>
          <w:szCs w:val="28"/>
        </w:rPr>
        <w:t xml:space="preserve">Налоговое планирование </w:t>
      </w:r>
      <w:r w:rsidRPr="007D1B46">
        <w:rPr>
          <w:rFonts w:ascii="Times New Roman" w:hAnsi="Times New Roman"/>
          <w:sz w:val="28"/>
          <w:szCs w:val="28"/>
        </w:rPr>
        <w:t xml:space="preserve">как деятельность налогоплательщиков, осуществляемая с целью снижения фискального бремени, не может быть признана </w:t>
      </w:r>
      <w:r w:rsidR="006973CD">
        <w:rPr>
          <w:rFonts w:ascii="Times New Roman" w:hAnsi="Times New Roman"/>
          <w:sz w:val="28"/>
          <w:szCs w:val="28"/>
        </w:rPr>
        <w:t>незаконной</w:t>
      </w:r>
      <w:r>
        <w:rPr>
          <w:rFonts w:ascii="Times New Roman" w:hAnsi="Times New Roman"/>
          <w:sz w:val="28"/>
          <w:szCs w:val="28"/>
        </w:rPr>
        <w:t xml:space="preserve"> или нежелательной</w:t>
      </w:r>
      <w:r w:rsidRPr="007D1B46">
        <w:rPr>
          <w:rFonts w:ascii="Times New Roman" w:hAnsi="Times New Roman"/>
          <w:sz w:val="28"/>
          <w:szCs w:val="28"/>
        </w:rPr>
        <w:t xml:space="preserve"> с юридической точки зрения, </w:t>
      </w:r>
      <w:r>
        <w:rPr>
          <w:rFonts w:ascii="Times New Roman" w:hAnsi="Times New Roman"/>
          <w:sz w:val="28"/>
          <w:szCs w:val="28"/>
        </w:rPr>
        <w:t>что уверенно подтверждается многими авторами</w:t>
      </w:r>
      <w:r>
        <w:rPr>
          <w:rStyle w:val="a6"/>
          <w:rFonts w:ascii="Times New Roman" w:hAnsi="Times New Roman"/>
          <w:sz w:val="28"/>
          <w:szCs w:val="28"/>
        </w:rPr>
        <w:footnoteReference w:id="97"/>
      </w:r>
      <w:r>
        <w:rPr>
          <w:rFonts w:ascii="Times New Roman" w:hAnsi="Times New Roman"/>
          <w:sz w:val="28"/>
          <w:szCs w:val="28"/>
        </w:rPr>
        <w:t>.</w:t>
      </w:r>
    </w:p>
    <w:p w:rsidR="00A301F0" w:rsidRDefault="00A301F0" w:rsidP="006973CD">
      <w:pPr>
        <w:spacing w:after="0" w:line="360" w:lineRule="auto"/>
        <w:jc w:val="center"/>
        <w:rPr>
          <w:rFonts w:ascii="Times New Roman" w:hAnsi="Times New Roman"/>
          <w:sz w:val="28"/>
          <w:szCs w:val="28"/>
        </w:rPr>
      </w:pPr>
      <w:r>
        <w:rPr>
          <w:rFonts w:ascii="Times New Roman" w:hAnsi="Times New Roman"/>
          <w:sz w:val="28"/>
          <w:szCs w:val="28"/>
        </w:rPr>
        <w:br w:type="page"/>
      </w:r>
      <w:r w:rsidRPr="00A5244A">
        <w:rPr>
          <w:rFonts w:ascii="Times New Roman" w:hAnsi="Times New Roman"/>
          <w:sz w:val="28"/>
          <w:szCs w:val="28"/>
        </w:rPr>
        <w:lastRenderedPageBreak/>
        <w:t xml:space="preserve">Глава 2. </w:t>
      </w:r>
      <w:r w:rsidRPr="00E96EE7">
        <w:rPr>
          <w:rFonts w:ascii="Times New Roman" w:hAnsi="Times New Roman"/>
          <w:sz w:val="28"/>
          <w:szCs w:val="28"/>
        </w:rPr>
        <w:t>Модели поведения налогоплательщиков: правовые подходы разграничения</w:t>
      </w:r>
    </w:p>
    <w:p w:rsidR="00A301F0" w:rsidRPr="00A5244A" w:rsidRDefault="00A301F0" w:rsidP="00E40473">
      <w:pPr>
        <w:spacing w:after="0" w:line="360" w:lineRule="auto"/>
        <w:ind w:firstLine="851"/>
        <w:jc w:val="center"/>
        <w:rPr>
          <w:rFonts w:ascii="Times New Roman" w:hAnsi="Times New Roman"/>
          <w:sz w:val="28"/>
          <w:szCs w:val="28"/>
        </w:rPr>
      </w:pPr>
    </w:p>
    <w:p w:rsidR="00A301F0" w:rsidRPr="00E96EE7" w:rsidRDefault="00A301F0" w:rsidP="006D6B5E">
      <w:pPr>
        <w:pStyle w:val="ListParagraph"/>
        <w:numPr>
          <w:ilvl w:val="1"/>
          <w:numId w:val="8"/>
        </w:numPr>
        <w:spacing w:after="0" w:line="360" w:lineRule="auto"/>
        <w:ind w:left="0" w:firstLine="0"/>
        <w:jc w:val="center"/>
        <w:rPr>
          <w:rFonts w:ascii="Times New Roman" w:hAnsi="Times New Roman"/>
          <w:sz w:val="28"/>
          <w:szCs w:val="28"/>
        </w:rPr>
      </w:pPr>
      <w:r w:rsidRPr="00A5244A">
        <w:rPr>
          <w:rFonts w:ascii="Times New Roman" w:hAnsi="Times New Roman"/>
          <w:sz w:val="28"/>
          <w:szCs w:val="28"/>
        </w:rPr>
        <w:t>Соотношение понятий «налоговое планирование», «уклонение от уплаты налогов» и смежных с ними категорий</w:t>
      </w:r>
      <w:r w:rsidRPr="00E96EE7">
        <w:rPr>
          <w:rFonts w:ascii="Times New Roman" w:hAnsi="Times New Roman"/>
          <w:sz w:val="28"/>
          <w:szCs w:val="28"/>
        </w:rPr>
        <w:t xml:space="preserve"> </w:t>
      </w:r>
    </w:p>
    <w:p w:rsidR="00A301F0" w:rsidRDefault="00A301F0" w:rsidP="00E40473">
      <w:pPr>
        <w:spacing w:after="0" w:line="360" w:lineRule="auto"/>
        <w:ind w:firstLine="851"/>
        <w:rPr>
          <w:rFonts w:ascii="Times New Roman" w:hAnsi="Times New Roman"/>
          <w:sz w:val="28"/>
          <w:szCs w:val="28"/>
        </w:rPr>
      </w:pPr>
    </w:p>
    <w:p w:rsidR="00A301F0" w:rsidRPr="008A74B4"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В теории и практике налогообложения к одн</w:t>
      </w:r>
      <w:r>
        <w:rPr>
          <w:rFonts w:ascii="Times New Roman" w:hAnsi="Times New Roman"/>
          <w:sz w:val="28"/>
          <w:szCs w:val="28"/>
        </w:rPr>
        <w:t>ому</w:t>
      </w:r>
      <w:r w:rsidRPr="008A74B4">
        <w:rPr>
          <w:rFonts w:ascii="Times New Roman" w:hAnsi="Times New Roman"/>
          <w:sz w:val="28"/>
          <w:szCs w:val="28"/>
        </w:rPr>
        <w:t xml:space="preserve"> из наиболее сложных вопросов </w:t>
      </w:r>
      <w:r>
        <w:rPr>
          <w:rFonts w:ascii="Times New Roman" w:hAnsi="Times New Roman"/>
          <w:sz w:val="28"/>
          <w:szCs w:val="28"/>
        </w:rPr>
        <w:t xml:space="preserve">традиционно </w:t>
      </w:r>
      <w:r w:rsidRPr="008A74B4">
        <w:rPr>
          <w:rFonts w:ascii="Times New Roman" w:hAnsi="Times New Roman"/>
          <w:sz w:val="28"/>
          <w:szCs w:val="28"/>
        </w:rPr>
        <w:t>относят проблемы разграничения различных правовых форм поведения налогоплательщиков по критерию (степени) их правомерности.</w:t>
      </w:r>
    </w:p>
    <w:p w:rsidR="00A301F0"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 xml:space="preserve">Налоговые аспекты предпринимательской деятельности хозяйствующих субъектов </w:t>
      </w:r>
      <w:r>
        <w:rPr>
          <w:rFonts w:ascii="Times New Roman" w:hAnsi="Times New Roman"/>
          <w:sz w:val="28"/>
          <w:szCs w:val="28"/>
        </w:rPr>
        <w:t>обыкновенно</w:t>
      </w:r>
      <w:r w:rsidRPr="008A74B4">
        <w:rPr>
          <w:rFonts w:ascii="Times New Roman" w:hAnsi="Times New Roman"/>
          <w:sz w:val="28"/>
          <w:szCs w:val="28"/>
        </w:rPr>
        <w:t xml:space="preserve"> имеют целевую направленность на уменьшение размера подлежащих уплате сумм налогов, что вступает в непосредственный конфликт с государственным (фискальным) интересом и требует тщательной законодательной проработки, в частности, пут</w:t>
      </w:r>
      <w:r>
        <w:rPr>
          <w:rFonts w:ascii="Times New Roman" w:hAnsi="Times New Roman"/>
          <w:sz w:val="28"/>
          <w:szCs w:val="28"/>
        </w:rPr>
        <w:t>ё</w:t>
      </w:r>
      <w:r w:rsidRPr="008A74B4">
        <w:rPr>
          <w:rFonts w:ascii="Times New Roman" w:hAnsi="Times New Roman"/>
          <w:sz w:val="28"/>
          <w:szCs w:val="28"/>
        </w:rPr>
        <w:t>м разграничения форм правомерного и н</w:t>
      </w:r>
      <w:r>
        <w:rPr>
          <w:rFonts w:ascii="Times New Roman" w:hAnsi="Times New Roman"/>
          <w:sz w:val="28"/>
          <w:szCs w:val="28"/>
        </w:rPr>
        <w:t>е</w:t>
      </w:r>
      <w:r w:rsidRPr="008A74B4">
        <w:rPr>
          <w:rFonts w:ascii="Times New Roman" w:hAnsi="Times New Roman"/>
          <w:sz w:val="28"/>
          <w:szCs w:val="28"/>
        </w:rPr>
        <w:t>правомерного поведения налогоплательщиков.</w:t>
      </w:r>
    </w:p>
    <w:p w:rsidR="00A301F0" w:rsidRPr="007E5DB6"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Очевидно</w:t>
      </w:r>
      <w:r w:rsidRPr="007E5DB6">
        <w:rPr>
          <w:rFonts w:ascii="Times New Roman" w:hAnsi="Times New Roman"/>
          <w:sz w:val="28"/>
          <w:szCs w:val="28"/>
        </w:rPr>
        <w:t xml:space="preserve">, </w:t>
      </w:r>
      <w:r>
        <w:rPr>
          <w:rFonts w:ascii="Times New Roman" w:hAnsi="Times New Roman"/>
          <w:sz w:val="28"/>
          <w:szCs w:val="28"/>
        </w:rPr>
        <w:t>что</w:t>
      </w:r>
      <w:r w:rsidRPr="007E5DB6">
        <w:rPr>
          <w:rFonts w:ascii="Times New Roman" w:hAnsi="Times New Roman"/>
          <w:sz w:val="28"/>
          <w:szCs w:val="28"/>
        </w:rPr>
        <w:t xml:space="preserve"> </w:t>
      </w:r>
      <w:r>
        <w:rPr>
          <w:rFonts w:ascii="Times New Roman" w:hAnsi="Times New Roman"/>
          <w:sz w:val="28"/>
          <w:szCs w:val="28"/>
        </w:rPr>
        <w:t xml:space="preserve">отправной точкой в </w:t>
      </w:r>
      <w:r w:rsidRPr="007E5DB6">
        <w:rPr>
          <w:rFonts w:ascii="Times New Roman" w:hAnsi="Times New Roman"/>
          <w:sz w:val="28"/>
          <w:szCs w:val="28"/>
        </w:rPr>
        <w:t>анализ</w:t>
      </w:r>
      <w:r>
        <w:rPr>
          <w:rFonts w:ascii="Times New Roman" w:hAnsi="Times New Roman"/>
          <w:sz w:val="28"/>
          <w:szCs w:val="28"/>
        </w:rPr>
        <w:t>е</w:t>
      </w:r>
      <w:r w:rsidRPr="007E5DB6">
        <w:rPr>
          <w:rFonts w:ascii="Times New Roman" w:hAnsi="Times New Roman"/>
          <w:sz w:val="28"/>
          <w:szCs w:val="28"/>
        </w:rPr>
        <w:t xml:space="preserve"> правомерного поведения налогоплательщиков является определение значения и ключевых характеристик понятия «правомерное поведение». </w:t>
      </w:r>
    </w:p>
    <w:p w:rsidR="00A301F0" w:rsidRDefault="00A301F0" w:rsidP="00E40473">
      <w:pPr>
        <w:spacing w:after="0" w:line="360" w:lineRule="auto"/>
        <w:ind w:firstLine="851"/>
        <w:jc w:val="both"/>
        <w:rPr>
          <w:rFonts w:ascii="Times New Roman" w:hAnsi="Times New Roman"/>
          <w:sz w:val="28"/>
          <w:szCs w:val="28"/>
        </w:rPr>
      </w:pPr>
      <w:r w:rsidRPr="007E5DB6">
        <w:rPr>
          <w:rFonts w:ascii="Times New Roman" w:hAnsi="Times New Roman"/>
          <w:sz w:val="28"/>
          <w:szCs w:val="28"/>
        </w:rPr>
        <w:t>Понимание того, почему субъект права не совершает правонарушений, позволяет более эффективно осуществлять в отношении него целенаправленное и систематическое воздействие в целях формирования мотивов правомерного поведения, профилактику поведения, отклоняющегося от правовых норм, устранять или блокировать причины, порождающие правонарушения. Подчеркивая важность исследования побуждений, стимулов к правомерному поведению, А.</w:t>
      </w:r>
      <w:r>
        <w:rPr>
          <w:rFonts w:ascii="Times New Roman" w:hAnsi="Times New Roman"/>
          <w:sz w:val="28"/>
          <w:szCs w:val="28"/>
        </w:rPr>
        <w:t xml:space="preserve"> </w:t>
      </w:r>
      <w:r w:rsidRPr="007E5DB6">
        <w:rPr>
          <w:rFonts w:ascii="Times New Roman" w:hAnsi="Times New Roman"/>
          <w:sz w:val="28"/>
          <w:szCs w:val="28"/>
        </w:rPr>
        <w:t>А. Бондарев приводит высказывание Г.</w:t>
      </w:r>
      <w:r>
        <w:rPr>
          <w:rFonts w:ascii="Times New Roman" w:hAnsi="Times New Roman"/>
          <w:sz w:val="28"/>
          <w:szCs w:val="28"/>
        </w:rPr>
        <w:t xml:space="preserve"> </w:t>
      </w:r>
      <w:r w:rsidRPr="007E5DB6">
        <w:rPr>
          <w:rFonts w:ascii="Times New Roman" w:hAnsi="Times New Roman"/>
          <w:sz w:val="28"/>
          <w:szCs w:val="28"/>
        </w:rPr>
        <w:t xml:space="preserve">Ф. </w:t>
      </w:r>
      <w:proofErr w:type="spellStart"/>
      <w:r w:rsidRPr="007E5DB6">
        <w:rPr>
          <w:rFonts w:ascii="Times New Roman" w:hAnsi="Times New Roman"/>
          <w:sz w:val="28"/>
          <w:szCs w:val="28"/>
        </w:rPr>
        <w:t>Шершеневича</w:t>
      </w:r>
      <w:proofErr w:type="spellEnd"/>
      <w:r w:rsidRPr="007E5DB6">
        <w:rPr>
          <w:rFonts w:ascii="Times New Roman" w:hAnsi="Times New Roman"/>
          <w:sz w:val="28"/>
          <w:szCs w:val="28"/>
        </w:rPr>
        <w:t xml:space="preserve">: </w:t>
      </w:r>
      <w:proofErr w:type="gramStart"/>
      <w:r w:rsidRPr="007E5DB6">
        <w:rPr>
          <w:rFonts w:ascii="Times New Roman" w:hAnsi="Times New Roman"/>
          <w:sz w:val="28"/>
          <w:szCs w:val="28"/>
        </w:rPr>
        <w:t xml:space="preserve">«Государство может достигнуть желательных результатов не столько усилением правовой репрессии, сколько изменением социальных </w:t>
      </w:r>
      <w:r w:rsidRPr="007E5DB6">
        <w:rPr>
          <w:rFonts w:ascii="Times New Roman" w:hAnsi="Times New Roman"/>
          <w:sz w:val="28"/>
          <w:szCs w:val="28"/>
        </w:rPr>
        <w:lastRenderedPageBreak/>
        <w:t>условий, определяющих поведение граждан, не столько усилением мотивов, располагающих в пользу законного поведения, сколько ослаблением мотивов, отклоняющих от законного поведения»</w:t>
      </w:r>
      <w:r w:rsidRPr="007E5DB6">
        <w:rPr>
          <w:rStyle w:val="a6"/>
          <w:rFonts w:ascii="Times New Roman" w:hAnsi="Times New Roman"/>
          <w:sz w:val="28"/>
          <w:szCs w:val="28"/>
        </w:rPr>
        <w:footnoteReference w:id="98"/>
      </w:r>
      <w:r w:rsidRPr="007E5DB6">
        <w:rPr>
          <w:rFonts w:ascii="Times New Roman" w:hAnsi="Times New Roman"/>
          <w:sz w:val="28"/>
          <w:szCs w:val="28"/>
        </w:rPr>
        <w:t xml:space="preserve">. </w:t>
      </w:r>
      <w:r>
        <w:rPr>
          <w:rFonts w:ascii="Times New Roman" w:hAnsi="Times New Roman"/>
          <w:sz w:val="28"/>
          <w:szCs w:val="28"/>
        </w:rPr>
        <w:t xml:space="preserve">В подтверждение применимости данного общего подхода к налоговым правоотношениям Р. Р. </w:t>
      </w:r>
      <w:proofErr w:type="spellStart"/>
      <w:r>
        <w:rPr>
          <w:rFonts w:ascii="Times New Roman" w:hAnsi="Times New Roman"/>
          <w:sz w:val="28"/>
          <w:szCs w:val="28"/>
        </w:rPr>
        <w:t>Вахитов</w:t>
      </w:r>
      <w:proofErr w:type="spellEnd"/>
      <w:r>
        <w:rPr>
          <w:rFonts w:ascii="Times New Roman" w:hAnsi="Times New Roman"/>
          <w:sz w:val="28"/>
          <w:szCs w:val="28"/>
        </w:rPr>
        <w:t xml:space="preserve"> приводит:</w:t>
      </w:r>
      <w:r w:rsidRPr="00BE142F">
        <w:rPr>
          <w:rFonts w:ascii="Times New Roman" w:hAnsi="Times New Roman"/>
          <w:sz w:val="28"/>
          <w:szCs w:val="28"/>
        </w:rPr>
        <w:t xml:space="preserve"> «закручивание гаек в сфере правового регулирования и введения норм, направленных на борьбу с обходом</w:t>
      </w:r>
      <w:proofErr w:type="gramEnd"/>
      <w:r w:rsidRPr="00BE142F">
        <w:rPr>
          <w:rFonts w:ascii="Times New Roman" w:hAnsi="Times New Roman"/>
          <w:sz w:val="28"/>
          <w:szCs w:val="28"/>
        </w:rPr>
        <w:t xml:space="preserve"> налогов, может перекрыть некоторые пути такого обхода, но не дает системного решения. Никогда не удавалось снизить бытовую преступность административно-карательными методами в долгосрочной перспективе, необходимы были и методы социальной политики. Также никогда государство не сможет полицейскими методами увеличить налоговую нагрузку на компании, а вот политика открытого сотрудничества и стимулирование полной уплаты налогов положительными средствами могут решить ряд существующих проблем</w:t>
      </w:r>
      <w:r>
        <w:rPr>
          <w:rFonts w:ascii="Times New Roman" w:hAnsi="Times New Roman"/>
          <w:sz w:val="28"/>
          <w:szCs w:val="28"/>
        </w:rPr>
        <w:t>»</w:t>
      </w:r>
      <w:r>
        <w:rPr>
          <w:rStyle w:val="a6"/>
          <w:rFonts w:ascii="Times New Roman" w:hAnsi="Times New Roman"/>
          <w:sz w:val="28"/>
          <w:szCs w:val="28"/>
        </w:rPr>
        <w:footnoteReference w:id="99"/>
      </w:r>
      <w:r w:rsidRPr="00BE142F">
        <w:rPr>
          <w:rFonts w:ascii="Times New Roman" w:hAnsi="Times New Roman"/>
          <w:sz w:val="28"/>
          <w:szCs w:val="28"/>
        </w:rPr>
        <w:t>.</w:t>
      </w:r>
    </w:p>
    <w:p w:rsidR="00A301F0" w:rsidRPr="007E5DB6" w:rsidRDefault="00A301F0" w:rsidP="00E40473">
      <w:pPr>
        <w:spacing w:after="0" w:line="360" w:lineRule="auto"/>
        <w:ind w:firstLine="851"/>
        <w:jc w:val="both"/>
        <w:rPr>
          <w:rFonts w:ascii="Times New Roman" w:hAnsi="Times New Roman"/>
          <w:sz w:val="28"/>
          <w:szCs w:val="28"/>
        </w:rPr>
      </w:pPr>
      <w:r w:rsidRPr="007E5DB6">
        <w:rPr>
          <w:rFonts w:ascii="Times New Roman" w:hAnsi="Times New Roman"/>
          <w:sz w:val="28"/>
          <w:szCs w:val="28"/>
        </w:rPr>
        <w:t>Традиционный подход, отмеченный в отечественной литературе, трактует правомерное поведение как адекватное, должное поведение субъектов, совпадающее с требованиями права, не выходящее за пределы дозволенных границ, соответствующее правовым предписаниям</w:t>
      </w:r>
      <w:r w:rsidRPr="007E5DB6">
        <w:rPr>
          <w:rStyle w:val="a6"/>
          <w:rFonts w:ascii="Times New Roman" w:hAnsi="Times New Roman"/>
          <w:sz w:val="28"/>
          <w:szCs w:val="28"/>
        </w:rPr>
        <w:footnoteReference w:id="100"/>
      </w:r>
      <w:r w:rsidRPr="007E5DB6">
        <w:rPr>
          <w:rFonts w:ascii="Times New Roman" w:hAnsi="Times New Roman"/>
          <w:sz w:val="28"/>
          <w:szCs w:val="28"/>
        </w:rPr>
        <w:t xml:space="preserve">. Категория «правомерность», трансформирующаяся применительно к поведению в термин «правомерное», является в литературе предметом и этимологического, и семантического толкования. </w:t>
      </w:r>
      <w:proofErr w:type="gramStart"/>
      <w:r w:rsidRPr="007E5DB6">
        <w:rPr>
          <w:rFonts w:ascii="Times New Roman" w:hAnsi="Times New Roman"/>
          <w:sz w:val="28"/>
          <w:szCs w:val="28"/>
        </w:rPr>
        <w:t>Как отмечает В.</w:t>
      </w:r>
      <w:r>
        <w:rPr>
          <w:rFonts w:ascii="Times New Roman" w:hAnsi="Times New Roman"/>
          <w:sz w:val="28"/>
          <w:szCs w:val="28"/>
        </w:rPr>
        <w:t xml:space="preserve"> </w:t>
      </w:r>
      <w:r w:rsidRPr="007E5DB6">
        <w:rPr>
          <w:rFonts w:ascii="Times New Roman" w:hAnsi="Times New Roman"/>
          <w:sz w:val="28"/>
          <w:szCs w:val="28"/>
        </w:rPr>
        <w:t xml:space="preserve">В. </w:t>
      </w:r>
      <w:proofErr w:type="spellStart"/>
      <w:r w:rsidRPr="007E5DB6">
        <w:rPr>
          <w:rFonts w:ascii="Times New Roman" w:hAnsi="Times New Roman"/>
          <w:sz w:val="28"/>
          <w:szCs w:val="28"/>
        </w:rPr>
        <w:t>Оксамытный</w:t>
      </w:r>
      <w:proofErr w:type="spellEnd"/>
      <w:r w:rsidRPr="007E5DB6">
        <w:rPr>
          <w:rFonts w:ascii="Times New Roman" w:hAnsi="Times New Roman"/>
          <w:sz w:val="28"/>
          <w:szCs w:val="28"/>
        </w:rPr>
        <w:t xml:space="preserve">, «по сути, единственным аналогом слова «правомерное» является термин немецкого языка, основное значение которого в юридическом качестве правомерного – </w:t>
      </w:r>
      <w:proofErr w:type="spellStart"/>
      <w:r w:rsidRPr="007E5DB6">
        <w:rPr>
          <w:rFonts w:ascii="Times New Roman" w:hAnsi="Times New Roman"/>
          <w:sz w:val="28"/>
          <w:szCs w:val="28"/>
          <w:lang w:val="en-US"/>
        </w:rPr>
        <w:t>rechtmessung</w:t>
      </w:r>
      <w:proofErr w:type="spellEnd"/>
      <w:r w:rsidRPr="007E5DB6">
        <w:rPr>
          <w:rFonts w:ascii="Times New Roman" w:hAnsi="Times New Roman"/>
          <w:sz w:val="28"/>
          <w:szCs w:val="28"/>
        </w:rPr>
        <w:t xml:space="preserve">, дословно «измеряемый правом»… Именно из германского </w:t>
      </w:r>
      <w:r w:rsidRPr="007E5DB6">
        <w:rPr>
          <w:rFonts w:ascii="Times New Roman" w:hAnsi="Times New Roman"/>
          <w:sz w:val="28"/>
          <w:szCs w:val="28"/>
        </w:rPr>
        <w:lastRenderedPageBreak/>
        <w:t>права и вошло в наш юридико-терминологический оборот это словосочетание»</w:t>
      </w:r>
      <w:r w:rsidRPr="007E5DB6">
        <w:rPr>
          <w:rStyle w:val="a6"/>
          <w:rFonts w:ascii="Times New Roman" w:hAnsi="Times New Roman"/>
          <w:sz w:val="28"/>
          <w:szCs w:val="28"/>
        </w:rPr>
        <w:footnoteReference w:id="101"/>
      </w:r>
      <w:r w:rsidRPr="007E5DB6">
        <w:rPr>
          <w:rFonts w:ascii="Times New Roman" w:hAnsi="Times New Roman"/>
          <w:sz w:val="28"/>
          <w:szCs w:val="28"/>
        </w:rPr>
        <w:t>.</w:t>
      </w:r>
      <w:proofErr w:type="gramEnd"/>
    </w:p>
    <w:p w:rsidR="00A301F0" w:rsidRPr="007E5DB6" w:rsidRDefault="00A301F0" w:rsidP="00E40473">
      <w:pPr>
        <w:spacing w:after="0" w:line="360" w:lineRule="auto"/>
        <w:ind w:firstLine="851"/>
        <w:jc w:val="both"/>
        <w:rPr>
          <w:rFonts w:ascii="Times New Roman" w:hAnsi="Times New Roman"/>
          <w:sz w:val="28"/>
          <w:szCs w:val="28"/>
        </w:rPr>
      </w:pPr>
      <w:r w:rsidRPr="007E5DB6">
        <w:rPr>
          <w:rFonts w:ascii="Times New Roman" w:hAnsi="Times New Roman"/>
          <w:sz w:val="28"/>
          <w:szCs w:val="28"/>
        </w:rPr>
        <w:t>В иных правовых системах такое поведение однозначно выводится из отношения лица к закону, основанного на н</w:t>
      </w:r>
      <w:r>
        <w:rPr>
          <w:rFonts w:ascii="Times New Roman" w:hAnsi="Times New Roman"/>
          <w:sz w:val="28"/>
          <w:szCs w:val="28"/>
        </w:rPr>
        <w:t>ё</w:t>
      </w:r>
      <w:r w:rsidRPr="007E5DB6">
        <w:rPr>
          <w:rFonts w:ascii="Times New Roman" w:hAnsi="Times New Roman"/>
          <w:sz w:val="28"/>
          <w:szCs w:val="28"/>
        </w:rPr>
        <w:t xml:space="preserve">м и согласованного с ним. Так, римскому праву был известен термин </w:t>
      </w:r>
      <w:proofErr w:type="spellStart"/>
      <w:r w:rsidRPr="007E5DB6">
        <w:rPr>
          <w:rFonts w:ascii="Times New Roman" w:hAnsi="Times New Roman"/>
          <w:sz w:val="28"/>
          <w:szCs w:val="28"/>
          <w:lang w:val="en-US"/>
        </w:rPr>
        <w:t>legitimus</w:t>
      </w:r>
      <w:proofErr w:type="spellEnd"/>
      <w:r w:rsidRPr="007E5DB6">
        <w:rPr>
          <w:rFonts w:ascii="Times New Roman" w:hAnsi="Times New Roman"/>
          <w:sz w:val="28"/>
          <w:szCs w:val="28"/>
        </w:rPr>
        <w:t xml:space="preserve"> – законный, соответствующий закону (имеется в виду писаный закон). Применительно к поведению данный термин обозначает такое поведение, которое разрешено, дозволено, допустимо, сообразуется с предписаниями закона, социальными нормами и приличиями, достоинствами и добрыми нравами, то есть законосообразно.</w:t>
      </w:r>
    </w:p>
    <w:p w:rsidR="00A301F0" w:rsidRPr="007E5DB6" w:rsidRDefault="00A301F0" w:rsidP="00E40473">
      <w:pPr>
        <w:spacing w:after="0" w:line="360" w:lineRule="auto"/>
        <w:ind w:firstLine="851"/>
        <w:jc w:val="both"/>
        <w:rPr>
          <w:rFonts w:ascii="Times New Roman" w:hAnsi="Times New Roman"/>
          <w:sz w:val="28"/>
          <w:szCs w:val="28"/>
        </w:rPr>
      </w:pPr>
      <w:r w:rsidRPr="007E5DB6">
        <w:rPr>
          <w:rFonts w:ascii="Times New Roman" w:hAnsi="Times New Roman"/>
          <w:sz w:val="28"/>
          <w:szCs w:val="28"/>
        </w:rPr>
        <w:t>Другой термин римского права «послушание» (</w:t>
      </w:r>
      <w:proofErr w:type="spellStart"/>
      <w:r w:rsidRPr="007E5DB6">
        <w:rPr>
          <w:rFonts w:ascii="Times New Roman" w:hAnsi="Times New Roman"/>
          <w:sz w:val="28"/>
          <w:szCs w:val="28"/>
          <w:lang w:val="en-US"/>
        </w:rPr>
        <w:t>obbedienza</w:t>
      </w:r>
      <w:proofErr w:type="spellEnd"/>
      <w:r w:rsidRPr="007E5DB6">
        <w:rPr>
          <w:rFonts w:ascii="Times New Roman" w:hAnsi="Times New Roman"/>
          <w:sz w:val="28"/>
          <w:szCs w:val="28"/>
        </w:rPr>
        <w:t>) предполагает согласование собственного поведения с предписаниями, указаниями вышестоящего органа (соответственно такое поведение рассматривается как законопослушное)</w:t>
      </w:r>
      <w:r w:rsidRPr="007E5DB6">
        <w:rPr>
          <w:rStyle w:val="a6"/>
          <w:rFonts w:ascii="Times New Roman" w:hAnsi="Times New Roman"/>
          <w:sz w:val="28"/>
          <w:szCs w:val="28"/>
        </w:rPr>
        <w:footnoteReference w:id="102"/>
      </w:r>
      <w:r w:rsidRPr="007E5DB6">
        <w:rPr>
          <w:rFonts w:ascii="Times New Roman" w:hAnsi="Times New Roman"/>
          <w:sz w:val="28"/>
          <w:szCs w:val="28"/>
        </w:rPr>
        <w:t>.</w:t>
      </w:r>
    </w:p>
    <w:p w:rsidR="00A301F0" w:rsidRPr="007E5DB6" w:rsidRDefault="00A301F0" w:rsidP="00E40473">
      <w:pPr>
        <w:spacing w:after="0" w:line="360" w:lineRule="auto"/>
        <w:ind w:firstLine="851"/>
        <w:jc w:val="both"/>
        <w:rPr>
          <w:rFonts w:ascii="Times New Roman" w:hAnsi="Times New Roman"/>
          <w:sz w:val="28"/>
          <w:szCs w:val="28"/>
        </w:rPr>
      </w:pPr>
      <w:r w:rsidRPr="007E5DB6">
        <w:rPr>
          <w:rFonts w:ascii="Times New Roman" w:hAnsi="Times New Roman"/>
          <w:sz w:val="28"/>
          <w:szCs w:val="28"/>
        </w:rPr>
        <w:t>Правомерность находит свое выражение в поведении, демонстрируя при этом единство внешней (объективной) и внутренней (субъективной) сторон. Сложность структуры правомерного поведения еще в 1900 году отмечал профессор, декан юридического факультета Харьковского университета Н.</w:t>
      </w:r>
      <w:r>
        <w:rPr>
          <w:rFonts w:ascii="Times New Roman" w:hAnsi="Times New Roman"/>
          <w:sz w:val="28"/>
          <w:szCs w:val="28"/>
        </w:rPr>
        <w:t xml:space="preserve"> </w:t>
      </w:r>
      <w:r w:rsidRPr="007E5DB6">
        <w:rPr>
          <w:rFonts w:ascii="Times New Roman" w:hAnsi="Times New Roman"/>
          <w:sz w:val="28"/>
          <w:szCs w:val="28"/>
        </w:rPr>
        <w:t xml:space="preserve">А. Гредескул, утверждавший, что «акт волевой </w:t>
      </w:r>
      <w:proofErr w:type="spellStart"/>
      <w:r w:rsidRPr="007E5DB6">
        <w:rPr>
          <w:rFonts w:ascii="Times New Roman" w:hAnsi="Times New Roman"/>
          <w:sz w:val="28"/>
          <w:szCs w:val="28"/>
        </w:rPr>
        <w:t>предшествуется</w:t>
      </w:r>
      <w:proofErr w:type="spellEnd"/>
      <w:r w:rsidRPr="007E5DB6">
        <w:rPr>
          <w:rFonts w:ascii="Times New Roman" w:hAnsi="Times New Roman"/>
          <w:sz w:val="28"/>
          <w:szCs w:val="28"/>
        </w:rPr>
        <w:t xml:space="preserve"> и подготавливается … чисто интеллектуальным процессом распознавания содержания права, т.е. уяснение себе того, что право желает. … Только после того, когда человек усвоил себе, распознал, умственно произвел перед собой содержание права, </w:t>
      </w:r>
      <w:r w:rsidRPr="00000F73">
        <w:rPr>
          <w:rFonts w:ascii="Times New Roman" w:hAnsi="Times New Roman"/>
          <w:sz w:val="28"/>
          <w:szCs w:val="28"/>
        </w:rPr>
        <w:t>–</w:t>
      </w:r>
      <w:r w:rsidRPr="007E5DB6">
        <w:rPr>
          <w:rFonts w:ascii="Times New Roman" w:hAnsi="Times New Roman"/>
          <w:sz w:val="28"/>
          <w:szCs w:val="28"/>
        </w:rPr>
        <w:t xml:space="preserve"> только после этого и можно </w:t>
      </w:r>
      <w:proofErr w:type="gramStart"/>
      <w:r w:rsidRPr="007E5DB6">
        <w:rPr>
          <w:rFonts w:ascii="Times New Roman" w:hAnsi="Times New Roman"/>
          <w:sz w:val="28"/>
          <w:szCs w:val="28"/>
        </w:rPr>
        <w:t>говорить об его охоте повиноваться</w:t>
      </w:r>
      <w:proofErr w:type="gramEnd"/>
      <w:r w:rsidRPr="007E5DB6">
        <w:rPr>
          <w:rFonts w:ascii="Times New Roman" w:hAnsi="Times New Roman"/>
          <w:sz w:val="28"/>
          <w:szCs w:val="28"/>
        </w:rPr>
        <w:t xml:space="preserve"> праву, или об отсутствии таковой»</w:t>
      </w:r>
      <w:r w:rsidRPr="007E5DB6">
        <w:rPr>
          <w:rStyle w:val="a6"/>
          <w:rFonts w:ascii="Times New Roman" w:hAnsi="Times New Roman"/>
          <w:sz w:val="28"/>
          <w:szCs w:val="28"/>
        </w:rPr>
        <w:footnoteReference w:id="103"/>
      </w:r>
      <w:r w:rsidRPr="007E5DB6">
        <w:rPr>
          <w:rFonts w:ascii="Times New Roman" w:hAnsi="Times New Roman"/>
          <w:sz w:val="28"/>
          <w:szCs w:val="28"/>
        </w:rPr>
        <w:t>.</w:t>
      </w:r>
    </w:p>
    <w:p w:rsidR="00A301F0" w:rsidRPr="007E5DB6" w:rsidRDefault="00A301F0" w:rsidP="00E40473">
      <w:pPr>
        <w:spacing w:after="0" w:line="360" w:lineRule="auto"/>
        <w:ind w:firstLine="851"/>
        <w:jc w:val="both"/>
        <w:rPr>
          <w:rFonts w:ascii="Times New Roman" w:hAnsi="Times New Roman"/>
          <w:sz w:val="28"/>
          <w:szCs w:val="28"/>
        </w:rPr>
      </w:pPr>
      <w:r w:rsidRPr="007E5DB6">
        <w:rPr>
          <w:rFonts w:ascii="Times New Roman" w:hAnsi="Times New Roman"/>
          <w:sz w:val="28"/>
          <w:szCs w:val="28"/>
        </w:rPr>
        <w:t xml:space="preserve">Сущность правомерного поведения проявляется через его основные черты (признаки). </w:t>
      </w:r>
      <w:proofErr w:type="gramStart"/>
      <w:r w:rsidRPr="007E5DB6">
        <w:rPr>
          <w:rFonts w:ascii="Times New Roman" w:hAnsi="Times New Roman"/>
          <w:sz w:val="28"/>
          <w:szCs w:val="28"/>
        </w:rPr>
        <w:t xml:space="preserve">Признаки, отличающие правомерное </w:t>
      </w:r>
      <w:r w:rsidRPr="007E5DB6">
        <w:rPr>
          <w:rFonts w:ascii="Times New Roman" w:hAnsi="Times New Roman"/>
          <w:sz w:val="28"/>
          <w:szCs w:val="28"/>
        </w:rPr>
        <w:lastRenderedPageBreak/>
        <w:t>поведение от других видов поведения, могут быть, во-первых, юридическими, поскольку правомерность оценивается по критериям, которые изложены в норме права; во-вторых, психологическими, так как правомерное поведение обусловлено той или иной мотивацией или установкой, направлено на удовлетворение определенных потребностей и достижение конкретных целей; в-третьих, социальными, поскольку правомерное поведение осуществляется в определенной жизненной среде</w:t>
      </w:r>
      <w:r>
        <w:rPr>
          <w:rStyle w:val="a6"/>
          <w:rFonts w:ascii="Times New Roman" w:hAnsi="Times New Roman"/>
          <w:sz w:val="28"/>
          <w:szCs w:val="28"/>
        </w:rPr>
        <w:footnoteReference w:id="104"/>
      </w:r>
      <w:r w:rsidRPr="007E5DB6">
        <w:rPr>
          <w:rFonts w:ascii="Times New Roman" w:hAnsi="Times New Roman"/>
          <w:sz w:val="28"/>
          <w:szCs w:val="28"/>
        </w:rPr>
        <w:t>.</w:t>
      </w:r>
      <w:proofErr w:type="gramEnd"/>
    </w:p>
    <w:p w:rsidR="00A301F0" w:rsidRPr="007E5DB6"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t>П</w:t>
      </w:r>
      <w:r w:rsidRPr="007E5DB6">
        <w:rPr>
          <w:rFonts w:ascii="Times New Roman" w:hAnsi="Times New Roman"/>
          <w:sz w:val="28"/>
          <w:szCs w:val="28"/>
        </w:rPr>
        <w:t>о нашему мнению, правомерность как характеристика поведения субъекта права выражается, как минимум, в двух основополагающих е</w:t>
      </w:r>
      <w:r>
        <w:rPr>
          <w:rFonts w:ascii="Times New Roman" w:hAnsi="Times New Roman"/>
          <w:sz w:val="28"/>
          <w:szCs w:val="28"/>
        </w:rPr>
        <w:t>ё</w:t>
      </w:r>
      <w:r w:rsidRPr="007E5DB6">
        <w:rPr>
          <w:rFonts w:ascii="Times New Roman" w:hAnsi="Times New Roman"/>
          <w:sz w:val="28"/>
          <w:szCs w:val="28"/>
        </w:rPr>
        <w:t xml:space="preserve"> свойствах – 1) соответствии требованиям правовых норм и заложенным в них принципам правового регулирования общественных отношений и 2) общественной полезности (допустимости). При этом оба выделенных признака не находят однозначной оценки в литературе и практике.</w:t>
      </w:r>
    </w:p>
    <w:p w:rsidR="00A301F0" w:rsidRPr="007E5DB6" w:rsidRDefault="00A301F0" w:rsidP="00E40473">
      <w:pPr>
        <w:spacing w:after="0" w:line="360" w:lineRule="auto"/>
        <w:ind w:firstLine="851"/>
        <w:jc w:val="both"/>
        <w:rPr>
          <w:rFonts w:ascii="Times New Roman" w:hAnsi="Times New Roman"/>
          <w:sz w:val="28"/>
          <w:szCs w:val="28"/>
        </w:rPr>
      </w:pPr>
      <w:r w:rsidRPr="007E5DB6">
        <w:rPr>
          <w:rFonts w:ascii="Times New Roman" w:hAnsi="Times New Roman"/>
          <w:sz w:val="28"/>
          <w:szCs w:val="28"/>
        </w:rPr>
        <w:t xml:space="preserve">С одной стороны, вызывает непонимание, в каких случаях поведение субъекта права, формально соответствующее правовому предписанию, может быть признано неправомерным на основании решения </w:t>
      </w:r>
      <w:proofErr w:type="spellStart"/>
      <w:r w:rsidRPr="007E5DB6">
        <w:rPr>
          <w:rFonts w:ascii="Times New Roman" w:hAnsi="Times New Roman"/>
          <w:sz w:val="28"/>
          <w:szCs w:val="28"/>
        </w:rPr>
        <w:t>правоприменителя</w:t>
      </w:r>
      <w:proofErr w:type="spellEnd"/>
      <w:r w:rsidRPr="007E5DB6">
        <w:rPr>
          <w:rFonts w:ascii="Times New Roman" w:hAnsi="Times New Roman"/>
          <w:sz w:val="28"/>
          <w:szCs w:val="28"/>
        </w:rPr>
        <w:t xml:space="preserve"> (например, налогового органа или суда). С другой стороны, если поведение не противоречит действующему законодательству, иным нормативным правовым актам, однако не может быть признано общественно полезным, образуется ли в подобных обстоятельствах, как считают некоторые исследователи</w:t>
      </w:r>
      <w:r w:rsidRPr="007E5DB6">
        <w:rPr>
          <w:rStyle w:val="a6"/>
          <w:rFonts w:ascii="Times New Roman" w:hAnsi="Times New Roman"/>
          <w:sz w:val="28"/>
          <w:szCs w:val="28"/>
        </w:rPr>
        <w:footnoteReference w:id="105"/>
      </w:r>
      <w:r w:rsidRPr="007E5DB6">
        <w:rPr>
          <w:rFonts w:ascii="Times New Roman" w:hAnsi="Times New Roman"/>
          <w:sz w:val="28"/>
          <w:szCs w:val="28"/>
        </w:rPr>
        <w:t>, самостоятельный вид правового поведения, получивший название «злоупотребление правом».</w:t>
      </w:r>
    </w:p>
    <w:p w:rsidR="00A301F0" w:rsidRPr="007E5DB6" w:rsidRDefault="00A301F0" w:rsidP="00E40473">
      <w:pPr>
        <w:spacing w:after="0" w:line="360" w:lineRule="auto"/>
        <w:ind w:firstLine="851"/>
        <w:jc w:val="both"/>
        <w:rPr>
          <w:rFonts w:ascii="Times New Roman" w:hAnsi="Times New Roman"/>
          <w:sz w:val="28"/>
          <w:szCs w:val="28"/>
        </w:rPr>
      </w:pPr>
      <w:proofErr w:type="gramStart"/>
      <w:r w:rsidRPr="007E5DB6">
        <w:rPr>
          <w:rFonts w:ascii="Times New Roman" w:hAnsi="Times New Roman"/>
          <w:sz w:val="28"/>
          <w:szCs w:val="28"/>
        </w:rPr>
        <w:t xml:space="preserve">Стоит отметить, что проблема исследования злоупотреблений правом становится одной из наиболее актуальных в отечественной и </w:t>
      </w:r>
      <w:r w:rsidRPr="007E5DB6">
        <w:rPr>
          <w:rFonts w:ascii="Times New Roman" w:hAnsi="Times New Roman"/>
          <w:sz w:val="28"/>
          <w:szCs w:val="28"/>
        </w:rPr>
        <w:lastRenderedPageBreak/>
        <w:t>зарубежной правовой науке</w:t>
      </w:r>
      <w:r w:rsidRPr="007E5DB6">
        <w:rPr>
          <w:rStyle w:val="a6"/>
          <w:rFonts w:ascii="Times New Roman" w:hAnsi="Times New Roman"/>
          <w:sz w:val="28"/>
          <w:szCs w:val="28"/>
        </w:rPr>
        <w:footnoteReference w:id="106"/>
      </w:r>
      <w:r w:rsidRPr="007E5DB6">
        <w:rPr>
          <w:rFonts w:ascii="Times New Roman" w:hAnsi="Times New Roman"/>
          <w:sz w:val="28"/>
          <w:szCs w:val="28"/>
        </w:rPr>
        <w:t xml:space="preserve">. Известнейший российский цивилист </w:t>
      </w:r>
      <w:r w:rsidR="00113206">
        <w:rPr>
          <w:rFonts w:ascii="Times New Roman" w:hAnsi="Times New Roman"/>
          <w:sz w:val="28"/>
          <w:szCs w:val="28"/>
        </w:rPr>
        <w:t xml:space="preserve">     </w:t>
      </w:r>
      <w:r w:rsidRPr="007E5DB6">
        <w:rPr>
          <w:rFonts w:ascii="Times New Roman" w:hAnsi="Times New Roman"/>
          <w:sz w:val="28"/>
          <w:szCs w:val="28"/>
        </w:rPr>
        <w:t>В.</w:t>
      </w:r>
      <w:r>
        <w:rPr>
          <w:rFonts w:ascii="Times New Roman" w:hAnsi="Times New Roman"/>
          <w:sz w:val="28"/>
          <w:szCs w:val="28"/>
        </w:rPr>
        <w:t xml:space="preserve"> </w:t>
      </w:r>
      <w:r w:rsidRPr="007E5DB6">
        <w:rPr>
          <w:rFonts w:ascii="Times New Roman" w:hAnsi="Times New Roman"/>
          <w:sz w:val="28"/>
          <w:szCs w:val="28"/>
        </w:rPr>
        <w:t xml:space="preserve">П. </w:t>
      </w:r>
      <w:proofErr w:type="spellStart"/>
      <w:r w:rsidRPr="007E5DB6">
        <w:rPr>
          <w:rFonts w:ascii="Times New Roman" w:hAnsi="Times New Roman"/>
          <w:sz w:val="28"/>
          <w:szCs w:val="28"/>
        </w:rPr>
        <w:t>Грибанов</w:t>
      </w:r>
      <w:proofErr w:type="spellEnd"/>
      <w:r w:rsidRPr="007E5DB6">
        <w:rPr>
          <w:rFonts w:ascii="Times New Roman" w:hAnsi="Times New Roman"/>
          <w:sz w:val="28"/>
          <w:szCs w:val="28"/>
        </w:rPr>
        <w:t xml:space="preserve"> отмечал, что при злоупотреблении правом </w:t>
      </w:r>
      <w:proofErr w:type="spellStart"/>
      <w:r w:rsidRPr="007E5DB6">
        <w:rPr>
          <w:rFonts w:ascii="Times New Roman" w:hAnsi="Times New Roman"/>
          <w:sz w:val="28"/>
          <w:szCs w:val="28"/>
        </w:rPr>
        <w:t>управомоченный</w:t>
      </w:r>
      <w:proofErr w:type="spellEnd"/>
      <w:r w:rsidRPr="007E5DB6">
        <w:rPr>
          <w:rFonts w:ascii="Times New Roman" w:hAnsi="Times New Roman"/>
          <w:sz w:val="28"/>
          <w:szCs w:val="28"/>
        </w:rPr>
        <w:t xml:space="preserve"> субъект действует в границах принадлежащего ему субъективного права в рамках тех возможностей, которые составляют содержание данного права, однако цели отдельного лица при осуществлении права не могут выходить за рамки тех</w:t>
      </w:r>
      <w:proofErr w:type="gramEnd"/>
      <w:r w:rsidRPr="007E5DB6">
        <w:rPr>
          <w:rFonts w:ascii="Times New Roman" w:hAnsi="Times New Roman"/>
          <w:sz w:val="28"/>
          <w:szCs w:val="28"/>
        </w:rPr>
        <w:t xml:space="preserve"> целей, которые признаются заслуживающими уважения со стороны общества. Отсюда, В.</w:t>
      </w:r>
      <w:r>
        <w:rPr>
          <w:rFonts w:ascii="Times New Roman" w:hAnsi="Times New Roman"/>
          <w:sz w:val="28"/>
          <w:szCs w:val="28"/>
        </w:rPr>
        <w:t xml:space="preserve"> </w:t>
      </w:r>
      <w:r w:rsidRPr="007E5DB6">
        <w:rPr>
          <w:rFonts w:ascii="Times New Roman" w:hAnsi="Times New Roman"/>
          <w:sz w:val="28"/>
          <w:szCs w:val="28"/>
        </w:rPr>
        <w:t xml:space="preserve">П. </w:t>
      </w:r>
      <w:proofErr w:type="spellStart"/>
      <w:r w:rsidRPr="007E5DB6">
        <w:rPr>
          <w:rFonts w:ascii="Times New Roman" w:hAnsi="Times New Roman"/>
          <w:sz w:val="28"/>
          <w:szCs w:val="28"/>
        </w:rPr>
        <w:t>Грибанов</w:t>
      </w:r>
      <w:proofErr w:type="spellEnd"/>
      <w:r w:rsidRPr="007E5DB6">
        <w:rPr>
          <w:rFonts w:ascii="Times New Roman" w:hAnsi="Times New Roman"/>
          <w:sz w:val="28"/>
          <w:szCs w:val="28"/>
        </w:rPr>
        <w:t xml:space="preserve"> определял категорию «злоупотребление» как особый тип гражданского правонарушения, совершаемого </w:t>
      </w:r>
      <w:proofErr w:type="spellStart"/>
      <w:r w:rsidRPr="007E5DB6">
        <w:rPr>
          <w:rFonts w:ascii="Times New Roman" w:hAnsi="Times New Roman"/>
          <w:sz w:val="28"/>
          <w:szCs w:val="28"/>
        </w:rPr>
        <w:t>управомоченным</w:t>
      </w:r>
      <w:proofErr w:type="spellEnd"/>
      <w:r w:rsidRPr="007E5DB6">
        <w:rPr>
          <w:rFonts w:ascii="Times New Roman" w:hAnsi="Times New Roman"/>
          <w:sz w:val="28"/>
          <w:szCs w:val="28"/>
        </w:rPr>
        <w:t xml:space="preserve"> лицом при осуществлении принадлежащего ему права, связанный с использованием недозволенных форм в рамках дозволенного общего типа поведения</w:t>
      </w:r>
      <w:r w:rsidRPr="007E5DB6">
        <w:rPr>
          <w:rStyle w:val="a6"/>
          <w:rFonts w:ascii="Times New Roman" w:hAnsi="Times New Roman"/>
          <w:sz w:val="28"/>
          <w:szCs w:val="28"/>
        </w:rPr>
        <w:footnoteReference w:id="107"/>
      </w:r>
      <w:r w:rsidRPr="007E5DB6">
        <w:rPr>
          <w:rFonts w:ascii="Times New Roman" w:hAnsi="Times New Roman"/>
          <w:sz w:val="28"/>
          <w:szCs w:val="28"/>
        </w:rPr>
        <w:t>.</w:t>
      </w:r>
    </w:p>
    <w:p w:rsidR="00A301F0" w:rsidRPr="007E5DB6" w:rsidRDefault="00A301F0" w:rsidP="00E40473">
      <w:pPr>
        <w:spacing w:after="0" w:line="360" w:lineRule="auto"/>
        <w:ind w:firstLine="851"/>
        <w:jc w:val="both"/>
        <w:rPr>
          <w:rFonts w:ascii="Times New Roman" w:hAnsi="Times New Roman"/>
          <w:sz w:val="28"/>
          <w:szCs w:val="28"/>
        </w:rPr>
      </w:pPr>
      <w:r w:rsidRPr="007E5DB6">
        <w:rPr>
          <w:rFonts w:ascii="Times New Roman" w:hAnsi="Times New Roman"/>
          <w:sz w:val="28"/>
          <w:szCs w:val="28"/>
        </w:rPr>
        <w:t xml:space="preserve">На наш взгляд, злоупотребление правом нельзя признавать правонарушением по той причине, что формально поведение субъекта права не нарушает установленных нормативных предписаний </w:t>
      </w:r>
      <w:r w:rsidR="00144DC5">
        <w:rPr>
          <w:rFonts w:ascii="Times New Roman" w:hAnsi="Times New Roman"/>
          <w:sz w:val="28"/>
          <w:szCs w:val="28"/>
        </w:rPr>
        <w:t>(разумеется, речь идёт о тех случаях, когда в законодательство не включены нормы общего характера, содержащие запрет злоупотребления правом!</w:t>
      </w:r>
      <w:r w:rsidR="00144DC5">
        <w:rPr>
          <w:rStyle w:val="a6"/>
          <w:rFonts w:ascii="Times New Roman" w:hAnsi="Times New Roman"/>
          <w:sz w:val="28"/>
          <w:szCs w:val="28"/>
        </w:rPr>
        <w:footnoteReference w:id="108"/>
      </w:r>
      <w:r w:rsidR="00144DC5">
        <w:rPr>
          <w:rFonts w:ascii="Times New Roman" w:hAnsi="Times New Roman"/>
          <w:sz w:val="28"/>
          <w:szCs w:val="28"/>
        </w:rPr>
        <w:t xml:space="preserve">) </w:t>
      </w:r>
      <w:r w:rsidRPr="007E5DB6">
        <w:rPr>
          <w:rFonts w:ascii="Times New Roman" w:hAnsi="Times New Roman"/>
          <w:sz w:val="28"/>
          <w:szCs w:val="28"/>
        </w:rPr>
        <w:t>и соответствует «букве» закона. Тем не менее, в литературе такая точка зрения далеко не всегда находит поддержку. По мнению Н.</w:t>
      </w:r>
      <w:r>
        <w:rPr>
          <w:rFonts w:ascii="Times New Roman" w:hAnsi="Times New Roman"/>
          <w:sz w:val="28"/>
          <w:szCs w:val="28"/>
        </w:rPr>
        <w:t xml:space="preserve"> </w:t>
      </w:r>
      <w:r w:rsidRPr="007E5DB6">
        <w:rPr>
          <w:rFonts w:ascii="Times New Roman" w:hAnsi="Times New Roman"/>
          <w:sz w:val="28"/>
          <w:szCs w:val="28"/>
        </w:rPr>
        <w:t xml:space="preserve">С. Малеина, если субъект действует в границах принадлежащего ему права, то он не злоупотребляет своим правом. </w:t>
      </w:r>
      <w:proofErr w:type="gramStart"/>
      <w:r w:rsidRPr="007E5DB6">
        <w:rPr>
          <w:rFonts w:ascii="Times New Roman" w:hAnsi="Times New Roman"/>
          <w:sz w:val="28"/>
          <w:szCs w:val="28"/>
        </w:rPr>
        <w:t xml:space="preserve">Если он выходит за пределы, установленные законом, и таким образом нарушает закон, то он не злоупотребляет правом, а совершает </w:t>
      </w:r>
      <w:r w:rsidRPr="007E5DB6">
        <w:rPr>
          <w:rFonts w:ascii="Times New Roman" w:hAnsi="Times New Roman"/>
          <w:sz w:val="28"/>
          <w:szCs w:val="28"/>
        </w:rPr>
        <w:lastRenderedPageBreak/>
        <w:t>элементарное правонарушение, за которым должна следовать ответственность</w:t>
      </w:r>
      <w:r w:rsidRPr="007E5DB6">
        <w:rPr>
          <w:rStyle w:val="a6"/>
          <w:rFonts w:ascii="Times New Roman" w:hAnsi="Times New Roman"/>
          <w:sz w:val="28"/>
          <w:szCs w:val="28"/>
        </w:rPr>
        <w:footnoteReference w:id="109"/>
      </w:r>
      <w:r w:rsidRPr="007E5DB6">
        <w:rPr>
          <w:rFonts w:ascii="Times New Roman" w:hAnsi="Times New Roman"/>
          <w:sz w:val="28"/>
          <w:szCs w:val="28"/>
        </w:rPr>
        <w:t>. В концепции А.</w:t>
      </w:r>
      <w:r>
        <w:rPr>
          <w:rFonts w:ascii="Times New Roman" w:hAnsi="Times New Roman"/>
          <w:sz w:val="28"/>
          <w:szCs w:val="28"/>
        </w:rPr>
        <w:t xml:space="preserve"> </w:t>
      </w:r>
      <w:r w:rsidRPr="007E5DB6">
        <w:rPr>
          <w:rFonts w:ascii="Times New Roman" w:hAnsi="Times New Roman"/>
          <w:sz w:val="28"/>
          <w:szCs w:val="28"/>
        </w:rPr>
        <w:t>А. Малиновского злоупотребление правом представляет собой такое осуществление субъективного права, которое причиняет зло, тождественное любому социальному вреду, который наносится общественным отношениям в процессе реализации права.</w:t>
      </w:r>
      <w:proofErr w:type="gramEnd"/>
      <w:r w:rsidRPr="007E5DB6">
        <w:rPr>
          <w:rFonts w:ascii="Times New Roman" w:hAnsi="Times New Roman"/>
          <w:sz w:val="28"/>
          <w:szCs w:val="28"/>
        </w:rPr>
        <w:t xml:space="preserve"> Злоупотребление правом есть такая форма реализации права в противоречии с его назначением, посредством которой субъект причиняет вред другим участникам общественных отношений. Противоправное злоупотребление правом отличается от правонарушени</w:t>
      </w:r>
      <w:r>
        <w:rPr>
          <w:rFonts w:ascii="Times New Roman" w:hAnsi="Times New Roman"/>
          <w:sz w:val="28"/>
          <w:szCs w:val="28"/>
        </w:rPr>
        <w:t>я</w:t>
      </w:r>
      <w:r w:rsidRPr="007E5DB6">
        <w:rPr>
          <w:rFonts w:ascii="Times New Roman" w:hAnsi="Times New Roman"/>
          <w:sz w:val="28"/>
          <w:szCs w:val="28"/>
        </w:rPr>
        <w:t xml:space="preserve"> тем, что субъект в данном случае совершае</w:t>
      </w:r>
      <w:r>
        <w:rPr>
          <w:rFonts w:ascii="Times New Roman" w:hAnsi="Times New Roman"/>
          <w:sz w:val="28"/>
          <w:szCs w:val="28"/>
        </w:rPr>
        <w:t>т</w:t>
      </w:r>
      <w:r w:rsidRPr="007E5DB6">
        <w:rPr>
          <w:rFonts w:ascii="Times New Roman" w:hAnsi="Times New Roman"/>
          <w:sz w:val="28"/>
          <w:szCs w:val="28"/>
        </w:rPr>
        <w:t xml:space="preserve"> противоправное деяние посредством реализации своего субъективного права (правомочия)</w:t>
      </w:r>
      <w:r>
        <w:rPr>
          <w:rFonts w:ascii="Times New Roman" w:hAnsi="Times New Roman"/>
          <w:sz w:val="28"/>
          <w:szCs w:val="28"/>
        </w:rPr>
        <w:t>,</w:t>
      </w:r>
      <w:r w:rsidRPr="007E5DB6">
        <w:rPr>
          <w:rFonts w:ascii="Times New Roman" w:hAnsi="Times New Roman"/>
          <w:sz w:val="28"/>
          <w:szCs w:val="28"/>
        </w:rPr>
        <w:t xml:space="preserve"> и первоначальная его стадия находится в рамках закона</w:t>
      </w:r>
      <w:r w:rsidRPr="007E5DB6">
        <w:rPr>
          <w:rStyle w:val="a6"/>
          <w:rFonts w:ascii="Times New Roman" w:hAnsi="Times New Roman"/>
          <w:sz w:val="28"/>
          <w:szCs w:val="28"/>
        </w:rPr>
        <w:footnoteReference w:id="110"/>
      </w:r>
      <w:r w:rsidRPr="007E5DB6">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sidRPr="007E5DB6">
        <w:rPr>
          <w:rFonts w:ascii="Times New Roman" w:hAnsi="Times New Roman"/>
          <w:sz w:val="28"/>
          <w:szCs w:val="28"/>
        </w:rPr>
        <w:t>Отмеченные свойства правомерности/неправомерности в различных сочетаниях формируют различные</w:t>
      </w:r>
      <w:r>
        <w:rPr>
          <w:rFonts w:ascii="Times New Roman" w:hAnsi="Times New Roman"/>
          <w:sz w:val="28"/>
          <w:szCs w:val="28"/>
        </w:rPr>
        <w:t xml:space="preserve"> формы правового поведения</w:t>
      </w:r>
      <w:r w:rsidRPr="007E5DB6">
        <w:rPr>
          <w:rFonts w:ascii="Times New Roman" w:hAnsi="Times New Roman"/>
          <w:sz w:val="28"/>
          <w:szCs w:val="28"/>
        </w:rPr>
        <w:t>.</w:t>
      </w:r>
    </w:p>
    <w:p w:rsidR="00A301F0" w:rsidRPr="008A74B4"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Зарубежная налоговая мысль оперирует помимо понятий правомерного избежания налогов (</w:t>
      </w:r>
      <w:r w:rsidRPr="008A74B4">
        <w:rPr>
          <w:rFonts w:ascii="Times New Roman" w:hAnsi="Times New Roman"/>
          <w:sz w:val="28"/>
          <w:szCs w:val="28"/>
          <w:lang w:val="en-US"/>
        </w:rPr>
        <w:t>tax</w:t>
      </w:r>
      <w:r w:rsidRPr="008A74B4">
        <w:rPr>
          <w:rFonts w:ascii="Times New Roman" w:hAnsi="Times New Roman"/>
          <w:sz w:val="28"/>
          <w:szCs w:val="28"/>
        </w:rPr>
        <w:t xml:space="preserve"> </w:t>
      </w:r>
      <w:r w:rsidRPr="008A74B4">
        <w:rPr>
          <w:rFonts w:ascii="Times New Roman" w:hAnsi="Times New Roman"/>
          <w:sz w:val="28"/>
          <w:szCs w:val="28"/>
          <w:lang w:val="en-US"/>
        </w:rPr>
        <w:t>avoidance</w:t>
      </w:r>
      <w:r w:rsidRPr="008A74B4">
        <w:rPr>
          <w:rFonts w:ascii="Times New Roman" w:hAnsi="Times New Roman"/>
          <w:sz w:val="28"/>
          <w:szCs w:val="28"/>
        </w:rPr>
        <w:t>) и незаконного уклонения от уплаты налогов (</w:t>
      </w:r>
      <w:r w:rsidRPr="008A74B4">
        <w:rPr>
          <w:rFonts w:ascii="Times New Roman" w:hAnsi="Times New Roman"/>
          <w:sz w:val="28"/>
          <w:szCs w:val="28"/>
          <w:lang w:val="en-US"/>
        </w:rPr>
        <w:t>tax</w:t>
      </w:r>
      <w:r w:rsidRPr="008A74B4">
        <w:rPr>
          <w:rFonts w:ascii="Times New Roman" w:hAnsi="Times New Roman"/>
          <w:sz w:val="28"/>
          <w:szCs w:val="28"/>
        </w:rPr>
        <w:t xml:space="preserve"> </w:t>
      </w:r>
      <w:r w:rsidRPr="008A74B4">
        <w:rPr>
          <w:rFonts w:ascii="Times New Roman" w:hAnsi="Times New Roman"/>
          <w:sz w:val="28"/>
          <w:szCs w:val="28"/>
          <w:lang w:val="en-US"/>
        </w:rPr>
        <w:t>evasion</w:t>
      </w:r>
      <w:r w:rsidRPr="008A74B4">
        <w:rPr>
          <w:rFonts w:ascii="Times New Roman" w:hAnsi="Times New Roman"/>
          <w:sz w:val="28"/>
          <w:szCs w:val="28"/>
        </w:rPr>
        <w:t>) и другими понятиями, как-то уменьшение налогов (</w:t>
      </w:r>
      <w:r w:rsidRPr="008A74B4">
        <w:rPr>
          <w:rFonts w:ascii="Times New Roman" w:hAnsi="Times New Roman"/>
          <w:sz w:val="28"/>
          <w:szCs w:val="28"/>
          <w:lang w:val="en-US"/>
        </w:rPr>
        <w:t>tax</w:t>
      </w:r>
      <w:r w:rsidRPr="008A74B4">
        <w:rPr>
          <w:rFonts w:ascii="Times New Roman" w:hAnsi="Times New Roman"/>
          <w:sz w:val="28"/>
          <w:szCs w:val="28"/>
        </w:rPr>
        <w:t xml:space="preserve"> </w:t>
      </w:r>
      <w:r w:rsidRPr="008A74B4">
        <w:rPr>
          <w:rFonts w:ascii="Times New Roman" w:hAnsi="Times New Roman"/>
          <w:sz w:val="28"/>
          <w:szCs w:val="28"/>
          <w:lang w:val="en-US"/>
        </w:rPr>
        <w:t>mitigation</w:t>
      </w:r>
      <w:r w:rsidRPr="008A74B4">
        <w:rPr>
          <w:rFonts w:ascii="Times New Roman" w:hAnsi="Times New Roman"/>
          <w:sz w:val="28"/>
          <w:szCs w:val="28"/>
        </w:rPr>
        <w:t>), налоговое мошенничество (</w:t>
      </w:r>
      <w:r w:rsidRPr="008A74B4">
        <w:rPr>
          <w:rFonts w:ascii="Times New Roman" w:hAnsi="Times New Roman"/>
          <w:sz w:val="28"/>
          <w:szCs w:val="28"/>
          <w:lang w:val="en-US"/>
        </w:rPr>
        <w:t>tax</w:t>
      </w:r>
      <w:r w:rsidRPr="008A74B4">
        <w:rPr>
          <w:rFonts w:ascii="Times New Roman" w:hAnsi="Times New Roman"/>
          <w:sz w:val="28"/>
          <w:szCs w:val="28"/>
        </w:rPr>
        <w:t xml:space="preserve"> </w:t>
      </w:r>
      <w:r w:rsidRPr="008A74B4">
        <w:rPr>
          <w:rFonts w:ascii="Times New Roman" w:hAnsi="Times New Roman"/>
          <w:sz w:val="28"/>
          <w:szCs w:val="28"/>
          <w:lang w:val="en-US"/>
        </w:rPr>
        <w:t>fraud</w:t>
      </w:r>
      <w:r w:rsidRPr="008A74B4">
        <w:rPr>
          <w:rFonts w:ascii="Times New Roman" w:hAnsi="Times New Roman"/>
          <w:sz w:val="28"/>
          <w:szCs w:val="28"/>
        </w:rPr>
        <w:t>), сопротивление уплате налогов (</w:t>
      </w:r>
      <w:r w:rsidRPr="008A74B4">
        <w:rPr>
          <w:rFonts w:ascii="Times New Roman" w:hAnsi="Times New Roman"/>
          <w:sz w:val="28"/>
          <w:szCs w:val="28"/>
          <w:lang w:val="en-US"/>
        </w:rPr>
        <w:t>tax</w:t>
      </w:r>
      <w:r w:rsidRPr="008A74B4">
        <w:rPr>
          <w:rFonts w:ascii="Times New Roman" w:hAnsi="Times New Roman"/>
          <w:sz w:val="28"/>
          <w:szCs w:val="28"/>
        </w:rPr>
        <w:t xml:space="preserve"> </w:t>
      </w:r>
      <w:r w:rsidRPr="008A74B4">
        <w:rPr>
          <w:rFonts w:ascii="Times New Roman" w:hAnsi="Times New Roman"/>
          <w:sz w:val="28"/>
          <w:szCs w:val="28"/>
          <w:lang w:val="en-US"/>
        </w:rPr>
        <w:t>resistance</w:t>
      </w:r>
      <w:r w:rsidRPr="008A74B4">
        <w:rPr>
          <w:rFonts w:ascii="Times New Roman" w:hAnsi="Times New Roman"/>
          <w:sz w:val="28"/>
          <w:szCs w:val="28"/>
        </w:rPr>
        <w:t>) и отказ от уплаты налогов (</w:t>
      </w:r>
      <w:r w:rsidRPr="008A74B4">
        <w:rPr>
          <w:rFonts w:ascii="Times New Roman" w:hAnsi="Times New Roman"/>
          <w:sz w:val="28"/>
          <w:szCs w:val="28"/>
          <w:lang w:val="en-US"/>
        </w:rPr>
        <w:t>tax</w:t>
      </w:r>
      <w:r w:rsidRPr="008A74B4">
        <w:rPr>
          <w:rFonts w:ascii="Times New Roman" w:hAnsi="Times New Roman"/>
          <w:sz w:val="28"/>
          <w:szCs w:val="28"/>
        </w:rPr>
        <w:t xml:space="preserve"> </w:t>
      </w:r>
      <w:r w:rsidRPr="008A74B4">
        <w:rPr>
          <w:rFonts w:ascii="Times New Roman" w:hAnsi="Times New Roman"/>
          <w:sz w:val="28"/>
          <w:szCs w:val="28"/>
          <w:lang w:val="en-US"/>
        </w:rPr>
        <w:t>protest</w:t>
      </w:r>
      <w:r w:rsidRPr="008A74B4">
        <w:rPr>
          <w:rFonts w:ascii="Times New Roman" w:hAnsi="Times New Roman"/>
          <w:sz w:val="28"/>
          <w:szCs w:val="28"/>
        </w:rPr>
        <w:t xml:space="preserve">). </w:t>
      </w:r>
      <w:proofErr w:type="gramStart"/>
      <w:r w:rsidRPr="008A74B4">
        <w:rPr>
          <w:rFonts w:ascii="Times New Roman" w:hAnsi="Times New Roman"/>
          <w:sz w:val="28"/>
          <w:szCs w:val="28"/>
        </w:rPr>
        <w:t>Пр</w:t>
      </w:r>
      <w:r>
        <w:rPr>
          <w:rFonts w:ascii="Times New Roman" w:hAnsi="Times New Roman"/>
          <w:sz w:val="28"/>
          <w:szCs w:val="28"/>
        </w:rPr>
        <w:t xml:space="preserve">и этом </w:t>
      </w:r>
      <w:r w:rsidRPr="008A74B4">
        <w:rPr>
          <w:rFonts w:ascii="Times New Roman" w:hAnsi="Times New Roman"/>
          <w:sz w:val="28"/>
          <w:szCs w:val="28"/>
        </w:rPr>
        <w:t>терминологическ</w:t>
      </w:r>
      <w:r>
        <w:rPr>
          <w:rFonts w:ascii="Times New Roman" w:hAnsi="Times New Roman"/>
          <w:sz w:val="28"/>
          <w:szCs w:val="28"/>
        </w:rPr>
        <w:t xml:space="preserve">ий аппарат </w:t>
      </w:r>
      <w:r w:rsidRPr="008A74B4">
        <w:rPr>
          <w:rFonts w:ascii="Times New Roman" w:hAnsi="Times New Roman"/>
          <w:sz w:val="28"/>
          <w:szCs w:val="28"/>
        </w:rPr>
        <w:t>возможных форм поведения налогоплательщиков</w:t>
      </w:r>
      <w:r>
        <w:rPr>
          <w:rFonts w:ascii="Times New Roman" w:hAnsi="Times New Roman"/>
          <w:sz w:val="28"/>
          <w:szCs w:val="28"/>
        </w:rPr>
        <w:t xml:space="preserve"> демонстрирует тенденцию к активному обновлению</w:t>
      </w:r>
      <w:r w:rsidRPr="008A74B4">
        <w:rPr>
          <w:rFonts w:ascii="Times New Roman" w:hAnsi="Times New Roman"/>
          <w:sz w:val="28"/>
          <w:szCs w:val="28"/>
        </w:rPr>
        <w:t>.</w:t>
      </w:r>
      <w:proofErr w:type="gramEnd"/>
      <w:r w:rsidRPr="008A74B4">
        <w:rPr>
          <w:rFonts w:ascii="Times New Roman" w:hAnsi="Times New Roman"/>
          <w:sz w:val="28"/>
          <w:szCs w:val="28"/>
        </w:rPr>
        <w:t xml:space="preserve"> Так, недавно в </w:t>
      </w:r>
      <w:r>
        <w:rPr>
          <w:rFonts w:ascii="Times New Roman" w:hAnsi="Times New Roman"/>
          <w:sz w:val="28"/>
          <w:szCs w:val="28"/>
        </w:rPr>
        <w:t xml:space="preserve">зарубежной </w:t>
      </w:r>
      <w:r w:rsidRPr="008A74B4">
        <w:rPr>
          <w:rFonts w:ascii="Times New Roman" w:hAnsi="Times New Roman"/>
          <w:sz w:val="28"/>
          <w:szCs w:val="28"/>
        </w:rPr>
        <w:t xml:space="preserve">науке </w:t>
      </w:r>
      <w:r>
        <w:rPr>
          <w:rFonts w:ascii="Times New Roman" w:hAnsi="Times New Roman"/>
          <w:sz w:val="28"/>
          <w:szCs w:val="28"/>
        </w:rPr>
        <w:t xml:space="preserve">налогового права </w:t>
      </w:r>
      <w:r w:rsidRPr="008A74B4">
        <w:rPr>
          <w:rFonts w:ascii="Times New Roman" w:hAnsi="Times New Roman"/>
          <w:sz w:val="28"/>
          <w:szCs w:val="28"/>
        </w:rPr>
        <w:t>появился термин «</w:t>
      </w:r>
      <w:proofErr w:type="spellStart"/>
      <w:r w:rsidRPr="008A74B4">
        <w:rPr>
          <w:rFonts w:ascii="Times New Roman" w:hAnsi="Times New Roman"/>
          <w:sz w:val="28"/>
          <w:szCs w:val="28"/>
        </w:rPr>
        <w:t>tax</w:t>
      </w:r>
      <w:proofErr w:type="spellEnd"/>
      <w:r w:rsidRPr="008A74B4">
        <w:rPr>
          <w:rFonts w:ascii="Times New Roman" w:hAnsi="Times New Roman"/>
          <w:sz w:val="28"/>
          <w:szCs w:val="28"/>
        </w:rPr>
        <w:t xml:space="preserve"> </w:t>
      </w:r>
      <w:proofErr w:type="spellStart"/>
      <w:r w:rsidRPr="008A74B4">
        <w:rPr>
          <w:rFonts w:ascii="Times New Roman" w:hAnsi="Times New Roman"/>
          <w:sz w:val="28"/>
          <w:szCs w:val="28"/>
        </w:rPr>
        <w:t>avoison</w:t>
      </w:r>
      <w:proofErr w:type="spellEnd"/>
      <w:r w:rsidRPr="008A74B4">
        <w:rPr>
          <w:rFonts w:ascii="Times New Roman" w:hAnsi="Times New Roman"/>
          <w:sz w:val="28"/>
          <w:szCs w:val="28"/>
        </w:rPr>
        <w:t>» – сочетание категорий «</w:t>
      </w:r>
      <w:proofErr w:type="spellStart"/>
      <w:r w:rsidRPr="008A74B4">
        <w:rPr>
          <w:rFonts w:ascii="Times New Roman" w:hAnsi="Times New Roman"/>
          <w:sz w:val="28"/>
          <w:szCs w:val="28"/>
        </w:rPr>
        <w:t>avoidance</w:t>
      </w:r>
      <w:proofErr w:type="spellEnd"/>
      <w:r w:rsidRPr="008A74B4">
        <w:rPr>
          <w:rFonts w:ascii="Times New Roman" w:hAnsi="Times New Roman"/>
          <w:sz w:val="28"/>
          <w:szCs w:val="28"/>
        </w:rPr>
        <w:t>» и «</w:t>
      </w:r>
      <w:proofErr w:type="spellStart"/>
      <w:r w:rsidRPr="008A74B4">
        <w:rPr>
          <w:rFonts w:ascii="Times New Roman" w:hAnsi="Times New Roman"/>
          <w:sz w:val="28"/>
          <w:szCs w:val="28"/>
        </w:rPr>
        <w:t>evasion</w:t>
      </w:r>
      <w:proofErr w:type="spellEnd"/>
      <w:r w:rsidRPr="008A74B4">
        <w:rPr>
          <w:rFonts w:ascii="Times New Roman" w:hAnsi="Times New Roman"/>
          <w:sz w:val="28"/>
          <w:szCs w:val="28"/>
        </w:rPr>
        <w:t>»</w:t>
      </w:r>
      <w:r w:rsidRPr="008A74B4">
        <w:rPr>
          <w:rStyle w:val="a6"/>
          <w:rFonts w:ascii="Times New Roman" w:hAnsi="Times New Roman"/>
          <w:sz w:val="28"/>
          <w:szCs w:val="28"/>
        </w:rPr>
        <w:footnoteReference w:id="111"/>
      </w:r>
      <w:r w:rsidRPr="008A74B4">
        <w:rPr>
          <w:rFonts w:ascii="Times New Roman" w:hAnsi="Times New Roman"/>
          <w:sz w:val="28"/>
          <w:szCs w:val="28"/>
        </w:rPr>
        <w:t>.</w:t>
      </w:r>
    </w:p>
    <w:p w:rsidR="00A301F0" w:rsidRPr="008A74B4" w:rsidRDefault="00A301F0" w:rsidP="00E40473">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 отечественной литературе при</w:t>
      </w:r>
      <w:r w:rsidRPr="008A74B4">
        <w:rPr>
          <w:rFonts w:ascii="Times New Roman" w:hAnsi="Times New Roman"/>
          <w:sz w:val="28"/>
          <w:szCs w:val="28"/>
        </w:rPr>
        <w:t xml:space="preserve"> описании моделей поведения налогоплательщиков выделяют следующие варианты</w:t>
      </w:r>
      <w:r w:rsidRPr="008A74B4">
        <w:rPr>
          <w:rStyle w:val="a6"/>
          <w:rFonts w:ascii="Times New Roman" w:hAnsi="Times New Roman"/>
          <w:sz w:val="28"/>
          <w:szCs w:val="28"/>
        </w:rPr>
        <w:footnoteReference w:id="112"/>
      </w:r>
      <w:r w:rsidRPr="008A74B4">
        <w:rPr>
          <w:rFonts w:ascii="Times New Roman" w:hAnsi="Times New Roman"/>
          <w:sz w:val="28"/>
          <w:szCs w:val="28"/>
        </w:rPr>
        <w:t>:</w:t>
      </w:r>
    </w:p>
    <w:p w:rsidR="00A301F0" w:rsidRPr="008A74B4"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1) стандартный метод уплаты налогов в соответствии с законом без предварительных расч</w:t>
      </w:r>
      <w:r>
        <w:rPr>
          <w:rFonts w:ascii="Times New Roman" w:hAnsi="Times New Roman"/>
          <w:sz w:val="28"/>
          <w:szCs w:val="28"/>
        </w:rPr>
        <w:t>ё</w:t>
      </w:r>
      <w:r w:rsidRPr="008A74B4">
        <w:rPr>
          <w:rFonts w:ascii="Times New Roman" w:hAnsi="Times New Roman"/>
          <w:sz w:val="28"/>
          <w:szCs w:val="28"/>
        </w:rPr>
        <w:t>тов и выбора оптимальных вариантов;</w:t>
      </w:r>
    </w:p>
    <w:p w:rsidR="00A301F0" w:rsidRPr="008A74B4"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 xml:space="preserve">2) налоговое планирование – вид деятельности законопослушных налогоплательщиков, </w:t>
      </w:r>
      <w:proofErr w:type="spellStart"/>
      <w:r w:rsidRPr="008A74B4">
        <w:rPr>
          <w:rFonts w:ascii="Times New Roman" w:hAnsi="Times New Roman"/>
          <w:sz w:val="28"/>
          <w:szCs w:val="28"/>
        </w:rPr>
        <w:t>минимизирующих</w:t>
      </w:r>
      <w:proofErr w:type="spellEnd"/>
      <w:r w:rsidRPr="008A74B4">
        <w:rPr>
          <w:rFonts w:ascii="Times New Roman" w:hAnsi="Times New Roman"/>
          <w:sz w:val="28"/>
          <w:szCs w:val="28"/>
        </w:rPr>
        <w:t xml:space="preserve"> свои обязательства за сч</w:t>
      </w:r>
      <w:r>
        <w:rPr>
          <w:rFonts w:ascii="Times New Roman" w:hAnsi="Times New Roman"/>
          <w:sz w:val="28"/>
          <w:szCs w:val="28"/>
        </w:rPr>
        <w:t>ё</w:t>
      </w:r>
      <w:r w:rsidRPr="008A74B4">
        <w:rPr>
          <w:rFonts w:ascii="Times New Roman" w:hAnsi="Times New Roman"/>
          <w:sz w:val="28"/>
          <w:szCs w:val="28"/>
        </w:rPr>
        <w:t xml:space="preserve">т законного использования налоговых льгот, а также с применением специальных методов оптимизации налогообложения. К основным методам относятся: </w:t>
      </w:r>
      <w:r w:rsidR="0071237B" w:rsidRPr="008A74B4">
        <w:rPr>
          <w:rFonts w:ascii="Times New Roman" w:hAnsi="Times New Roman"/>
          <w:sz w:val="28"/>
          <w:szCs w:val="28"/>
        </w:rPr>
        <w:t>амортизация</w:t>
      </w:r>
      <w:r w:rsidR="0071237B">
        <w:rPr>
          <w:rFonts w:ascii="Times New Roman" w:hAnsi="Times New Roman"/>
          <w:sz w:val="28"/>
          <w:szCs w:val="28"/>
        </w:rPr>
        <w:t xml:space="preserve"> с применением ускоряющих коэффициентов</w:t>
      </w:r>
      <w:r w:rsidR="0071237B" w:rsidRPr="008A74B4">
        <w:rPr>
          <w:rFonts w:ascii="Times New Roman" w:hAnsi="Times New Roman"/>
          <w:sz w:val="28"/>
          <w:szCs w:val="28"/>
        </w:rPr>
        <w:t xml:space="preserve">, </w:t>
      </w:r>
      <w:r w:rsidR="0071237B">
        <w:rPr>
          <w:rFonts w:ascii="Times New Roman" w:hAnsi="Times New Roman"/>
          <w:sz w:val="28"/>
          <w:szCs w:val="28"/>
        </w:rPr>
        <w:t>применение</w:t>
      </w:r>
      <w:r w:rsidR="0071237B" w:rsidRPr="008A74B4">
        <w:rPr>
          <w:rFonts w:ascii="Times New Roman" w:hAnsi="Times New Roman"/>
          <w:sz w:val="28"/>
          <w:szCs w:val="28"/>
        </w:rPr>
        <w:t xml:space="preserve"> </w:t>
      </w:r>
      <w:r w:rsidR="0071237B">
        <w:rPr>
          <w:rFonts w:ascii="Times New Roman" w:hAnsi="Times New Roman"/>
          <w:sz w:val="28"/>
          <w:szCs w:val="28"/>
        </w:rPr>
        <w:t xml:space="preserve">финансовых и </w:t>
      </w:r>
      <w:r w:rsidR="0071237B" w:rsidRPr="008A74B4">
        <w:rPr>
          <w:rFonts w:ascii="Times New Roman" w:hAnsi="Times New Roman"/>
          <w:sz w:val="28"/>
          <w:szCs w:val="28"/>
        </w:rPr>
        <w:t xml:space="preserve">налоговых льгот; </w:t>
      </w:r>
      <w:r w:rsidR="0071237B">
        <w:rPr>
          <w:rFonts w:ascii="Times New Roman" w:hAnsi="Times New Roman"/>
          <w:sz w:val="28"/>
          <w:szCs w:val="28"/>
        </w:rPr>
        <w:t>вычет в составе расходов, признаваемых для целей налогообложения, различных издержек</w:t>
      </w:r>
      <w:r w:rsidR="0071237B" w:rsidRPr="008A74B4">
        <w:rPr>
          <w:rFonts w:ascii="Times New Roman" w:hAnsi="Times New Roman"/>
          <w:sz w:val="28"/>
          <w:szCs w:val="28"/>
        </w:rPr>
        <w:t xml:space="preserve"> (</w:t>
      </w:r>
      <w:r w:rsidR="0071237B">
        <w:rPr>
          <w:rFonts w:ascii="Times New Roman" w:hAnsi="Times New Roman"/>
          <w:sz w:val="28"/>
          <w:szCs w:val="28"/>
        </w:rPr>
        <w:t>рекламные</w:t>
      </w:r>
      <w:r w:rsidR="0071237B" w:rsidRPr="008A74B4">
        <w:rPr>
          <w:rFonts w:ascii="Times New Roman" w:hAnsi="Times New Roman"/>
          <w:sz w:val="28"/>
          <w:szCs w:val="28"/>
        </w:rPr>
        <w:t>, представительс</w:t>
      </w:r>
      <w:r w:rsidR="0071237B">
        <w:rPr>
          <w:rFonts w:ascii="Times New Roman" w:hAnsi="Times New Roman"/>
          <w:sz w:val="28"/>
          <w:szCs w:val="28"/>
        </w:rPr>
        <w:t xml:space="preserve">кие расходы </w:t>
      </w:r>
      <w:r w:rsidR="0071237B" w:rsidRPr="008A74B4">
        <w:rPr>
          <w:rFonts w:ascii="Times New Roman" w:hAnsi="Times New Roman"/>
          <w:sz w:val="28"/>
          <w:szCs w:val="28"/>
        </w:rPr>
        <w:t>и др.)</w:t>
      </w:r>
      <w:r w:rsidRPr="008A74B4">
        <w:rPr>
          <w:rStyle w:val="a6"/>
          <w:rFonts w:ascii="Times New Roman" w:hAnsi="Times New Roman"/>
          <w:sz w:val="28"/>
          <w:szCs w:val="28"/>
        </w:rPr>
        <w:footnoteReference w:id="113"/>
      </w:r>
      <w:r w:rsidRPr="008A74B4">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 xml:space="preserve">3) обход налогов – </w:t>
      </w:r>
      <w:proofErr w:type="gramStart"/>
      <w:r w:rsidRPr="008A74B4">
        <w:rPr>
          <w:rFonts w:ascii="Times New Roman" w:hAnsi="Times New Roman"/>
          <w:sz w:val="28"/>
          <w:szCs w:val="28"/>
        </w:rPr>
        <w:t>избежание</w:t>
      </w:r>
      <w:proofErr w:type="gramEnd"/>
      <w:r w:rsidRPr="008A74B4">
        <w:rPr>
          <w:rFonts w:ascii="Times New Roman" w:hAnsi="Times New Roman"/>
          <w:sz w:val="28"/>
          <w:szCs w:val="28"/>
        </w:rPr>
        <w:t xml:space="preserve"> возникновения обязательств налогообложения как законными (например, воздержание от совершения тех сделок, исполнение по которым созда</w:t>
      </w:r>
      <w:r>
        <w:rPr>
          <w:rFonts w:ascii="Times New Roman" w:hAnsi="Times New Roman"/>
          <w:sz w:val="28"/>
          <w:szCs w:val="28"/>
        </w:rPr>
        <w:t>ё</w:t>
      </w:r>
      <w:r w:rsidRPr="008A74B4">
        <w:rPr>
          <w:rFonts w:ascii="Times New Roman" w:hAnsi="Times New Roman"/>
          <w:sz w:val="28"/>
          <w:szCs w:val="28"/>
        </w:rPr>
        <w:t xml:space="preserve">т объект обложения налогом; получение дохода в тех формах, по которым установлены налоговые льготы; изменение налогового </w:t>
      </w:r>
      <w:proofErr w:type="spellStart"/>
      <w:r w:rsidRPr="008A74B4">
        <w:rPr>
          <w:rFonts w:ascii="Times New Roman" w:hAnsi="Times New Roman"/>
          <w:sz w:val="28"/>
          <w:szCs w:val="28"/>
        </w:rPr>
        <w:t>резидентства</w:t>
      </w:r>
      <w:proofErr w:type="spellEnd"/>
      <w:r w:rsidRPr="008A74B4">
        <w:rPr>
          <w:rFonts w:ascii="Times New Roman" w:hAnsi="Times New Roman"/>
          <w:sz w:val="28"/>
          <w:szCs w:val="28"/>
        </w:rPr>
        <w:t>; заключение сделок, которые влекут меньшие налоговые последствия и пр.), так и незаконными (в частности, сокрытие от налоговых органов сведений, как-то несоблюдение требований о регистрации деятельности, уч</w:t>
      </w:r>
      <w:r>
        <w:rPr>
          <w:rFonts w:ascii="Times New Roman" w:hAnsi="Times New Roman"/>
          <w:sz w:val="28"/>
          <w:szCs w:val="28"/>
        </w:rPr>
        <w:t>ё</w:t>
      </w:r>
      <w:r w:rsidRPr="008A74B4">
        <w:rPr>
          <w:rFonts w:ascii="Times New Roman" w:hAnsi="Times New Roman"/>
          <w:sz w:val="28"/>
          <w:szCs w:val="28"/>
        </w:rPr>
        <w:t>те налоговых</w:t>
      </w:r>
      <w:r>
        <w:rPr>
          <w:rFonts w:ascii="Times New Roman" w:hAnsi="Times New Roman"/>
          <w:sz w:val="28"/>
          <w:szCs w:val="28"/>
        </w:rPr>
        <w:t xml:space="preserve"> обязательств и </w:t>
      </w:r>
      <w:r w:rsidR="00144DC5">
        <w:rPr>
          <w:rFonts w:ascii="Times New Roman" w:hAnsi="Times New Roman"/>
          <w:sz w:val="28"/>
          <w:szCs w:val="28"/>
        </w:rPr>
        <w:t>прочее</w:t>
      </w:r>
      <w:r>
        <w:rPr>
          <w:rFonts w:ascii="Times New Roman" w:hAnsi="Times New Roman"/>
          <w:sz w:val="28"/>
          <w:szCs w:val="28"/>
        </w:rPr>
        <w:t>) способами.</w:t>
      </w:r>
    </w:p>
    <w:p w:rsidR="00A301F0" w:rsidRPr="008A74B4"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 xml:space="preserve">Российской правовой системе термин «обход налога» неизвестен. Применяемые в российском законодательстве термины «неуплата налогов» и «уклонение от </w:t>
      </w:r>
      <w:r>
        <w:rPr>
          <w:rFonts w:ascii="Times New Roman" w:hAnsi="Times New Roman"/>
          <w:sz w:val="28"/>
          <w:szCs w:val="28"/>
        </w:rPr>
        <w:t xml:space="preserve">уплаты </w:t>
      </w:r>
      <w:r w:rsidRPr="008A74B4">
        <w:rPr>
          <w:rFonts w:ascii="Times New Roman" w:hAnsi="Times New Roman"/>
          <w:sz w:val="28"/>
          <w:szCs w:val="28"/>
        </w:rPr>
        <w:t xml:space="preserve">налогов» позволяют только разграничить составы уголовного и налогового правонарушения. Однако стоит признать, что действия налогоплательщиков, имеющие целью </w:t>
      </w:r>
      <w:r w:rsidRPr="008A74B4">
        <w:rPr>
          <w:rFonts w:ascii="Times New Roman" w:hAnsi="Times New Roman"/>
          <w:sz w:val="28"/>
          <w:szCs w:val="28"/>
        </w:rPr>
        <w:lastRenderedPageBreak/>
        <w:t xml:space="preserve">уменьшение налоговых обязательств, могут не укладываться </w:t>
      </w:r>
      <w:r>
        <w:rPr>
          <w:rFonts w:ascii="Times New Roman" w:hAnsi="Times New Roman"/>
          <w:sz w:val="28"/>
          <w:szCs w:val="28"/>
        </w:rPr>
        <w:t>в рамки</w:t>
      </w:r>
      <w:r w:rsidRPr="008A74B4">
        <w:rPr>
          <w:rFonts w:ascii="Times New Roman" w:hAnsi="Times New Roman"/>
          <w:sz w:val="28"/>
          <w:szCs w:val="28"/>
        </w:rPr>
        <w:t xml:space="preserve"> указанных понятий.</w:t>
      </w:r>
    </w:p>
    <w:p w:rsidR="00A301F0" w:rsidRPr="008A74B4"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Подробные теоретические выводы по проблемам концепции «обхода закона» (</w:t>
      </w:r>
      <w:proofErr w:type="spellStart"/>
      <w:r w:rsidRPr="008A74B4">
        <w:rPr>
          <w:rFonts w:ascii="Times New Roman" w:hAnsi="Times New Roman"/>
          <w:sz w:val="28"/>
          <w:szCs w:val="28"/>
          <w:lang w:val="en-US"/>
        </w:rPr>
        <w:t>agere</w:t>
      </w:r>
      <w:proofErr w:type="spellEnd"/>
      <w:r w:rsidRPr="008A74B4">
        <w:rPr>
          <w:rFonts w:ascii="Times New Roman" w:hAnsi="Times New Roman"/>
          <w:sz w:val="28"/>
          <w:szCs w:val="28"/>
        </w:rPr>
        <w:t xml:space="preserve"> </w:t>
      </w:r>
      <w:proofErr w:type="spellStart"/>
      <w:r w:rsidRPr="008A74B4">
        <w:rPr>
          <w:rFonts w:ascii="Times New Roman" w:hAnsi="Times New Roman"/>
          <w:sz w:val="28"/>
          <w:szCs w:val="28"/>
        </w:rPr>
        <w:t>in</w:t>
      </w:r>
      <w:proofErr w:type="spellEnd"/>
      <w:r w:rsidRPr="008A74B4">
        <w:rPr>
          <w:rFonts w:ascii="Times New Roman" w:hAnsi="Times New Roman"/>
          <w:sz w:val="28"/>
          <w:szCs w:val="28"/>
        </w:rPr>
        <w:t xml:space="preserve"> </w:t>
      </w:r>
      <w:proofErr w:type="spellStart"/>
      <w:r w:rsidRPr="008A74B4">
        <w:rPr>
          <w:rFonts w:ascii="Times New Roman" w:hAnsi="Times New Roman"/>
          <w:sz w:val="28"/>
          <w:szCs w:val="28"/>
        </w:rPr>
        <w:t>fraudem</w:t>
      </w:r>
      <w:proofErr w:type="spellEnd"/>
      <w:r w:rsidRPr="008A74B4">
        <w:rPr>
          <w:rFonts w:ascii="Times New Roman" w:hAnsi="Times New Roman"/>
          <w:sz w:val="28"/>
          <w:szCs w:val="28"/>
        </w:rPr>
        <w:t xml:space="preserve"> </w:t>
      </w:r>
      <w:proofErr w:type="spellStart"/>
      <w:r w:rsidRPr="008A74B4">
        <w:rPr>
          <w:rFonts w:ascii="Times New Roman" w:hAnsi="Times New Roman"/>
          <w:sz w:val="28"/>
          <w:szCs w:val="28"/>
        </w:rPr>
        <w:t>legis</w:t>
      </w:r>
      <w:proofErr w:type="spellEnd"/>
      <w:r w:rsidRPr="008A74B4">
        <w:rPr>
          <w:rFonts w:ascii="Times New Roman" w:hAnsi="Times New Roman"/>
          <w:sz w:val="28"/>
          <w:szCs w:val="28"/>
        </w:rPr>
        <w:t xml:space="preserve">) содержатся в исследованиях </w:t>
      </w:r>
      <w:r w:rsidR="00144DC5">
        <w:rPr>
          <w:rFonts w:ascii="Times New Roman" w:hAnsi="Times New Roman"/>
          <w:sz w:val="28"/>
          <w:szCs w:val="28"/>
        </w:rPr>
        <w:t xml:space="preserve">    </w:t>
      </w:r>
      <w:r w:rsidRPr="008A74B4">
        <w:rPr>
          <w:rFonts w:ascii="Times New Roman" w:hAnsi="Times New Roman"/>
          <w:sz w:val="28"/>
          <w:szCs w:val="28"/>
        </w:rPr>
        <w:t>А.</w:t>
      </w:r>
      <w:r>
        <w:rPr>
          <w:rFonts w:ascii="Times New Roman" w:hAnsi="Times New Roman"/>
          <w:sz w:val="28"/>
          <w:szCs w:val="28"/>
        </w:rPr>
        <w:t xml:space="preserve"> </w:t>
      </w:r>
      <w:r w:rsidRPr="008A74B4">
        <w:rPr>
          <w:rFonts w:ascii="Times New Roman" w:hAnsi="Times New Roman"/>
          <w:sz w:val="28"/>
          <w:szCs w:val="28"/>
        </w:rPr>
        <w:t xml:space="preserve">И. </w:t>
      </w:r>
      <w:proofErr w:type="spellStart"/>
      <w:r w:rsidRPr="008A74B4">
        <w:rPr>
          <w:rFonts w:ascii="Times New Roman" w:hAnsi="Times New Roman"/>
          <w:sz w:val="28"/>
          <w:szCs w:val="28"/>
        </w:rPr>
        <w:t>Муранова</w:t>
      </w:r>
      <w:proofErr w:type="spellEnd"/>
      <w:r w:rsidRPr="008A74B4">
        <w:rPr>
          <w:rFonts w:ascii="Times New Roman" w:hAnsi="Times New Roman"/>
          <w:sz w:val="28"/>
          <w:szCs w:val="28"/>
        </w:rPr>
        <w:t xml:space="preserve"> относительно актуальности и применимости данной концепции в современном праве. Автор придерживается </w:t>
      </w:r>
      <w:r w:rsidR="000014A5">
        <w:rPr>
          <w:rFonts w:ascii="Times New Roman" w:hAnsi="Times New Roman"/>
          <w:sz w:val="28"/>
          <w:szCs w:val="28"/>
        </w:rPr>
        <w:t xml:space="preserve">той </w:t>
      </w:r>
      <w:r w:rsidRPr="008A74B4">
        <w:rPr>
          <w:rFonts w:ascii="Times New Roman" w:hAnsi="Times New Roman"/>
          <w:sz w:val="28"/>
          <w:szCs w:val="28"/>
        </w:rPr>
        <w:t>точки зрения, что концепци</w:t>
      </w:r>
      <w:r w:rsidR="000014A5">
        <w:rPr>
          <w:rFonts w:ascii="Times New Roman" w:hAnsi="Times New Roman"/>
          <w:sz w:val="28"/>
          <w:szCs w:val="28"/>
        </w:rPr>
        <w:t>я</w:t>
      </w:r>
      <w:r w:rsidRPr="008A74B4">
        <w:rPr>
          <w:rFonts w:ascii="Times New Roman" w:hAnsi="Times New Roman"/>
          <w:sz w:val="28"/>
          <w:szCs w:val="28"/>
        </w:rPr>
        <w:t xml:space="preserve"> «обхода закона» помимо законных и незаконных выделяет в особую группу и действия в «обход закона», то есть те, которые «букву» закона не нарушают, но намеренно направлены на достижение результата, который с целями закона не сообразуется: «Обходом закона является образ действий, нарушающий предписание закона не прямо, но подрывающий цель, на достижение которой это предписание </w:t>
      </w:r>
      <w:r>
        <w:rPr>
          <w:rFonts w:ascii="Times New Roman" w:hAnsi="Times New Roman"/>
          <w:sz w:val="28"/>
          <w:szCs w:val="28"/>
        </w:rPr>
        <w:t>н</w:t>
      </w:r>
      <w:r w:rsidRPr="008A74B4">
        <w:rPr>
          <w:rFonts w:ascii="Times New Roman" w:hAnsi="Times New Roman"/>
          <w:sz w:val="28"/>
          <w:szCs w:val="28"/>
        </w:rPr>
        <w:t>аправлено»</w:t>
      </w:r>
      <w:r w:rsidRPr="008A74B4">
        <w:rPr>
          <w:rStyle w:val="a6"/>
          <w:rFonts w:ascii="Times New Roman" w:hAnsi="Times New Roman"/>
          <w:sz w:val="28"/>
          <w:szCs w:val="28"/>
        </w:rPr>
        <w:footnoteReference w:id="114"/>
      </w:r>
      <w:r w:rsidRPr="008A74B4">
        <w:rPr>
          <w:rFonts w:ascii="Times New Roman" w:hAnsi="Times New Roman"/>
          <w:sz w:val="28"/>
          <w:szCs w:val="28"/>
        </w:rPr>
        <w:t xml:space="preserve">. </w:t>
      </w:r>
      <w:proofErr w:type="gramStart"/>
      <w:r w:rsidRPr="008A74B4">
        <w:rPr>
          <w:rFonts w:ascii="Times New Roman" w:hAnsi="Times New Roman"/>
          <w:sz w:val="28"/>
          <w:szCs w:val="28"/>
        </w:rPr>
        <w:t>Критерием</w:t>
      </w:r>
      <w:proofErr w:type="gramEnd"/>
      <w:r w:rsidRPr="008A74B4">
        <w:rPr>
          <w:rFonts w:ascii="Times New Roman" w:hAnsi="Times New Roman"/>
          <w:sz w:val="28"/>
          <w:szCs w:val="28"/>
        </w:rPr>
        <w:t xml:space="preserve"> же выделения их в особую группу служит так называемый </w:t>
      </w:r>
      <w:proofErr w:type="spellStart"/>
      <w:r w:rsidRPr="008A74B4">
        <w:rPr>
          <w:rFonts w:ascii="Times New Roman" w:hAnsi="Times New Roman"/>
          <w:sz w:val="28"/>
          <w:szCs w:val="28"/>
          <w:lang w:val="en-US"/>
        </w:rPr>
        <w:t>fraus</w:t>
      </w:r>
      <w:proofErr w:type="spellEnd"/>
      <w:r w:rsidRPr="008A74B4">
        <w:rPr>
          <w:rFonts w:ascii="Times New Roman" w:hAnsi="Times New Roman"/>
          <w:sz w:val="28"/>
          <w:szCs w:val="28"/>
        </w:rPr>
        <w:t xml:space="preserve"> – намеренное стремление добиться указанного результата. </w:t>
      </w:r>
      <w:proofErr w:type="gramStart"/>
      <w:r w:rsidRPr="008A74B4">
        <w:rPr>
          <w:rFonts w:ascii="Times New Roman" w:hAnsi="Times New Roman"/>
          <w:sz w:val="28"/>
          <w:szCs w:val="28"/>
        </w:rPr>
        <w:t>А.</w:t>
      </w:r>
      <w:r>
        <w:rPr>
          <w:rFonts w:ascii="Times New Roman" w:hAnsi="Times New Roman"/>
          <w:sz w:val="28"/>
          <w:szCs w:val="28"/>
        </w:rPr>
        <w:t xml:space="preserve"> </w:t>
      </w:r>
      <w:r w:rsidRPr="008A74B4">
        <w:rPr>
          <w:rFonts w:ascii="Times New Roman" w:hAnsi="Times New Roman"/>
          <w:sz w:val="28"/>
          <w:szCs w:val="28"/>
        </w:rPr>
        <w:t xml:space="preserve">И. </w:t>
      </w:r>
      <w:proofErr w:type="spellStart"/>
      <w:r w:rsidRPr="008A74B4">
        <w:rPr>
          <w:rFonts w:ascii="Times New Roman" w:hAnsi="Times New Roman"/>
          <w:sz w:val="28"/>
          <w:szCs w:val="28"/>
        </w:rPr>
        <w:t>Муранов</w:t>
      </w:r>
      <w:proofErr w:type="spellEnd"/>
      <w:r w:rsidRPr="008A74B4">
        <w:rPr>
          <w:rFonts w:ascii="Times New Roman" w:hAnsi="Times New Roman"/>
          <w:sz w:val="28"/>
          <w:szCs w:val="28"/>
        </w:rPr>
        <w:t xml:space="preserve"> указывает, что часто понятие «обход закона» служит вовсе не для того, чтобы при помощи концепции </w:t>
      </w:r>
      <w:proofErr w:type="spellStart"/>
      <w:r w:rsidRPr="008A74B4">
        <w:rPr>
          <w:rFonts w:ascii="Times New Roman" w:hAnsi="Times New Roman"/>
          <w:sz w:val="28"/>
          <w:szCs w:val="28"/>
          <w:lang w:val="en-US"/>
        </w:rPr>
        <w:t>agere</w:t>
      </w:r>
      <w:proofErr w:type="spellEnd"/>
      <w:r w:rsidRPr="008A74B4">
        <w:rPr>
          <w:rFonts w:ascii="Times New Roman" w:hAnsi="Times New Roman"/>
          <w:sz w:val="28"/>
          <w:szCs w:val="28"/>
        </w:rPr>
        <w:t xml:space="preserve"> </w:t>
      </w:r>
      <w:proofErr w:type="spellStart"/>
      <w:r w:rsidRPr="008A74B4">
        <w:rPr>
          <w:rFonts w:ascii="Times New Roman" w:hAnsi="Times New Roman"/>
          <w:sz w:val="28"/>
          <w:szCs w:val="28"/>
        </w:rPr>
        <w:t>in</w:t>
      </w:r>
      <w:proofErr w:type="spellEnd"/>
      <w:r w:rsidRPr="008A74B4">
        <w:rPr>
          <w:rFonts w:ascii="Times New Roman" w:hAnsi="Times New Roman"/>
          <w:sz w:val="28"/>
          <w:szCs w:val="28"/>
        </w:rPr>
        <w:t xml:space="preserve"> </w:t>
      </w:r>
      <w:proofErr w:type="spellStart"/>
      <w:r w:rsidRPr="008A74B4">
        <w:rPr>
          <w:rFonts w:ascii="Times New Roman" w:hAnsi="Times New Roman"/>
          <w:sz w:val="28"/>
          <w:szCs w:val="28"/>
        </w:rPr>
        <w:t>fraudem</w:t>
      </w:r>
      <w:proofErr w:type="spellEnd"/>
      <w:r w:rsidRPr="008A74B4">
        <w:rPr>
          <w:rFonts w:ascii="Times New Roman" w:hAnsi="Times New Roman"/>
          <w:sz w:val="28"/>
          <w:szCs w:val="28"/>
        </w:rPr>
        <w:t xml:space="preserve"> </w:t>
      </w:r>
      <w:proofErr w:type="spellStart"/>
      <w:r w:rsidRPr="008A74B4">
        <w:rPr>
          <w:rFonts w:ascii="Times New Roman" w:hAnsi="Times New Roman"/>
          <w:sz w:val="28"/>
          <w:szCs w:val="28"/>
        </w:rPr>
        <w:t>legis</w:t>
      </w:r>
      <w:proofErr w:type="spellEnd"/>
      <w:r w:rsidRPr="008A74B4">
        <w:rPr>
          <w:rFonts w:ascii="Times New Roman" w:hAnsi="Times New Roman"/>
          <w:sz w:val="28"/>
          <w:szCs w:val="28"/>
        </w:rPr>
        <w:t xml:space="preserve"> обосновать незаконность действий именно ввиду несоответствия их результата целям закона, оно используется также для обозначения действий, закону не соответствующих, но маскирующихся под законные, при этом средства такой маскировки – обман, мнимость, притворность и злоупотребление правом.</w:t>
      </w:r>
      <w:proofErr w:type="gramEnd"/>
      <w:r w:rsidRPr="008A74B4">
        <w:rPr>
          <w:rFonts w:ascii="Times New Roman" w:hAnsi="Times New Roman"/>
          <w:sz w:val="28"/>
          <w:szCs w:val="28"/>
        </w:rPr>
        <w:t xml:space="preserve"> «Одной из форм правонарушения является маскировка действительных ситуаций другими, фиктивными юридическими ситуациями. Так, действительный собственник предпри</w:t>
      </w:r>
      <w:r>
        <w:rPr>
          <w:rFonts w:ascii="Times New Roman" w:hAnsi="Times New Roman"/>
          <w:sz w:val="28"/>
          <w:szCs w:val="28"/>
        </w:rPr>
        <w:t>я</w:t>
      </w:r>
      <w:r w:rsidRPr="008A74B4">
        <w:rPr>
          <w:rFonts w:ascii="Times New Roman" w:hAnsi="Times New Roman"/>
          <w:sz w:val="28"/>
          <w:szCs w:val="28"/>
        </w:rPr>
        <w:t xml:space="preserve">тия скрывается </w:t>
      </w:r>
      <w:proofErr w:type="gramStart"/>
      <w:r w:rsidRPr="008A74B4">
        <w:rPr>
          <w:rFonts w:ascii="Times New Roman" w:hAnsi="Times New Roman"/>
          <w:sz w:val="28"/>
          <w:szCs w:val="28"/>
        </w:rPr>
        <w:t>за</w:t>
      </w:r>
      <w:proofErr w:type="gramEnd"/>
      <w:r w:rsidRPr="008A74B4">
        <w:rPr>
          <w:rFonts w:ascii="Times New Roman" w:hAnsi="Times New Roman"/>
          <w:sz w:val="28"/>
          <w:szCs w:val="28"/>
        </w:rPr>
        <w:t xml:space="preserve"> </w:t>
      </w:r>
      <w:proofErr w:type="gramStart"/>
      <w:r w:rsidRPr="008A74B4">
        <w:rPr>
          <w:rFonts w:ascii="Times New Roman" w:hAnsi="Times New Roman"/>
          <w:sz w:val="28"/>
          <w:szCs w:val="28"/>
        </w:rPr>
        <w:t>фиктивным</w:t>
      </w:r>
      <w:proofErr w:type="gramEnd"/>
      <w:r w:rsidRPr="008A74B4">
        <w:rPr>
          <w:rFonts w:ascii="Times New Roman" w:hAnsi="Times New Roman"/>
          <w:sz w:val="28"/>
          <w:szCs w:val="28"/>
        </w:rPr>
        <w:t>; участие в прибылях представляют как заработную плату; дар изображают как продажу, хотя цена никогда не будет уплачена»</w:t>
      </w:r>
      <w:r w:rsidRPr="008A74B4">
        <w:rPr>
          <w:rStyle w:val="a6"/>
          <w:rFonts w:ascii="Times New Roman" w:hAnsi="Times New Roman"/>
          <w:sz w:val="28"/>
          <w:szCs w:val="28"/>
        </w:rPr>
        <w:footnoteReference w:id="115"/>
      </w:r>
      <w:r w:rsidRPr="008A74B4">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Между тем, представляется б</w:t>
      </w:r>
      <w:r>
        <w:rPr>
          <w:rFonts w:ascii="Times New Roman" w:hAnsi="Times New Roman"/>
          <w:sz w:val="28"/>
          <w:szCs w:val="28"/>
        </w:rPr>
        <w:t xml:space="preserve">олее обоснованной точка зрения </w:t>
      </w:r>
      <w:r w:rsidRPr="008A74B4">
        <w:rPr>
          <w:rFonts w:ascii="Times New Roman" w:hAnsi="Times New Roman"/>
          <w:sz w:val="28"/>
          <w:szCs w:val="28"/>
        </w:rPr>
        <w:t>М.</w:t>
      </w:r>
      <w:r>
        <w:rPr>
          <w:rFonts w:ascii="Times New Roman" w:hAnsi="Times New Roman"/>
          <w:sz w:val="28"/>
          <w:szCs w:val="28"/>
        </w:rPr>
        <w:t xml:space="preserve"> </w:t>
      </w:r>
      <w:r w:rsidRPr="008A74B4">
        <w:rPr>
          <w:rFonts w:ascii="Times New Roman" w:hAnsi="Times New Roman"/>
          <w:sz w:val="28"/>
          <w:szCs w:val="28"/>
        </w:rPr>
        <w:t>А. Громов</w:t>
      </w:r>
      <w:r>
        <w:rPr>
          <w:rFonts w:ascii="Times New Roman" w:hAnsi="Times New Roman"/>
          <w:sz w:val="28"/>
          <w:szCs w:val="28"/>
        </w:rPr>
        <w:t>а</w:t>
      </w:r>
      <w:r w:rsidRPr="008A74B4">
        <w:rPr>
          <w:rFonts w:ascii="Times New Roman" w:hAnsi="Times New Roman"/>
          <w:sz w:val="28"/>
          <w:szCs w:val="28"/>
        </w:rPr>
        <w:t>, согласно которой об</w:t>
      </w:r>
      <w:r w:rsidR="000014A5">
        <w:rPr>
          <w:rFonts w:ascii="Times New Roman" w:hAnsi="Times New Roman"/>
          <w:sz w:val="28"/>
          <w:szCs w:val="28"/>
        </w:rPr>
        <w:t xml:space="preserve">ход налога рассматривается как </w:t>
      </w:r>
      <w:r w:rsidR="000014A5">
        <w:rPr>
          <w:rFonts w:ascii="Times New Roman" w:hAnsi="Times New Roman"/>
          <w:sz w:val="28"/>
          <w:szCs w:val="28"/>
        </w:rPr>
        <w:lastRenderedPageBreak/>
        <w:t>легальные действия, которые не могут быть квалифицированы как</w:t>
      </w:r>
      <w:r w:rsidRPr="008A74B4">
        <w:rPr>
          <w:rFonts w:ascii="Times New Roman" w:hAnsi="Times New Roman"/>
          <w:sz w:val="28"/>
          <w:szCs w:val="28"/>
        </w:rPr>
        <w:t xml:space="preserve"> уклонение от </w:t>
      </w:r>
      <w:r w:rsidR="000014A5">
        <w:rPr>
          <w:rFonts w:ascii="Times New Roman" w:hAnsi="Times New Roman"/>
          <w:sz w:val="28"/>
          <w:szCs w:val="28"/>
        </w:rPr>
        <w:t>у</w:t>
      </w:r>
      <w:r w:rsidR="00AF2391">
        <w:rPr>
          <w:rFonts w:ascii="Times New Roman" w:hAnsi="Times New Roman"/>
          <w:sz w:val="28"/>
          <w:szCs w:val="28"/>
        </w:rPr>
        <w:t>платы налогов</w:t>
      </w:r>
      <w:r w:rsidR="000014A5">
        <w:rPr>
          <w:rFonts w:ascii="Times New Roman" w:hAnsi="Times New Roman"/>
          <w:sz w:val="28"/>
          <w:szCs w:val="28"/>
        </w:rPr>
        <w:t xml:space="preserve"> с применением соответствующих характеру совершённого правонарушения (налоговое правонарушение в значении ст. 106 НК РФ или налоговое преступление) мер </w:t>
      </w:r>
      <w:r w:rsidR="00AF2391">
        <w:rPr>
          <w:rFonts w:ascii="Times New Roman" w:hAnsi="Times New Roman"/>
          <w:sz w:val="28"/>
          <w:szCs w:val="28"/>
        </w:rPr>
        <w:t xml:space="preserve">юридической </w:t>
      </w:r>
      <w:r w:rsidR="000014A5">
        <w:rPr>
          <w:rFonts w:ascii="Times New Roman" w:hAnsi="Times New Roman"/>
          <w:sz w:val="28"/>
          <w:szCs w:val="28"/>
        </w:rPr>
        <w:t>ответственности</w:t>
      </w:r>
      <w:r w:rsidRPr="008A74B4">
        <w:rPr>
          <w:rFonts w:ascii="Times New Roman" w:hAnsi="Times New Roman"/>
          <w:sz w:val="28"/>
          <w:szCs w:val="28"/>
        </w:rPr>
        <w:t xml:space="preserve">. Автор приходит к выводу, что для точного понимания категории обхода налога </w:t>
      </w:r>
      <w:r w:rsidR="00AF2391">
        <w:rPr>
          <w:rFonts w:ascii="Times New Roman" w:hAnsi="Times New Roman"/>
          <w:sz w:val="28"/>
          <w:szCs w:val="28"/>
        </w:rPr>
        <w:t xml:space="preserve">не является адекватным подход, заключающийся в разделении такого поведения </w:t>
      </w:r>
      <w:proofErr w:type="gramStart"/>
      <w:r w:rsidR="00AF2391">
        <w:rPr>
          <w:rFonts w:ascii="Times New Roman" w:hAnsi="Times New Roman"/>
          <w:sz w:val="28"/>
          <w:szCs w:val="28"/>
        </w:rPr>
        <w:t>на</w:t>
      </w:r>
      <w:proofErr w:type="gramEnd"/>
      <w:r w:rsidR="00AF2391">
        <w:rPr>
          <w:rFonts w:ascii="Times New Roman" w:hAnsi="Times New Roman"/>
          <w:sz w:val="28"/>
          <w:szCs w:val="28"/>
        </w:rPr>
        <w:t xml:space="preserve"> </w:t>
      </w:r>
      <w:proofErr w:type="gramStart"/>
      <w:r w:rsidR="00AF2391">
        <w:rPr>
          <w:rFonts w:ascii="Times New Roman" w:hAnsi="Times New Roman"/>
          <w:sz w:val="28"/>
          <w:szCs w:val="28"/>
        </w:rPr>
        <w:t>законное</w:t>
      </w:r>
      <w:proofErr w:type="gramEnd"/>
      <w:r w:rsidR="00AF2391">
        <w:rPr>
          <w:rFonts w:ascii="Times New Roman" w:hAnsi="Times New Roman"/>
          <w:sz w:val="28"/>
          <w:szCs w:val="28"/>
        </w:rPr>
        <w:t xml:space="preserve"> и незаконное и, </w:t>
      </w:r>
      <w:r w:rsidRPr="008A74B4">
        <w:rPr>
          <w:rFonts w:ascii="Times New Roman" w:hAnsi="Times New Roman"/>
          <w:sz w:val="28"/>
          <w:szCs w:val="28"/>
        </w:rPr>
        <w:t>в случае его квалификации как незаконного</w:t>
      </w:r>
      <w:r w:rsidR="00AF2391">
        <w:rPr>
          <w:rFonts w:ascii="Times New Roman" w:hAnsi="Times New Roman"/>
          <w:sz w:val="28"/>
          <w:szCs w:val="28"/>
        </w:rPr>
        <w:t xml:space="preserve">, </w:t>
      </w:r>
      <w:r w:rsidR="00F55268">
        <w:rPr>
          <w:rFonts w:ascii="Times New Roman" w:hAnsi="Times New Roman"/>
          <w:sz w:val="28"/>
          <w:szCs w:val="28"/>
        </w:rPr>
        <w:t xml:space="preserve">в применении в отношении </w:t>
      </w:r>
      <w:r w:rsidR="00AF2391">
        <w:rPr>
          <w:rFonts w:ascii="Times New Roman" w:hAnsi="Times New Roman"/>
          <w:sz w:val="28"/>
          <w:szCs w:val="28"/>
        </w:rPr>
        <w:t>действи</w:t>
      </w:r>
      <w:r w:rsidR="00F55268">
        <w:rPr>
          <w:rFonts w:ascii="Times New Roman" w:hAnsi="Times New Roman"/>
          <w:sz w:val="28"/>
          <w:szCs w:val="28"/>
        </w:rPr>
        <w:t>й</w:t>
      </w:r>
      <w:r w:rsidR="00AF2391">
        <w:rPr>
          <w:rFonts w:ascii="Times New Roman" w:hAnsi="Times New Roman"/>
          <w:sz w:val="28"/>
          <w:szCs w:val="28"/>
        </w:rPr>
        <w:t xml:space="preserve"> налогоплательщика последстви</w:t>
      </w:r>
      <w:r w:rsidR="00F55268">
        <w:rPr>
          <w:rFonts w:ascii="Times New Roman" w:hAnsi="Times New Roman"/>
          <w:sz w:val="28"/>
          <w:szCs w:val="28"/>
        </w:rPr>
        <w:t>й</w:t>
      </w:r>
      <w:r w:rsidR="00AF2391">
        <w:rPr>
          <w:rFonts w:ascii="Times New Roman" w:hAnsi="Times New Roman"/>
          <w:sz w:val="28"/>
          <w:szCs w:val="28"/>
        </w:rPr>
        <w:t xml:space="preserve">, как если бы речь шла об </w:t>
      </w:r>
      <w:r w:rsidRPr="008A74B4">
        <w:rPr>
          <w:rFonts w:ascii="Times New Roman" w:hAnsi="Times New Roman"/>
          <w:sz w:val="28"/>
          <w:szCs w:val="28"/>
        </w:rPr>
        <w:t>уклонени</w:t>
      </w:r>
      <w:r w:rsidR="00AF2391">
        <w:rPr>
          <w:rFonts w:ascii="Times New Roman" w:hAnsi="Times New Roman"/>
          <w:sz w:val="28"/>
          <w:szCs w:val="28"/>
        </w:rPr>
        <w:t>и</w:t>
      </w:r>
      <w:r w:rsidRPr="008A74B4">
        <w:rPr>
          <w:rFonts w:ascii="Times New Roman" w:hAnsi="Times New Roman"/>
          <w:sz w:val="28"/>
          <w:szCs w:val="28"/>
        </w:rPr>
        <w:t xml:space="preserve"> от </w:t>
      </w:r>
      <w:r w:rsidR="00AF2391">
        <w:rPr>
          <w:rFonts w:ascii="Times New Roman" w:hAnsi="Times New Roman"/>
          <w:sz w:val="28"/>
          <w:szCs w:val="28"/>
        </w:rPr>
        <w:t xml:space="preserve">уплаты </w:t>
      </w:r>
      <w:r w:rsidRPr="008A74B4">
        <w:rPr>
          <w:rFonts w:ascii="Times New Roman" w:hAnsi="Times New Roman"/>
          <w:sz w:val="28"/>
          <w:szCs w:val="28"/>
        </w:rPr>
        <w:t xml:space="preserve">налогов. По мнению </w:t>
      </w:r>
      <w:r>
        <w:rPr>
          <w:rFonts w:ascii="Times New Roman" w:hAnsi="Times New Roman"/>
          <w:sz w:val="28"/>
          <w:szCs w:val="28"/>
        </w:rPr>
        <w:t>М</w:t>
      </w:r>
      <w:r w:rsidRPr="008A74B4">
        <w:rPr>
          <w:rFonts w:ascii="Times New Roman" w:hAnsi="Times New Roman"/>
          <w:sz w:val="28"/>
          <w:szCs w:val="28"/>
        </w:rPr>
        <w:t>.</w:t>
      </w:r>
      <w:r>
        <w:rPr>
          <w:rFonts w:ascii="Times New Roman" w:hAnsi="Times New Roman"/>
          <w:sz w:val="28"/>
          <w:szCs w:val="28"/>
        </w:rPr>
        <w:t xml:space="preserve"> А</w:t>
      </w:r>
      <w:r w:rsidRPr="008A74B4">
        <w:rPr>
          <w:rFonts w:ascii="Times New Roman" w:hAnsi="Times New Roman"/>
          <w:sz w:val="28"/>
          <w:szCs w:val="28"/>
        </w:rPr>
        <w:t>. Громова,</w:t>
      </w:r>
      <w:r>
        <w:rPr>
          <w:rFonts w:ascii="Times New Roman" w:hAnsi="Times New Roman"/>
          <w:sz w:val="28"/>
          <w:szCs w:val="28"/>
        </w:rPr>
        <w:t xml:space="preserve"> действия налогопла</w:t>
      </w:r>
      <w:r w:rsidRPr="008A74B4">
        <w:rPr>
          <w:rFonts w:ascii="Times New Roman" w:hAnsi="Times New Roman"/>
          <w:sz w:val="28"/>
          <w:szCs w:val="28"/>
        </w:rPr>
        <w:t xml:space="preserve">тельщика, повлекшие обход налога, являются </w:t>
      </w:r>
      <w:proofErr w:type="spellStart"/>
      <w:r w:rsidRPr="008A74B4">
        <w:rPr>
          <w:rFonts w:ascii="Times New Roman" w:hAnsi="Times New Roman"/>
          <w:sz w:val="28"/>
          <w:szCs w:val="28"/>
        </w:rPr>
        <w:t>оспоримыми</w:t>
      </w:r>
      <w:proofErr w:type="spellEnd"/>
      <w:r w:rsidRPr="008A74B4">
        <w:rPr>
          <w:rFonts w:ascii="Times New Roman" w:hAnsi="Times New Roman"/>
          <w:sz w:val="28"/>
          <w:szCs w:val="28"/>
        </w:rPr>
        <w:t xml:space="preserve"> (а не однозначно пра</w:t>
      </w:r>
      <w:r>
        <w:rPr>
          <w:rFonts w:ascii="Times New Roman" w:hAnsi="Times New Roman"/>
          <w:sz w:val="28"/>
          <w:szCs w:val="28"/>
        </w:rPr>
        <w:t>во</w:t>
      </w:r>
      <w:r w:rsidRPr="008A74B4">
        <w:rPr>
          <w:rFonts w:ascii="Times New Roman" w:hAnsi="Times New Roman"/>
          <w:sz w:val="28"/>
          <w:szCs w:val="28"/>
        </w:rPr>
        <w:t>мерными или противоправными), так как в каждом конкретном случае они являются предметом судебного анализа и оценки. Если суд не соглашается с аргументами налоговых органов в то</w:t>
      </w:r>
      <w:r>
        <w:rPr>
          <w:rFonts w:ascii="Times New Roman" w:hAnsi="Times New Roman"/>
          <w:sz w:val="28"/>
          <w:szCs w:val="28"/>
        </w:rPr>
        <w:t>м, что предпринимаемые налогопла</w:t>
      </w:r>
      <w:r w:rsidRPr="008A74B4">
        <w:rPr>
          <w:rFonts w:ascii="Times New Roman" w:hAnsi="Times New Roman"/>
          <w:sz w:val="28"/>
          <w:szCs w:val="28"/>
        </w:rPr>
        <w:t>тельщиком действия подпадают под понятие обхода налогов, такие действия являются налоговым планированием. Если же суд посчитает позицию налоговых органов, оспаривающих действия налогоплательщиков, обоснованной, то в результате им будут применяться специальные правила о последствиях обхода налогов, что абсолютно не означает приравнивание таких действий к уклонению от уплаты налогов</w:t>
      </w:r>
      <w:r w:rsidR="00F55268">
        <w:rPr>
          <w:rFonts w:ascii="Times New Roman" w:hAnsi="Times New Roman"/>
          <w:sz w:val="28"/>
          <w:szCs w:val="28"/>
        </w:rPr>
        <w:t xml:space="preserve"> и применению мер юридической ответственности</w:t>
      </w:r>
      <w:r w:rsidRPr="008A74B4">
        <w:rPr>
          <w:rFonts w:ascii="Times New Roman" w:hAnsi="Times New Roman"/>
          <w:sz w:val="28"/>
          <w:szCs w:val="28"/>
        </w:rPr>
        <w:t>. Таким образом, по мнению данного автора, обход налогов является казуистическим понятием, которое в зависимости от обстоятельств конкретного дела может признаваться либо налоговым планированием, либо обходом как таковым, но никогда не должен признаваться уклонением от уплаты налогов</w:t>
      </w:r>
      <w:r w:rsidRPr="008A74B4">
        <w:rPr>
          <w:rStyle w:val="a6"/>
          <w:rFonts w:ascii="Times New Roman" w:hAnsi="Times New Roman"/>
          <w:sz w:val="28"/>
          <w:szCs w:val="28"/>
        </w:rPr>
        <w:footnoteReference w:id="116"/>
      </w:r>
      <w:r w:rsidRPr="008A74B4">
        <w:rPr>
          <w:rFonts w:ascii="Times New Roman" w:hAnsi="Times New Roman"/>
          <w:sz w:val="28"/>
          <w:szCs w:val="28"/>
        </w:rPr>
        <w:t>;</w:t>
      </w:r>
    </w:p>
    <w:p w:rsidR="00B03D46" w:rsidRDefault="00F55268" w:rsidP="004E2C28">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Практика разрешения </w:t>
      </w:r>
      <w:r w:rsidR="008B0304">
        <w:rPr>
          <w:rFonts w:ascii="Times New Roman" w:hAnsi="Times New Roman"/>
          <w:sz w:val="28"/>
          <w:szCs w:val="28"/>
        </w:rPr>
        <w:t xml:space="preserve">арбитражными </w:t>
      </w:r>
      <w:r>
        <w:rPr>
          <w:rFonts w:ascii="Times New Roman" w:hAnsi="Times New Roman"/>
          <w:sz w:val="28"/>
          <w:szCs w:val="28"/>
        </w:rPr>
        <w:t xml:space="preserve">судами налоговых споров в России показывает, что по всем категориям дел, предметом </w:t>
      </w:r>
      <w:r>
        <w:rPr>
          <w:rFonts w:ascii="Times New Roman" w:hAnsi="Times New Roman"/>
          <w:sz w:val="28"/>
          <w:szCs w:val="28"/>
        </w:rPr>
        <w:lastRenderedPageBreak/>
        <w:t xml:space="preserve">рассмотрения в которых являются действия </w:t>
      </w:r>
      <w:proofErr w:type="gramStart"/>
      <w:r>
        <w:rPr>
          <w:rFonts w:ascii="Times New Roman" w:hAnsi="Times New Roman"/>
          <w:sz w:val="28"/>
          <w:szCs w:val="28"/>
        </w:rPr>
        <w:t>налогоплательщик</w:t>
      </w:r>
      <w:r w:rsidR="008B0304">
        <w:rPr>
          <w:rFonts w:ascii="Times New Roman" w:hAnsi="Times New Roman"/>
          <w:sz w:val="28"/>
          <w:szCs w:val="28"/>
        </w:rPr>
        <w:t>а</w:t>
      </w:r>
      <w:proofErr w:type="gramEnd"/>
      <w:r>
        <w:rPr>
          <w:rFonts w:ascii="Times New Roman" w:hAnsi="Times New Roman"/>
          <w:sz w:val="28"/>
          <w:szCs w:val="28"/>
        </w:rPr>
        <w:t xml:space="preserve"> так или иначе подпадающие под доктринальную категорию «обход закона» (как кумулятивное понятие, охватывающее случаи злоупотребления правом, мнимости</w:t>
      </w:r>
      <w:r w:rsidR="008B0304">
        <w:rPr>
          <w:rFonts w:ascii="Times New Roman" w:hAnsi="Times New Roman"/>
          <w:sz w:val="28"/>
          <w:szCs w:val="28"/>
        </w:rPr>
        <w:t>, фиктивности деятельности и др.), в отношении него могут применяться налоговые санкции за неосторожное или умышленное совершение налогового правонарушения. Однако в таких обстоятельствах применение мер налоговой ответственности не может быть признано обоснованным по причине своей несопоставимости с универсальными конституционными принципами, которым подчинены нормы о привлечении к юридической ответственности.</w:t>
      </w:r>
      <w:r w:rsidR="004E2C28">
        <w:rPr>
          <w:rFonts w:ascii="Times New Roman" w:hAnsi="Times New Roman"/>
          <w:sz w:val="28"/>
          <w:szCs w:val="28"/>
        </w:rPr>
        <w:t xml:space="preserve"> Закон требует чёткого определения признаков деяния, </w:t>
      </w:r>
      <w:r w:rsidR="00205258">
        <w:rPr>
          <w:rFonts w:ascii="Times New Roman" w:hAnsi="Times New Roman"/>
          <w:sz w:val="28"/>
          <w:szCs w:val="28"/>
        </w:rPr>
        <w:t xml:space="preserve">квалифицируемого как правонарушение. «Демаркационная линия», разграничивающая наказуемое и ненаказуемое действие (бездействие) должна быть проведена настолько однозначно, чтобы исключалась любая возможность </w:t>
      </w:r>
      <w:r w:rsidR="00B03D46">
        <w:rPr>
          <w:rFonts w:ascii="Times New Roman" w:hAnsi="Times New Roman"/>
          <w:sz w:val="28"/>
          <w:szCs w:val="28"/>
        </w:rPr>
        <w:t>неопределённости.</w:t>
      </w:r>
    </w:p>
    <w:p w:rsidR="008B0304" w:rsidRDefault="00B03D46" w:rsidP="004E2C28">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К</w:t>
      </w:r>
      <w:r w:rsidRPr="00B03D46">
        <w:rPr>
          <w:rFonts w:ascii="Times New Roman" w:hAnsi="Times New Roman"/>
          <w:sz w:val="28"/>
          <w:szCs w:val="28"/>
        </w:rPr>
        <w:t>онституционный Суд РФ в Постановлении от 15 июля 1999 г</w:t>
      </w:r>
      <w:r>
        <w:rPr>
          <w:rFonts w:ascii="Times New Roman" w:hAnsi="Times New Roman"/>
          <w:sz w:val="28"/>
          <w:szCs w:val="28"/>
        </w:rPr>
        <w:t>ода № 11-П указал, что «</w:t>
      </w:r>
      <w:r w:rsidRPr="00B03D46">
        <w:rPr>
          <w:rFonts w:ascii="Times New Roman" w:hAnsi="Times New Roman"/>
          <w:sz w:val="28"/>
          <w:szCs w:val="28"/>
        </w:rPr>
        <w:t xml:space="preserve">общеправовой критерий определенности, ясности, недвусмысленности правовой нормы вытекает из конституционного принципа равенства всех перед законом и судом (статья 19, часть 1, Конституции Российской Федерации), поскольку такое равенство может быть обеспечено лишь при условии единообразного понимания и толкования нормы всеми </w:t>
      </w:r>
      <w:proofErr w:type="spellStart"/>
      <w:r w:rsidRPr="00B03D46">
        <w:rPr>
          <w:rFonts w:ascii="Times New Roman" w:hAnsi="Times New Roman"/>
          <w:sz w:val="28"/>
          <w:szCs w:val="28"/>
        </w:rPr>
        <w:t>правоприменителями</w:t>
      </w:r>
      <w:proofErr w:type="spellEnd"/>
      <w:r w:rsidRPr="00B03D46">
        <w:rPr>
          <w:rFonts w:ascii="Times New Roman" w:hAnsi="Times New Roman"/>
          <w:sz w:val="28"/>
          <w:szCs w:val="28"/>
        </w:rPr>
        <w:t>.</w:t>
      </w:r>
      <w:proofErr w:type="gramEnd"/>
      <w:r w:rsidRPr="00B03D46">
        <w:rPr>
          <w:rFonts w:ascii="Times New Roman" w:hAnsi="Times New Roman"/>
          <w:sz w:val="28"/>
          <w:szCs w:val="28"/>
        </w:rPr>
        <w:t xml:space="preserve"> Неопределенность содержания правовой нормы, напротив, допускает возможность неограниченного усмотрения в процессе </w:t>
      </w:r>
      <w:proofErr w:type="spellStart"/>
      <w:r w:rsidRPr="00B03D46">
        <w:rPr>
          <w:rFonts w:ascii="Times New Roman" w:hAnsi="Times New Roman"/>
          <w:sz w:val="28"/>
          <w:szCs w:val="28"/>
        </w:rPr>
        <w:t>правоприменения</w:t>
      </w:r>
      <w:proofErr w:type="spellEnd"/>
      <w:r w:rsidRPr="00B03D46">
        <w:rPr>
          <w:rFonts w:ascii="Times New Roman" w:hAnsi="Times New Roman"/>
          <w:sz w:val="28"/>
          <w:szCs w:val="28"/>
        </w:rPr>
        <w:t xml:space="preserve"> и неизбеж</w:t>
      </w:r>
      <w:r>
        <w:rPr>
          <w:rFonts w:ascii="Times New Roman" w:hAnsi="Times New Roman"/>
          <w:sz w:val="28"/>
          <w:szCs w:val="28"/>
        </w:rPr>
        <w:t>но ведёт к произволу, а значит –</w:t>
      </w:r>
      <w:r w:rsidRPr="00B03D46">
        <w:rPr>
          <w:rFonts w:ascii="Times New Roman" w:hAnsi="Times New Roman"/>
          <w:sz w:val="28"/>
          <w:szCs w:val="28"/>
        </w:rPr>
        <w:t xml:space="preserve"> к нарушению принципов равенст</w:t>
      </w:r>
      <w:r>
        <w:rPr>
          <w:rFonts w:ascii="Times New Roman" w:hAnsi="Times New Roman"/>
          <w:sz w:val="28"/>
          <w:szCs w:val="28"/>
        </w:rPr>
        <w:t>ва, а также верховенства закона»</w:t>
      </w:r>
      <w:r>
        <w:rPr>
          <w:rStyle w:val="a6"/>
          <w:rFonts w:ascii="Times New Roman" w:hAnsi="Times New Roman"/>
          <w:sz w:val="28"/>
          <w:szCs w:val="28"/>
        </w:rPr>
        <w:footnoteReference w:id="117"/>
      </w:r>
      <w:r>
        <w:rPr>
          <w:rFonts w:ascii="Times New Roman" w:hAnsi="Times New Roman"/>
          <w:sz w:val="28"/>
          <w:szCs w:val="28"/>
        </w:rPr>
        <w:t>.</w:t>
      </w:r>
    </w:p>
    <w:p w:rsidR="00381A56" w:rsidRDefault="00381A56" w:rsidP="004E2C2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Как утверждает, С. В. </w:t>
      </w:r>
      <w:proofErr w:type="spellStart"/>
      <w:r>
        <w:rPr>
          <w:rFonts w:ascii="Times New Roman" w:hAnsi="Times New Roman"/>
          <w:sz w:val="28"/>
          <w:szCs w:val="28"/>
        </w:rPr>
        <w:t>Савсерис</w:t>
      </w:r>
      <w:proofErr w:type="spellEnd"/>
      <w:r>
        <w:rPr>
          <w:rFonts w:ascii="Times New Roman" w:hAnsi="Times New Roman"/>
          <w:sz w:val="28"/>
          <w:szCs w:val="28"/>
        </w:rPr>
        <w:t xml:space="preserve"> «н</w:t>
      </w:r>
      <w:r w:rsidRPr="00381A56">
        <w:rPr>
          <w:rFonts w:ascii="Times New Roman" w:hAnsi="Times New Roman"/>
          <w:sz w:val="28"/>
          <w:szCs w:val="28"/>
        </w:rPr>
        <w:t>е может наступать ответственность за законное использование налоговых льгот, вычетов и налоговых режимов. По нашему мнению, под "законным основанием" освобождения от налога должны пониматься только нормы положительного права, которые ч</w:t>
      </w:r>
      <w:r>
        <w:rPr>
          <w:rFonts w:ascii="Times New Roman" w:hAnsi="Times New Roman"/>
          <w:sz w:val="28"/>
          <w:szCs w:val="28"/>
        </w:rPr>
        <w:t>ё</w:t>
      </w:r>
      <w:r w:rsidRPr="00381A56">
        <w:rPr>
          <w:rFonts w:ascii="Times New Roman" w:hAnsi="Times New Roman"/>
          <w:sz w:val="28"/>
          <w:szCs w:val="28"/>
        </w:rPr>
        <w:t>тко и однозначно определены в налоговом законе. Различные толкования норм права, выявляющие скрытый смысл налоговой нормы, отличный от ее буквального значения, или переквалификация действий налогоплательщика не могут лишить права использования налоговой льготы (режима) законного основания</w:t>
      </w:r>
      <w:r w:rsidR="006D69E3">
        <w:rPr>
          <w:rFonts w:ascii="Times New Roman" w:hAnsi="Times New Roman"/>
          <w:sz w:val="28"/>
          <w:szCs w:val="28"/>
        </w:rPr>
        <w:t>»</w:t>
      </w:r>
      <w:r>
        <w:rPr>
          <w:rStyle w:val="a6"/>
          <w:rFonts w:ascii="Times New Roman" w:hAnsi="Times New Roman"/>
          <w:sz w:val="28"/>
          <w:szCs w:val="28"/>
        </w:rPr>
        <w:footnoteReference w:id="118"/>
      </w:r>
      <w:r w:rsidRPr="00381A56">
        <w:rPr>
          <w:rFonts w:ascii="Times New Roman" w:hAnsi="Times New Roman"/>
          <w:sz w:val="28"/>
          <w:szCs w:val="28"/>
        </w:rPr>
        <w:t>.</w:t>
      </w:r>
    </w:p>
    <w:p w:rsidR="006D69E3" w:rsidRDefault="006D69E3" w:rsidP="004E2C28">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Таким образом, действия налогоплательщика, осуществлённые им в рамках налогового планирования, в случае переквалификации налоговым органом или судом с применением судебных доктрин (например, доктрин деловой цели, преобладания существа над формой, экономической сущности), концепций (в частности, концепций «недобросовестность налогоплательщика», «необоснованная налоговая выгода»), юридических фикций</w:t>
      </w:r>
      <w:r>
        <w:rPr>
          <w:rStyle w:val="a6"/>
          <w:rFonts w:ascii="Times New Roman" w:hAnsi="Times New Roman"/>
          <w:sz w:val="28"/>
          <w:szCs w:val="28"/>
        </w:rPr>
        <w:footnoteReference w:id="119"/>
      </w:r>
      <w:r>
        <w:rPr>
          <w:rFonts w:ascii="Times New Roman" w:hAnsi="Times New Roman"/>
          <w:sz w:val="28"/>
          <w:szCs w:val="28"/>
        </w:rPr>
        <w:t xml:space="preserve">, </w:t>
      </w:r>
      <w:r w:rsidR="00F92A78">
        <w:rPr>
          <w:rFonts w:ascii="Times New Roman" w:hAnsi="Times New Roman"/>
          <w:sz w:val="28"/>
          <w:szCs w:val="28"/>
        </w:rPr>
        <w:t>иных средств противодействия уклонению от уплаты налогов, кроме прямо закреплённых в актах законодательства о налогах и сборах, не</w:t>
      </w:r>
      <w:proofErr w:type="gramEnd"/>
      <w:r w:rsidR="00F92A78">
        <w:rPr>
          <w:rFonts w:ascii="Times New Roman" w:hAnsi="Times New Roman"/>
          <w:sz w:val="28"/>
          <w:szCs w:val="28"/>
        </w:rPr>
        <w:t xml:space="preserve"> </w:t>
      </w:r>
      <w:proofErr w:type="gramStart"/>
      <w:r w:rsidR="00F92A78">
        <w:rPr>
          <w:rFonts w:ascii="Times New Roman" w:hAnsi="Times New Roman"/>
          <w:sz w:val="28"/>
          <w:szCs w:val="28"/>
        </w:rPr>
        <w:t xml:space="preserve">могут </w:t>
      </w:r>
      <w:r w:rsidR="00994EA7">
        <w:rPr>
          <w:rFonts w:ascii="Times New Roman" w:hAnsi="Times New Roman"/>
          <w:sz w:val="28"/>
          <w:szCs w:val="28"/>
        </w:rPr>
        <w:t xml:space="preserve">быть признаны наказуемыми с применением мер юридической ответственности и </w:t>
      </w:r>
      <w:r w:rsidR="00F92A78">
        <w:rPr>
          <w:rFonts w:ascii="Times New Roman" w:hAnsi="Times New Roman"/>
          <w:sz w:val="28"/>
          <w:szCs w:val="28"/>
        </w:rPr>
        <w:t xml:space="preserve">приводить </w:t>
      </w:r>
      <w:r w:rsidR="00994EA7">
        <w:rPr>
          <w:rFonts w:ascii="Times New Roman" w:hAnsi="Times New Roman"/>
          <w:sz w:val="28"/>
          <w:szCs w:val="28"/>
        </w:rPr>
        <w:t>к последствиям для налогоплательщика иным, чем</w:t>
      </w:r>
      <w:r>
        <w:rPr>
          <w:rFonts w:ascii="Times New Roman" w:hAnsi="Times New Roman"/>
          <w:sz w:val="28"/>
          <w:szCs w:val="28"/>
        </w:rPr>
        <w:t xml:space="preserve"> изменени</w:t>
      </w:r>
      <w:r w:rsidR="00994EA7">
        <w:rPr>
          <w:rFonts w:ascii="Times New Roman" w:hAnsi="Times New Roman"/>
          <w:sz w:val="28"/>
          <w:szCs w:val="28"/>
        </w:rPr>
        <w:t>е</w:t>
      </w:r>
      <w:r>
        <w:rPr>
          <w:rFonts w:ascii="Times New Roman" w:hAnsi="Times New Roman"/>
          <w:sz w:val="28"/>
          <w:szCs w:val="28"/>
        </w:rPr>
        <w:t xml:space="preserve"> </w:t>
      </w:r>
      <w:r w:rsidR="00994EA7">
        <w:rPr>
          <w:rFonts w:ascii="Times New Roman" w:hAnsi="Times New Roman"/>
          <w:sz w:val="28"/>
          <w:szCs w:val="28"/>
        </w:rPr>
        <w:t>размера (доначисление) сумм подлежащих уплате налогов</w:t>
      </w:r>
      <w:r w:rsidR="008E0C02">
        <w:rPr>
          <w:rFonts w:ascii="Times New Roman" w:hAnsi="Times New Roman"/>
          <w:sz w:val="28"/>
          <w:szCs w:val="28"/>
        </w:rPr>
        <w:t>.</w:t>
      </w:r>
      <w:proofErr w:type="gramEnd"/>
    </w:p>
    <w:p w:rsidR="00A301F0" w:rsidRDefault="00A301F0" w:rsidP="00E40473">
      <w:pPr>
        <w:spacing w:after="0" w:line="360" w:lineRule="auto"/>
        <w:ind w:firstLine="851"/>
        <w:jc w:val="both"/>
        <w:rPr>
          <w:rFonts w:ascii="Times New Roman" w:hAnsi="Times New Roman"/>
          <w:sz w:val="28"/>
          <w:szCs w:val="28"/>
        </w:rPr>
      </w:pPr>
      <w:proofErr w:type="gramStart"/>
      <w:r w:rsidRPr="008A74B4">
        <w:rPr>
          <w:rFonts w:ascii="Times New Roman" w:hAnsi="Times New Roman"/>
          <w:sz w:val="28"/>
          <w:szCs w:val="28"/>
        </w:rPr>
        <w:t>4) уклонение от уплаты налогов – незаконное использование налоговых льгот, несвоевременная уплата налогов, сокрытие доходов</w:t>
      </w:r>
      <w:r>
        <w:rPr>
          <w:rFonts w:ascii="Times New Roman" w:hAnsi="Times New Roman"/>
          <w:sz w:val="28"/>
          <w:szCs w:val="28"/>
        </w:rPr>
        <w:t>, непредставление или несвоевременное представление документов, необходимых для исчисления и уплаты налогов</w:t>
      </w:r>
      <w:r w:rsidRPr="008A74B4">
        <w:rPr>
          <w:rStyle w:val="a6"/>
          <w:rFonts w:ascii="Times New Roman" w:hAnsi="Times New Roman"/>
          <w:sz w:val="28"/>
          <w:szCs w:val="28"/>
        </w:rPr>
        <w:footnoteReference w:id="120"/>
      </w:r>
      <w:r w:rsidRPr="008A74B4">
        <w:rPr>
          <w:rFonts w:ascii="Times New Roman" w:hAnsi="Times New Roman"/>
          <w:sz w:val="28"/>
          <w:szCs w:val="28"/>
        </w:rPr>
        <w:t xml:space="preserve">. </w:t>
      </w:r>
      <w:r>
        <w:rPr>
          <w:rFonts w:ascii="Times New Roman" w:hAnsi="Times New Roman"/>
          <w:sz w:val="28"/>
          <w:szCs w:val="28"/>
        </w:rPr>
        <w:t xml:space="preserve">Как отмечает С. Г. </w:t>
      </w:r>
      <w:r>
        <w:rPr>
          <w:rFonts w:ascii="Times New Roman" w:hAnsi="Times New Roman"/>
          <w:sz w:val="28"/>
          <w:szCs w:val="28"/>
        </w:rPr>
        <w:lastRenderedPageBreak/>
        <w:t>Пепеляев, «уклонение от уплаты налогов имеет место, когда налогоплательщики занижают свои налоговые обязательства способами, прямо или косвенно запрещёнными законом, либо вообще не уплачивают налоги, либо уплачивают их недолжным образом.</w:t>
      </w:r>
      <w:proofErr w:type="gramEnd"/>
      <w:r>
        <w:rPr>
          <w:rFonts w:ascii="Times New Roman" w:hAnsi="Times New Roman"/>
          <w:sz w:val="28"/>
          <w:szCs w:val="28"/>
        </w:rPr>
        <w:t xml:space="preserve"> Именно элемент незаконного уменьшения налоговых обязательств позволяет разграничить уклонение от уплаты налогов и налоговое планирование»</w:t>
      </w:r>
      <w:r>
        <w:rPr>
          <w:rStyle w:val="a6"/>
          <w:rFonts w:ascii="Times New Roman" w:hAnsi="Times New Roman"/>
          <w:sz w:val="28"/>
          <w:szCs w:val="28"/>
        </w:rPr>
        <w:footnoteReference w:id="121"/>
      </w:r>
      <w:r>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Таким образом, преследуя цель наиболее полного и своевременного взимания налогов, государство стремится установить определенные критерии разграничения правомерного и противоправного поведения налогоплательщиков. При этом пристальное внимание уч</w:t>
      </w:r>
      <w:r>
        <w:rPr>
          <w:rFonts w:ascii="Times New Roman" w:hAnsi="Times New Roman"/>
          <w:sz w:val="28"/>
          <w:szCs w:val="28"/>
        </w:rPr>
        <w:t>ё</w:t>
      </w:r>
      <w:r w:rsidRPr="008A74B4">
        <w:rPr>
          <w:rFonts w:ascii="Times New Roman" w:hAnsi="Times New Roman"/>
          <w:sz w:val="28"/>
          <w:szCs w:val="28"/>
        </w:rPr>
        <w:t xml:space="preserve">ных и практиков обусловлено не только фискальными функциями налогов, но и тем, что налогоплательщик должен иметь представление о том, какие именно действия государством не признаются в качестве допустимого налогового </w:t>
      </w:r>
      <w:proofErr w:type="gramStart"/>
      <w:r w:rsidRPr="008A74B4">
        <w:rPr>
          <w:rFonts w:ascii="Times New Roman" w:hAnsi="Times New Roman"/>
          <w:sz w:val="28"/>
          <w:szCs w:val="28"/>
        </w:rPr>
        <w:t>планирования</w:t>
      </w:r>
      <w:proofErr w:type="gramEnd"/>
      <w:r w:rsidRPr="008A74B4">
        <w:rPr>
          <w:rFonts w:ascii="Times New Roman" w:hAnsi="Times New Roman"/>
          <w:sz w:val="28"/>
          <w:szCs w:val="28"/>
        </w:rPr>
        <w:t xml:space="preserve"> и </w:t>
      </w:r>
      <w:proofErr w:type="gramStart"/>
      <w:r w:rsidRPr="008A74B4">
        <w:rPr>
          <w:rFonts w:ascii="Times New Roman" w:hAnsi="Times New Roman"/>
          <w:sz w:val="28"/>
          <w:szCs w:val="28"/>
        </w:rPr>
        <w:t>каковы</w:t>
      </w:r>
      <w:proofErr w:type="gramEnd"/>
      <w:r w:rsidRPr="008A74B4">
        <w:rPr>
          <w:rFonts w:ascii="Times New Roman" w:hAnsi="Times New Roman"/>
          <w:sz w:val="28"/>
          <w:szCs w:val="28"/>
        </w:rPr>
        <w:t xml:space="preserve"> последствия этих действий с точки зрения налогообложения.</w:t>
      </w:r>
    </w:p>
    <w:p w:rsidR="000076FD" w:rsidRPr="0068204F" w:rsidRDefault="000076FD" w:rsidP="000076FD">
      <w:pPr>
        <w:spacing w:after="0" w:line="360" w:lineRule="auto"/>
        <w:ind w:firstLine="567"/>
        <w:jc w:val="both"/>
        <w:rPr>
          <w:rFonts w:ascii="Times New Roman" w:hAnsi="Times New Roman"/>
          <w:sz w:val="28"/>
          <w:szCs w:val="28"/>
        </w:rPr>
      </w:pPr>
      <w:proofErr w:type="gramStart"/>
      <w:r w:rsidRPr="0068204F">
        <w:rPr>
          <w:rFonts w:ascii="Times New Roman" w:hAnsi="Times New Roman"/>
          <w:sz w:val="28"/>
          <w:szCs w:val="28"/>
        </w:rPr>
        <w:t>в налоговых юрисдикциях применяются два основных способа противодействия злоупотреблению правом со стороны налогоплательщиков –  включение в основные акты налогового законодательства специальных положений общего характера, устанавливающих нормативные границы правомерного поведения налогоплательщика (</w:t>
      </w:r>
      <w:proofErr w:type="spellStart"/>
      <w:r w:rsidRPr="0068204F">
        <w:rPr>
          <w:rFonts w:ascii="Times New Roman" w:hAnsi="Times New Roman"/>
          <w:sz w:val="28"/>
          <w:szCs w:val="28"/>
        </w:rPr>
        <w:t>statutory</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general</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anti-avoidance</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rules</w:t>
      </w:r>
      <w:proofErr w:type="spellEnd"/>
      <w:r w:rsidRPr="0068204F">
        <w:rPr>
          <w:rFonts w:ascii="Times New Roman" w:hAnsi="Times New Roman"/>
          <w:sz w:val="28"/>
          <w:szCs w:val="28"/>
        </w:rPr>
        <w:t>), либо применение по усмотрению суда доктрин злоупотребления правом в налоговой сфере при оценке спорных ситуаций, в которых не очевидны наличие деловой цели в деятельности налогоплательщика и соответствие</w:t>
      </w:r>
      <w:proofErr w:type="gramEnd"/>
      <w:r w:rsidRPr="0068204F">
        <w:rPr>
          <w:rFonts w:ascii="Times New Roman" w:hAnsi="Times New Roman"/>
          <w:sz w:val="28"/>
          <w:szCs w:val="28"/>
        </w:rPr>
        <w:t xml:space="preserve"> ее экономического содержания избранной юридической форме (</w:t>
      </w:r>
      <w:proofErr w:type="spellStart"/>
      <w:r w:rsidRPr="0068204F">
        <w:rPr>
          <w:rFonts w:ascii="Times New Roman" w:hAnsi="Times New Roman"/>
          <w:sz w:val="28"/>
          <w:szCs w:val="28"/>
        </w:rPr>
        <w:t>judicial</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general</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anti-avoidance</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doctrines</w:t>
      </w:r>
      <w:proofErr w:type="spellEnd"/>
      <w:r w:rsidRPr="0068204F">
        <w:rPr>
          <w:rFonts w:ascii="Times New Roman" w:hAnsi="Times New Roman"/>
          <w:sz w:val="28"/>
          <w:szCs w:val="28"/>
        </w:rPr>
        <w:t xml:space="preserve">). Большинство стран континентальной Европы пошли по первому пути, инкорпорировав в </w:t>
      </w:r>
      <w:r w:rsidRPr="0068204F">
        <w:rPr>
          <w:rFonts w:ascii="Times New Roman" w:hAnsi="Times New Roman"/>
          <w:sz w:val="28"/>
          <w:szCs w:val="28"/>
        </w:rPr>
        <w:lastRenderedPageBreak/>
        <w:t>национальные налоговые кодексы правила (принципы) законного налогового планирования. Соответствующие положения также были закреплены на уровне закона в Канаде, Австралии, Новой Зеланд</w:t>
      </w:r>
      <w:proofErr w:type="gramStart"/>
      <w:r w:rsidRPr="0068204F">
        <w:rPr>
          <w:rFonts w:ascii="Times New Roman" w:hAnsi="Times New Roman"/>
          <w:sz w:val="28"/>
          <w:szCs w:val="28"/>
        </w:rPr>
        <w:t>ии и ЮА</w:t>
      </w:r>
      <w:proofErr w:type="gramEnd"/>
      <w:r w:rsidRPr="0068204F">
        <w:rPr>
          <w:rFonts w:ascii="Times New Roman" w:hAnsi="Times New Roman"/>
          <w:sz w:val="28"/>
          <w:szCs w:val="28"/>
        </w:rPr>
        <w:t>Р, в то время как в иных странах со сходной правовой традицией (прежде всего, Великобритании и США) «довольствуются» доктринальными источниками («</w:t>
      </w:r>
      <w:proofErr w:type="spellStart"/>
      <w:r w:rsidRPr="0068204F">
        <w:rPr>
          <w:rFonts w:ascii="Times New Roman" w:hAnsi="Times New Roman"/>
          <w:sz w:val="28"/>
          <w:szCs w:val="28"/>
        </w:rPr>
        <w:t>the</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judges</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shall</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decide</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approach</w:t>
      </w:r>
      <w:proofErr w:type="spellEnd"/>
      <w:r w:rsidRPr="0068204F">
        <w:rPr>
          <w:rFonts w:ascii="Times New Roman" w:hAnsi="Times New Roman"/>
          <w:sz w:val="28"/>
          <w:szCs w:val="28"/>
        </w:rPr>
        <w:t>).</w:t>
      </w:r>
    </w:p>
    <w:p w:rsidR="000076FD" w:rsidRPr="0068204F" w:rsidRDefault="000076FD" w:rsidP="000076FD">
      <w:pPr>
        <w:spacing w:after="0" w:line="360" w:lineRule="auto"/>
        <w:ind w:firstLine="567"/>
        <w:jc w:val="both"/>
        <w:rPr>
          <w:rFonts w:ascii="Times New Roman" w:hAnsi="Times New Roman"/>
          <w:sz w:val="28"/>
          <w:szCs w:val="28"/>
        </w:rPr>
      </w:pPr>
      <w:r w:rsidRPr="0068204F">
        <w:rPr>
          <w:rFonts w:ascii="Times New Roman" w:hAnsi="Times New Roman"/>
          <w:sz w:val="28"/>
          <w:szCs w:val="28"/>
        </w:rPr>
        <w:t>Долгое время Германия занимала промежуточную позицию. Предыдущая редакция</w:t>
      </w:r>
      <w:r w:rsidRPr="0068204F">
        <w:rPr>
          <w:rStyle w:val="a6"/>
          <w:rFonts w:ascii="Times New Roman" w:hAnsi="Times New Roman"/>
          <w:sz w:val="28"/>
          <w:szCs w:val="28"/>
        </w:rPr>
        <w:footnoteReference w:id="122"/>
      </w:r>
      <w:r w:rsidRPr="0068204F">
        <w:rPr>
          <w:rFonts w:ascii="Times New Roman" w:hAnsi="Times New Roman"/>
          <w:sz w:val="28"/>
          <w:szCs w:val="28"/>
        </w:rPr>
        <w:t xml:space="preserve"> статьи 42 Закона о сборах ФРГ (</w:t>
      </w:r>
      <w:proofErr w:type="spellStart"/>
      <w:r w:rsidRPr="0068204F">
        <w:rPr>
          <w:rFonts w:ascii="Times New Roman" w:hAnsi="Times New Roman"/>
          <w:sz w:val="28"/>
          <w:szCs w:val="28"/>
        </w:rPr>
        <w:t>Abgabenordnung</w:t>
      </w:r>
      <w:proofErr w:type="spellEnd"/>
      <w:r w:rsidRPr="0068204F">
        <w:rPr>
          <w:rFonts w:ascii="Times New Roman" w:hAnsi="Times New Roman"/>
          <w:sz w:val="28"/>
          <w:szCs w:val="28"/>
        </w:rPr>
        <w:t>) от 16 марта 1976 года, носящая название «Злоупотребление инструментами налогового планирования», имела следующий вид</w:t>
      </w:r>
      <w:r w:rsidRPr="0068204F">
        <w:rPr>
          <w:rStyle w:val="a6"/>
          <w:rFonts w:ascii="Times New Roman" w:hAnsi="Times New Roman"/>
          <w:sz w:val="28"/>
          <w:szCs w:val="28"/>
        </w:rPr>
        <w:footnoteReference w:id="123"/>
      </w:r>
      <w:r w:rsidRPr="0068204F">
        <w:rPr>
          <w:rFonts w:ascii="Times New Roman" w:hAnsi="Times New Roman"/>
          <w:sz w:val="28"/>
          <w:szCs w:val="28"/>
        </w:rPr>
        <w:t>: «Не допускается использование прав с целью злоупотребления, когда такое их использование позволяет пренебрегать положениями налогового законодательства. В случае выявления факта злоупотребления правом действия налогоплательщика должны оцениваться исходя из действительной деловой цели, на достижение которой они были направлены».</w:t>
      </w:r>
    </w:p>
    <w:p w:rsidR="000076FD" w:rsidRPr="0068204F" w:rsidRDefault="000076FD" w:rsidP="000076FD">
      <w:pPr>
        <w:spacing w:after="0" w:line="360" w:lineRule="auto"/>
        <w:ind w:firstLine="567"/>
        <w:jc w:val="both"/>
        <w:rPr>
          <w:rFonts w:ascii="Times New Roman" w:hAnsi="Times New Roman"/>
          <w:sz w:val="28"/>
          <w:szCs w:val="28"/>
        </w:rPr>
      </w:pPr>
      <w:r w:rsidRPr="0068204F">
        <w:rPr>
          <w:rFonts w:ascii="Times New Roman" w:hAnsi="Times New Roman"/>
          <w:sz w:val="28"/>
          <w:szCs w:val="28"/>
        </w:rPr>
        <w:t>Ограничившись рамочной формулировкой, законодатель открыл дорогу формированию обширной судебной практики</w:t>
      </w:r>
      <w:r w:rsidRPr="0068204F">
        <w:rPr>
          <w:rStyle w:val="a6"/>
          <w:rFonts w:ascii="Times New Roman" w:hAnsi="Times New Roman"/>
          <w:sz w:val="28"/>
          <w:szCs w:val="28"/>
        </w:rPr>
        <w:footnoteReference w:id="124"/>
      </w:r>
      <w:r w:rsidRPr="0068204F">
        <w:rPr>
          <w:rFonts w:ascii="Times New Roman" w:hAnsi="Times New Roman"/>
          <w:sz w:val="28"/>
          <w:szCs w:val="28"/>
        </w:rPr>
        <w:t>. Однако едва ли в его намерения входило наделение суда безраздельными полномочиями в определении случаев и обстоятель</w:t>
      </w:r>
      <w:proofErr w:type="gramStart"/>
      <w:r w:rsidRPr="0068204F">
        <w:rPr>
          <w:rFonts w:ascii="Times New Roman" w:hAnsi="Times New Roman"/>
          <w:sz w:val="28"/>
          <w:szCs w:val="28"/>
        </w:rPr>
        <w:t>ств зл</w:t>
      </w:r>
      <w:proofErr w:type="gramEnd"/>
      <w:r w:rsidRPr="0068204F">
        <w:rPr>
          <w:rFonts w:ascii="Times New Roman" w:hAnsi="Times New Roman"/>
          <w:sz w:val="28"/>
          <w:szCs w:val="28"/>
        </w:rPr>
        <w:t>оупотребления правом в налоговой сфере. Косвенно это можно наблюдать в тексте одной из первых редакций проекта Ежегодного закона о налогах 2008 (</w:t>
      </w:r>
      <w:proofErr w:type="spellStart"/>
      <w:r w:rsidRPr="0068204F">
        <w:rPr>
          <w:rFonts w:ascii="Times New Roman" w:hAnsi="Times New Roman"/>
          <w:sz w:val="28"/>
          <w:szCs w:val="28"/>
        </w:rPr>
        <w:t>Jahressteuergesetz</w:t>
      </w:r>
      <w:proofErr w:type="spellEnd"/>
      <w:r w:rsidRPr="0068204F">
        <w:rPr>
          <w:rFonts w:ascii="Times New Roman" w:hAnsi="Times New Roman"/>
          <w:sz w:val="28"/>
          <w:szCs w:val="28"/>
        </w:rPr>
        <w:t xml:space="preserve"> 2008), который содержал в буквальном смысле слова «оговорку по Фрейду»: «В противном случае изобретательный налогоплательщик окажется в более выгодном положении, чем тот, кто </w:t>
      </w:r>
      <w:r w:rsidRPr="0068204F">
        <w:rPr>
          <w:rFonts w:ascii="Times New Roman" w:hAnsi="Times New Roman"/>
          <w:sz w:val="28"/>
          <w:szCs w:val="28"/>
        </w:rPr>
        <w:lastRenderedPageBreak/>
        <w:t xml:space="preserve">использует общепринятые правовые средства, хотя бы каждый из них достиг одинакового результата предпринимательской деятельности». В последующих редакциях законопроекта этот отрывок был исключен. Тем не менее, его смысл дезавуировал общий замысел законодателя сделать предметом правового регулирования такие схемы налогового планирования, которые хотя и не противоречат закону, но характеризуются индивидуальностью, новаторством. Взятие подобного подхода за основу национальной концепции борьбы с налоговыми злоупотреблениями могло бы привести к непредсказуемым последствиям, по крайней мере, с точки </w:t>
      </w:r>
      <w:proofErr w:type="gramStart"/>
      <w:r w:rsidRPr="0068204F">
        <w:rPr>
          <w:rFonts w:ascii="Times New Roman" w:hAnsi="Times New Roman"/>
          <w:sz w:val="28"/>
          <w:szCs w:val="28"/>
        </w:rPr>
        <w:t>зрения обеспечения конституционных прав плательщиков налогов</w:t>
      </w:r>
      <w:proofErr w:type="gramEnd"/>
      <w:r w:rsidRPr="0068204F">
        <w:rPr>
          <w:rFonts w:ascii="Times New Roman" w:hAnsi="Times New Roman"/>
          <w:sz w:val="28"/>
          <w:szCs w:val="28"/>
        </w:rPr>
        <w:t>. Конституционный суд ФРГ неоднократно высказывался в пользу того, что налогоплательщики вправе облекать свою деятельность в такую правовую форму, которая позволяет снижать налоговую нагрузку</w:t>
      </w:r>
      <w:r w:rsidRPr="0068204F">
        <w:rPr>
          <w:rStyle w:val="a6"/>
          <w:rFonts w:ascii="Times New Roman" w:hAnsi="Times New Roman"/>
          <w:sz w:val="28"/>
          <w:szCs w:val="28"/>
        </w:rPr>
        <w:footnoteReference w:id="125"/>
      </w:r>
      <w:r w:rsidRPr="0068204F">
        <w:rPr>
          <w:rFonts w:ascii="Times New Roman" w:hAnsi="Times New Roman"/>
          <w:sz w:val="28"/>
          <w:szCs w:val="28"/>
        </w:rPr>
        <w:t xml:space="preserve">. Позитивное налоговое право является «производной отраслью права» </w:t>
      </w:r>
      <w:r w:rsidRPr="0068204F">
        <w:rPr>
          <w:rStyle w:val="a6"/>
          <w:rFonts w:ascii="Times New Roman" w:hAnsi="Times New Roman"/>
          <w:sz w:val="28"/>
          <w:szCs w:val="28"/>
        </w:rPr>
        <w:footnoteReference w:id="126"/>
      </w:r>
      <w:r w:rsidRPr="0068204F">
        <w:rPr>
          <w:rFonts w:ascii="Times New Roman" w:hAnsi="Times New Roman"/>
          <w:sz w:val="28"/>
          <w:szCs w:val="28"/>
        </w:rPr>
        <w:t xml:space="preserve"> – его объектом выступают отношения, возникновению которых предшествовало участие субъектов налогового права в гражданских, трудовых, семейных (наследственных) и прочих частноправовых отношениях. Отсюда невозможно исключительно налоговыми предписаниями </w:t>
      </w:r>
      <w:proofErr w:type="gramStart"/>
      <w:r w:rsidRPr="0068204F">
        <w:rPr>
          <w:rFonts w:ascii="Times New Roman" w:hAnsi="Times New Roman"/>
          <w:sz w:val="28"/>
          <w:szCs w:val="28"/>
        </w:rPr>
        <w:t>постановить не признавать</w:t>
      </w:r>
      <w:proofErr w:type="gramEnd"/>
      <w:r w:rsidRPr="0068204F">
        <w:rPr>
          <w:rFonts w:ascii="Times New Roman" w:hAnsi="Times New Roman"/>
          <w:sz w:val="28"/>
          <w:szCs w:val="28"/>
        </w:rPr>
        <w:t xml:space="preserve"> для целей налогообложения последствий законной предпринимательской деятельности, регулируемой гражданским правом с его основополагающим принципом свободы договора.</w:t>
      </w:r>
    </w:p>
    <w:p w:rsidR="000076FD" w:rsidRPr="0068204F" w:rsidRDefault="000076FD" w:rsidP="000076FD">
      <w:pPr>
        <w:spacing w:after="0" w:line="360" w:lineRule="auto"/>
        <w:ind w:firstLine="567"/>
        <w:jc w:val="both"/>
        <w:rPr>
          <w:rFonts w:ascii="Times New Roman" w:hAnsi="Times New Roman"/>
          <w:sz w:val="28"/>
          <w:szCs w:val="28"/>
        </w:rPr>
      </w:pPr>
      <w:r w:rsidRPr="0068204F">
        <w:rPr>
          <w:rFonts w:ascii="Times New Roman" w:hAnsi="Times New Roman"/>
          <w:sz w:val="28"/>
          <w:szCs w:val="28"/>
        </w:rPr>
        <w:t>Налоговое планирование является формой правомерного поведения налогоплательщика, за исключением тех специфических случаев, когда в нем содержатся признаки составов таких правонарушений, как уклонение от уплаты налогов (</w:t>
      </w:r>
      <w:proofErr w:type="spellStart"/>
      <w:r w:rsidRPr="0068204F">
        <w:rPr>
          <w:rFonts w:ascii="Times New Roman" w:hAnsi="Times New Roman"/>
          <w:sz w:val="28"/>
          <w:szCs w:val="28"/>
        </w:rPr>
        <w:t>tax</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evasion</w:t>
      </w:r>
      <w:proofErr w:type="spellEnd"/>
      <w:r w:rsidRPr="0068204F">
        <w:rPr>
          <w:rFonts w:ascii="Times New Roman" w:hAnsi="Times New Roman"/>
          <w:sz w:val="28"/>
          <w:szCs w:val="28"/>
        </w:rPr>
        <w:t>) или налоговое мошенничество (</w:t>
      </w:r>
      <w:proofErr w:type="spellStart"/>
      <w:r w:rsidRPr="0068204F">
        <w:rPr>
          <w:rFonts w:ascii="Times New Roman" w:hAnsi="Times New Roman"/>
          <w:sz w:val="28"/>
          <w:szCs w:val="28"/>
        </w:rPr>
        <w:t>tax</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fraud</w:t>
      </w:r>
      <w:proofErr w:type="spellEnd"/>
      <w:r w:rsidRPr="0068204F">
        <w:rPr>
          <w:rFonts w:ascii="Times New Roman" w:hAnsi="Times New Roman"/>
          <w:sz w:val="28"/>
          <w:szCs w:val="28"/>
        </w:rPr>
        <w:t>).</w:t>
      </w:r>
    </w:p>
    <w:p w:rsidR="000076FD" w:rsidRPr="0068204F" w:rsidRDefault="000076FD" w:rsidP="000076FD">
      <w:pPr>
        <w:spacing w:after="0" w:line="360" w:lineRule="auto"/>
        <w:ind w:firstLine="567"/>
        <w:jc w:val="both"/>
        <w:rPr>
          <w:rFonts w:ascii="Times New Roman" w:hAnsi="Times New Roman"/>
          <w:sz w:val="28"/>
          <w:szCs w:val="28"/>
        </w:rPr>
      </w:pPr>
      <w:r w:rsidRPr="0068204F">
        <w:rPr>
          <w:rFonts w:ascii="Times New Roman" w:hAnsi="Times New Roman"/>
          <w:sz w:val="28"/>
          <w:szCs w:val="28"/>
        </w:rPr>
        <w:lastRenderedPageBreak/>
        <w:t>Таким образом, внесение в немецкое налоговое законодательство изменений в духе ранней редакции вызвало бы серьезнейшее ужесточение правил законного налогового планирования. Следствием поправок стало бы то, что явления злоупотребления правом имели место каждый раз, когда налогоплательщик получал налоговую выгоду в результате применения «не признанных общеупотребительными юридических конструкций» без представления налоговому органу достаточных на то экономических оснований, за исключением преследования цели экономии на налогах. Если факт злоупотребления был доказан, законопроект предусматривал возможность «вступления в переговоры» с налоговым органом – процедуру, ранее не известную немецкой налоговой системе и по своей сути противоречащую принципу равенства налогообложения.</w:t>
      </w:r>
    </w:p>
    <w:p w:rsidR="000076FD" w:rsidRPr="0068204F" w:rsidRDefault="000076FD" w:rsidP="000076FD">
      <w:pPr>
        <w:spacing w:after="0" w:line="360" w:lineRule="auto"/>
        <w:ind w:firstLine="567"/>
        <w:jc w:val="both"/>
        <w:rPr>
          <w:rFonts w:ascii="Times New Roman" w:hAnsi="Times New Roman"/>
          <w:sz w:val="28"/>
          <w:szCs w:val="28"/>
        </w:rPr>
      </w:pPr>
      <w:r w:rsidRPr="0068204F">
        <w:rPr>
          <w:rFonts w:ascii="Times New Roman" w:hAnsi="Times New Roman"/>
          <w:sz w:val="28"/>
          <w:szCs w:val="28"/>
        </w:rPr>
        <w:t xml:space="preserve">Как уже было отмечено, проект закона в такой редакции не был вынесен на рассмотрение парламента. Опубликованный в официальном печатном издании 20 декабря 2007 года Ежегодный закон о налогах 2008 установил, что «злоупотребление имеет место только в тех случаях, если налогоплательщик избирает для оформления сделок недопустимые юридические конструкции, то есть такие, которые создают для него или третьего </w:t>
      </w:r>
      <w:proofErr w:type="gramStart"/>
      <w:r w:rsidRPr="0068204F">
        <w:rPr>
          <w:rFonts w:ascii="Times New Roman" w:hAnsi="Times New Roman"/>
          <w:sz w:val="28"/>
          <w:szCs w:val="28"/>
        </w:rPr>
        <w:t>лица</w:t>
      </w:r>
      <w:proofErr w:type="gramEnd"/>
      <w:r w:rsidRPr="0068204F">
        <w:rPr>
          <w:rFonts w:ascii="Times New Roman" w:hAnsi="Times New Roman"/>
          <w:sz w:val="28"/>
          <w:szCs w:val="28"/>
        </w:rPr>
        <w:t xml:space="preserve"> не предусмотренные законом налоговые преимущества». Новый порядок вступил в силу с 1 января 2008 года. Впервые законодателем были очерчены правовые границы злоупотребления, хотя какие именно юридические конструкции считать «недопустимыми» для целей законного налогового планирования однозначно не определено (что, однако, побуждает обратиться за разъяснениями к «судейскому праву»).</w:t>
      </w:r>
    </w:p>
    <w:p w:rsidR="000076FD" w:rsidRPr="0068204F" w:rsidRDefault="000076FD" w:rsidP="000076FD">
      <w:pPr>
        <w:spacing w:after="0" w:line="360" w:lineRule="auto"/>
        <w:ind w:firstLine="567"/>
        <w:jc w:val="both"/>
        <w:rPr>
          <w:rFonts w:ascii="Times New Roman" w:hAnsi="Times New Roman"/>
          <w:sz w:val="28"/>
          <w:szCs w:val="28"/>
        </w:rPr>
      </w:pPr>
      <w:r w:rsidRPr="0068204F">
        <w:rPr>
          <w:rFonts w:ascii="Times New Roman" w:hAnsi="Times New Roman"/>
          <w:sz w:val="28"/>
          <w:szCs w:val="28"/>
        </w:rPr>
        <w:t>Внося ясность в позицию законодателя, Федеральный налоговый суд (</w:t>
      </w:r>
      <w:proofErr w:type="spellStart"/>
      <w:r w:rsidRPr="0068204F">
        <w:rPr>
          <w:rFonts w:ascii="Times New Roman" w:hAnsi="Times New Roman"/>
          <w:sz w:val="28"/>
          <w:szCs w:val="28"/>
        </w:rPr>
        <w:t>Bundesfinanzhof</w:t>
      </w:r>
      <w:proofErr w:type="spellEnd"/>
      <w:r w:rsidRPr="0068204F">
        <w:rPr>
          <w:rFonts w:ascii="Times New Roman" w:hAnsi="Times New Roman"/>
          <w:sz w:val="28"/>
          <w:szCs w:val="28"/>
        </w:rPr>
        <w:t xml:space="preserve">) установил, что к «недопустимой» может быть отнесена такая юридическая форма сделки, которую стороны не избрали бы для достижения определенного экономического результата, будь они </w:t>
      </w:r>
      <w:r w:rsidRPr="0068204F">
        <w:rPr>
          <w:rFonts w:ascii="Times New Roman" w:hAnsi="Times New Roman"/>
          <w:sz w:val="28"/>
          <w:szCs w:val="28"/>
        </w:rPr>
        <w:lastRenderedPageBreak/>
        <w:t>независимыми друг от друга и действующими исключительно в своем интересе. В целом, по мнению Федерального налогового суда, такие конструкции являются «громоздкими, запутанными и искусственными»</w:t>
      </w:r>
      <w:r w:rsidRPr="0068204F">
        <w:rPr>
          <w:rStyle w:val="a6"/>
          <w:rFonts w:ascii="Times New Roman" w:hAnsi="Times New Roman"/>
          <w:sz w:val="28"/>
          <w:szCs w:val="28"/>
        </w:rPr>
        <w:footnoteReference w:id="127"/>
      </w:r>
      <w:r w:rsidRPr="0068204F">
        <w:rPr>
          <w:rFonts w:ascii="Times New Roman" w:hAnsi="Times New Roman"/>
          <w:sz w:val="28"/>
          <w:szCs w:val="28"/>
        </w:rPr>
        <w:t>.</w:t>
      </w:r>
    </w:p>
    <w:p w:rsidR="000076FD" w:rsidRPr="0068204F" w:rsidRDefault="000076FD" w:rsidP="000076FD">
      <w:pPr>
        <w:spacing w:after="0" w:line="360" w:lineRule="auto"/>
        <w:ind w:firstLine="567"/>
        <w:jc w:val="both"/>
        <w:rPr>
          <w:rFonts w:ascii="Times New Roman" w:hAnsi="Times New Roman"/>
          <w:sz w:val="28"/>
          <w:szCs w:val="28"/>
        </w:rPr>
      </w:pPr>
      <w:r w:rsidRPr="0068204F">
        <w:rPr>
          <w:rFonts w:ascii="Times New Roman" w:hAnsi="Times New Roman"/>
          <w:sz w:val="28"/>
          <w:szCs w:val="28"/>
        </w:rPr>
        <w:t>Что касается бремени доказывания недопустимости выбранной налогоплательщиком формы сделки, то оно возложено на налоговый орган, который должен сравнить налоговые последствия сделки, оформленной надлежащим образом, с налоговыми последствиями той сделки, которая имеет недопустимое юридическое оформление. Если подпавшая под подозрение сделка приводит к получению налогоплательщиком или третьим лицом налогового преимущества, налоговый орган должен проверить, предусмотрено ли это нормой закона, подлежащей в данном случае применению.</w:t>
      </w:r>
    </w:p>
    <w:p w:rsidR="000076FD" w:rsidRPr="0068204F" w:rsidRDefault="000076FD" w:rsidP="000076FD">
      <w:pPr>
        <w:spacing w:after="0" w:line="360" w:lineRule="auto"/>
        <w:ind w:firstLine="567"/>
        <w:jc w:val="both"/>
        <w:rPr>
          <w:rFonts w:ascii="Times New Roman" w:hAnsi="Times New Roman"/>
          <w:sz w:val="28"/>
          <w:szCs w:val="28"/>
        </w:rPr>
      </w:pPr>
      <w:r w:rsidRPr="0068204F">
        <w:rPr>
          <w:rFonts w:ascii="Times New Roman" w:hAnsi="Times New Roman"/>
          <w:sz w:val="28"/>
          <w:szCs w:val="28"/>
        </w:rPr>
        <w:t xml:space="preserve">Стоит отметить, что налоговая система ФРГ являет собой занимательный пример того, как под влиянием смены политического курса изменяется характер предоставляемых законом налоговых преимуществ. До предпринятой налоговой реформы национальный режим налогообложения благоприятствовал экспорту инвестиций, направляемых в сферы альтернативной энергетики, морских перевозок, киноиндустрию и др., что, кстати, способствовало использованию «налоговых убежищ». С целью сократить налогооблагаемую базу немецкие налогоплательщики финансировали производство многих голливудских картин (например, трилогию «Властелина колец»), строительство парков морского транспорта в Южной Корее. Внезапно последовавшее ограничение возможностей для применения подобных схем повлекло отток немецкого капитала из-за рубежа </w:t>
      </w:r>
      <w:r w:rsidRPr="0068204F">
        <w:rPr>
          <w:rStyle w:val="a6"/>
          <w:rFonts w:ascii="Times New Roman" w:hAnsi="Times New Roman"/>
          <w:sz w:val="28"/>
          <w:szCs w:val="28"/>
        </w:rPr>
        <w:footnoteReference w:id="128"/>
      </w:r>
      <w:r w:rsidRPr="0068204F">
        <w:rPr>
          <w:rFonts w:ascii="Times New Roman" w:hAnsi="Times New Roman"/>
          <w:sz w:val="28"/>
          <w:szCs w:val="28"/>
        </w:rPr>
        <w:t>.</w:t>
      </w:r>
    </w:p>
    <w:p w:rsidR="000076FD" w:rsidRPr="0068204F" w:rsidRDefault="000076FD" w:rsidP="000076FD">
      <w:pPr>
        <w:spacing w:after="0" w:line="360" w:lineRule="auto"/>
        <w:ind w:firstLine="567"/>
        <w:jc w:val="both"/>
        <w:rPr>
          <w:rFonts w:ascii="Times New Roman" w:hAnsi="Times New Roman"/>
          <w:sz w:val="28"/>
          <w:szCs w:val="28"/>
        </w:rPr>
      </w:pPr>
      <w:r w:rsidRPr="0068204F">
        <w:rPr>
          <w:rFonts w:ascii="Times New Roman" w:hAnsi="Times New Roman"/>
          <w:sz w:val="28"/>
          <w:szCs w:val="28"/>
        </w:rPr>
        <w:lastRenderedPageBreak/>
        <w:t>Подозрения налогового органа в злоупотреблении налогоплательщиком своими правами еще не достаточно для привлечения его к ответственности. В случае несогласия с доводами налогового органа налогоплательщик имеет право опровергнуть их и представить доказательства того, что избранная форма сделки является обоснованной (не с точки зрения достигнутой налоговой экономии). При этом характеристикой «обоснованная» должны охватываться все обстоятельства, имеющие отношение к сделке.</w:t>
      </w:r>
    </w:p>
    <w:p w:rsidR="000076FD" w:rsidRPr="0068204F" w:rsidRDefault="000076FD" w:rsidP="000076FD">
      <w:pPr>
        <w:spacing w:after="0" w:line="360" w:lineRule="auto"/>
        <w:ind w:firstLine="567"/>
        <w:jc w:val="both"/>
        <w:rPr>
          <w:rFonts w:ascii="Times New Roman" w:hAnsi="Times New Roman"/>
          <w:sz w:val="28"/>
          <w:szCs w:val="28"/>
        </w:rPr>
      </w:pPr>
      <w:r w:rsidRPr="0068204F">
        <w:rPr>
          <w:rFonts w:ascii="Times New Roman" w:hAnsi="Times New Roman"/>
          <w:sz w:val="28"/>
          <w:szCs w:val="28"/>
        </w:rPr>
        <w:t xml:space="preserve">Если налогоплательщик не представил в налоговый орган доказательств обоснованности формы </w:t>
      </w:r>
      <w:proofErr w:type="gramStart"/>
      <w:r w:rsidRPr="0068204F">
        <w:rPr>
          <w:rFonts w:ascii="Times New Roman" w:hAnsi="Times New Roman"/>
          <w:sz w:val="28"/>
          <w:szCs w:val="28"/>
        </w:rPr>
        <w:t>сделки</w:t>
      </w:r>
      <w:proofErr w:type="gramEnd"/>
      <w:r w:rsidRPr="0068204F">
        <w:rPr>
          <w:rFonts w:ascii="Times New Roman" w:hAnsi="Times New Roman"/>
          <w:sz w:val="28"/>
          <w:szCs w:val="28"/>
        </w:rPr>
        <w:t xml:space="preserve"> либо представленные им материалы не показались налоговому органу достаточно убедительными, сумма налога, подлежащая уплате, исчисляется, как если бы спорная сделка первоначально была юридически оформлена в соответствии со своей действительной деловой целью.</w:t>
      </w:r>
    </w:p>
    <w:p w:rsidR="000076FD" w:rsidRPr="008A74B4" w:rsidRDefault="000076FD" w:rsidP="000076FD">
      <w:pPr>
        <w:spacing w:after="0" w:line="360" w:lineRule="auto"/>
        <w:ind w:firstLine="851"/>
        <w:jc w:val="both"/>
        <w:rPr>
          <w:rFonts w:ascii="Times New Roman" w:hAnsi="Times New Roman"/>
          <w:sz w:val="28"/>
          <w:szCs w:val="28"/>
        </w:rPr>
      </w:pPr>
      <w:r w:rsidRPr="0068204F">
        <w:rPr>
          <w:rFonts w:ascii="Times New Roman" w:hAnsi="Times New Roman"/>
          <w:sz w:val="28"/>
          <w:szCs w:val="28"/>
        </w:rPr>
        <w:t xml:space="preserve">Новая редакция Закона о сборах ФРГ также поставила точку в споре, не находившем разрешения в немецком налоговом праве на протяжении нескольких десятилетий – о приоритете норм законов, противодействующих налоговым злоупотреблениям. Позиция налоговых органов всегда состояла в том, что применение специальных норм (например, антимонопольного законодательства) не исключает возможности применения и правил законного налогового планирования. Наконец, законодатель установил, что общие правила правомерного поведения налогоплательщиков, а равно последствия их нарушения не применяются к налогоплательщику, если существует специальное положение, препятствующее злоупотреблению (принцип </w:t>
      </w:r>
      <w:proofErr w:type="spellStart"/>
      <w:r w:rsidRPr="0068204F">
        <w:rPr>
          <w:rFonts w:ascii="Times New Roman" w:hAnsi="Times New Roman"/>
          <w:sz w:val="28"/>
          <w:szCs w:val="28"/>
        </w:rPr>
        <w:t>lex</w:t>
      </w:r>
      <w:proofErr w:type="spellEnd"/>
      <w:r w:rsidRPr="0068204F">
        <w:rPr>
          <w:rFonts w:ascii="Times New Roman" w:hAnsi="Times New Roman"/>
          <w:sz w:val="28"/>
          <w:szCs w:val="28"/>
        </w:rPr>
        <w:t xml:space="preserve"> </w:t>
      </w:r>
      <w:proofErr w:type="spellStart"/>
      <w:r w:rsidRPr="0068204F">
        <w:rPr>
          <w:rFonts w:ascii="Times New Roman" w:hAnsi="Times New Roman"/>
          <w:sz w:val="28"/>
          <w:szCs w:val="28"/>
        </w:rPr>
        <w:t>specialis</w:t>
      </w:r>
      <w:proofErr w:type="spellEnd"/>
      <w:r w:rsidRPr="0068204F">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r w:rsidRPr="008A74B4">
        <w:rPr>
          <w:rFonts w:ascii="Times New Roman" w:hAnsi="Times New Roman"/>
          <w:sz w:val="28"/>
          <w:szCs w:val="28"/>
        </w:rPr>
        <w:t>В свою очередь, российская правоприменительная практика также находится в поиске оптимальных критериев разграничения правомерного налогового планирования и поведения, имеющего целью уклонение от налогообложения, уже преодолев в своем становлении несколько этапов: от применения категории «</w:t>
      </w:r>
      <w:proofErr w:type="gramStart"/>
      <w:r w:rsidRPr="008A74B4">
        <w:rPr>
          <w:rFonts w:ascii="Times New Roman" w:hAnsi="Times New Roman"/>
          <w:sz w:val="28"/>
          <w:szCs w:val="28"/>
        </w:rPr>
        <w:t>недобросовестный</w:t>
      </w:r>
      <w:proofErr w:type="gramEnd"/>
      <w:r>
        <w:rPr>
          <w:rFonts w:ascii="Times New Roman" w:hAnsi="Times New Roman"/>
          <w:sz w:val="28"/>
          <w:szCs w:val="28"/>
        </w:rPr>
        <w:t xml:space="preserve"> </w:t>
      </w:r>
      <w:r w:rsidRPr="008A74B4">
        <w:rPr>
          <w:rFonts w:ascii="Times New Roman" w:hAnsi="Times New Roman"/>
          <w:sz w:val="28"/>
          <w:szCs w:val="28"/>
        </w:rPr>
        <w:lastRenderedPageBreak/>
        <w:t>налогоплательщик»</w:t>
      </w:r>
      <w:r w:rsidRPr="008A74B4">
        <w:rPr>
          <w:rStyle w:val="a6"/>
          <w:rFonts w:ascii="Times New Roman" w:hAnsi="Times New Roman"/>
          <w:sz w:val="28"/>
          <w:szCs w:val="28"/>
        </w:rPr>
        <w:footnoteReference w:id="129"/>
      </w:r>
      <w:r w:rsidRPr="008A74B4">
        <w:rPr>
          <w:rFonts w:ascii="Times New Roman" w:hAnsi="Times New Roman"/>
          <w:sz w:val="28"/>
          <w:szCs w:val="28"/>
        </w:rPr>
        <w:t xml:space="preserve"> до введения в оборот понятия «необоснованная налоговая выгода»</w:t>
      </w:r>
      <w:r w:rsidRPr="008A74B4">
        <w:rPr>
          <w:rStyle w:val="a6"/>
          <w:rFonts w:ascii="Times New Roman" w:hAnsi="Times New Roman"/>
          <w:sz w:val="28"/>
          <w:szCs w:val="28"/>
        </w:rPr>
        <w:footnoteReference w:id="130"/>
      </w:r>
      <w:r w:rsidRPr="008A74B4">
        <w:rPr>
          <w:rFonts w:ascii="Times New Roman" w:hAnsi="Times New Roman"/>
          <w:sz w:val="28"/>
          <w:szCs w:val="28"/>
        </w:rPr>
        <w:t>.</w:t>
      </w:r>
    </w:p>
    <w:p w:rsidR="00A301F0" w:rsidRDefault="00A301F0" w:rsidP="00E40473">
      <w:pPr>
        <w:spacing w:after="0" w:line="360" w:lineRule="auto"/>
        <w:ind w:firstLine="851"/>
        <w:jc w:val="both"/>
        <w:rPr>
          <w:rFonts w:ascii="Times New Roman" w:hAnsi="Times New Roman"/>
          <w:sz w:val="28"/>
          <w:szCs w:val="28"/>
        </w:rPr>
      </w:pPr>
    </w:p>
    <w:p w:rsidR="000076FD" w:rsidRPr="008A74B4" w:rsidRDefault="000076FD" w:rsidP="00E40473">
      <w:pPr>
        <w:spacing w:after="0" w:line="360" w:lineRule="auto"/>
        <w:ind w:firstLine="851"/>
        <w:jc w:val="both"/>
        <w:rPr>
          <w:rFonts w:ascii="Times New Roman" w:hAnsi="Times New Roman"/>
          <w:sz w:val="28"/>
          <w:szCs w:val="28"/>
        </w:rPr>
      </w:pPr>
    </w:p>
    <w:p w:rsidR="00A301F0" w:rsidRDefault="00A301F0" w:rsidP="00E40473">
      <w:pPr>
        <w:pStyle w:val="ListParagraph"/>
        <w:numPr>
          <w:ilvl w:val="1"/>
          <w:numId w:val="8"/>
        </w:numPr>
        <w:spacing w:after="0" w:line="360" w:lineRule="auto"/>
        <w:ind w:left="709"/>
        <w:jc w:val="center"/>
        <w:rPr>
          <w:rFonts w:ascii="Times New Roman" w:hAnsi="Times New Roman"/>
          <w:sz w:val="28"/>
          <w:szCs w:val="28"/>
        </w:rPr>
      </w:pPr>
      <w:r w:rsidRPr="00E40473">
        <w:rPr>
          <w:rFonts w:ascii="Times New Roman" w:hAnsi="Times New Roman"/>
          <w:sz w:val="28"/>
          <w:szCs w:val="28"/>
        </w:rPr>
        <w:t>Разграничение понятий «налоговое планирование» и «уклонение от уплаты налогов» при использовании концепций «недобросовестность налогоплательщика» и «необоснованная налоговая выгода»</w:t>
      </w:r>
    </w:p>
    <w:p w:rsidR="00A301F0" w:rsidRDefault="00A301F0" w:rsidP="00E40473">
      <w:pPr>
        <w:spacing w:after="0" w:line="360" w:lineRule="auto"/>
        <w:jc w:val="center"/>
        <w:rPr>
          <w:rFonts w:ascii="Times New Roman" w:hAnsi="Times New Roman"/>
          <w:sz w:val="28"/>
          <w:szCs w:val="28"/>
        </w:rPr>
      </w:pPr>
    </w:p>
    <w:p w:rsidR="00A301F0" w:rsidRPr="001632C6" w:rsidRDefault="00A301F0" w:rsidP="004620D6">
      <w:pPr>
        <w:spacing w:after="0" w:line="360" w:lineRule="auto"/>
        <w:ind w:firstLine="567"/>
        <w:jc w:val="both"/>
        <w:rPr>
          <w:rFonts w:ascii="Times New Roman" w:hAnsi="Times New Roman"/>
          <w:sz w:val="28"/>
          <w:szCs w:val="28"/>
        </w:rPr>
      </w:pPr>
      <w:r w:rsidRPr="001632C6">
        <w:rPr>
          <w:rFonts w:ascii="Times New Roman" w:hAnsi="Times New Roman"/>
          <w:sz w:val="28"/>
          <w:szCs w:val="28"/>
        </w:rPr>
        <w:t xml:space="preserve">В России уже на начальных этапах развития экономических отношений активно формирующееся законодательство о налогах и сборах стало обнаруживать свое стремительное отставание от потребностей практики. В законодательстве отсутствовали нормы, которые позволяли бы адекватно реагировать на учащающиеся случаи неуплаты или неполной уплаты сумм налогов в результате совершения налогоплательщиками неправомерных действий либо злоупотребления правом. Ввиду бездеятельности законодателя </w:t>
      </w:r>
      <w:proofErr w:type="spellStart"/>
      <w:r w:rsidRPr="001632C6">
        <w:rPr>
          <w:rFonts w:ascii="Times New Roman" w:hAnsi="Times New Roman"/>
          <w:sz w:val="28"/>
          <w:szCs w:val="28"/>
        </w:rPr>
        <w:t>правоприменители</w:t>
      </w:r>
      <w:proofErr w:type="spellEnd"/>
      <w:r w:rsidRPr="001632C6">
        <w:rPr>
          <w:rFonts w:ascii="Times New Roman" w:hAnsi="Times New Roman"/>
          <w:sz w:val="28"/>
          <w:szCs w:val="28"/>
        </w:rPr>
        <w:t xml:space="preserve"> были вынуждены вырабатывать и использовать собственные методы предотвращения и преследования подобных действий «</w:t>
      </w:r>
      <w:proofErr w:type="spellStart"/>
      <w:r w:rsidRPr="001632C6">
        <w:rPr>
          <w:rFonts w:ascii="Times New Roman" w:hAnsi="Times New Roman"/>
          <w:sz w:val="28"/>
          <w:szCs w:val="28"/>
        </w:rPr>
        <w:t>налогоНЕплательщиков</w:t>
      </w:r>
      <w:proofErr w:type="spellEnd"/>
      <w:r w:rsidRPr="001632C6">
        <w:rPr>
          <w:rFonts w:ascii="Times New Roman" w:hAnsi="Times New Roman"/>
          <w:sz w:val="28"/>
          <w:szCs w:val="28"/>
        </w:rPr>
        <w:t xml:space="preserve">». Наиболее значимым последствием такой ситуации явилось появление в российском налоговом праве </w:t>
      </w:r>
      <w:r>
        <w:rPr>
          <w:rFonts w:ascii="Times New Roman" w:hAnsi="Times New Roman"/>
          <w:sz w:val="28"/>
          <w:szCs w:val="28"/>
        </w:rPr>
        <w:t>концепции</w:t>
      </w:r>
      <w:r w:rsidRPr="001632C6">
        <w:rPr>
          <w:rFonts w:ascii="Times New Roman" w:hAnsi="Times New Roman"/>
          <w:sz w:val="28"/>
          <w:szCs w:val="28"/>
        </w:rPr>
        <w:t xml:space="preserve"> недобросовестного налогоплательщика (впервые обратный термин «добросовестный налогоплательщик» был употреблен в Постановлении Конституционного Суда РФ от 12 октября 1998 года № 24-П).</w:t>
      </w:r>
    </w:p>
    <w:p w:rsidR="00A301F0" w:rsidRPr="002A6B68" w:rsidRDefault="00A301F0" w:rsidP="004620D6">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Концепция</w:t>
      </w:r>
      <w:r w:rsidRPr="002A6B68">
        <w:rPr>
          <w:rFonts w:ascii="Times New Roman" w:hAnsi="Times New Roman"/>
          <w:sz w:val="28"/>
          <w:szCs w:val="28"/>
        </w:rPr>
        <w:t xml:space="preserve"> недобросовестного налогоплательщика, предложенная Конституционным Судом РФ в качестве «средства местного </w:t>
      </w:r>
      <w:r w:rsidRPr="002A6B68">
        <w:rPr>
          <w:rFonts w:ascii="Times New Roman" w:hAnsi="Times New Roman"/>
          <w:sz w:val="28"/>
          <w:szCs w:val="28"/>
        </w:rPr>
        <w:lastRenderedPageBreak/>
        <w:t>применения» для борьбы с неуплатой налогов с использованием «проблемных» банков, была охотно подхвачена налоговыми органами и арбитражными судами, которые превратили её в универсальный инструмент для решения задач повышения собираемости налогов (в частности, в спорах по выявлению неправомерного возмещения НДС, иных случаях).</w:t>
      </w:r>
      <w:proofErr w:type="gramEnd"/>
    </w:p>
    <w:p w:rsidR="00A301F0" w:rsidRDefault="00A301F0" w:rsidP="004620D6">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До настоящего времени концепция недобросовестности налогоплательщика не получила нормативного закрепления и имеет исключительно оценочный характер. </w:t>
      </w:r>
      <w:proofErr w:type="gramStart"/>
      <w:r>
        <w:rPr>
          <w:rFonts w:ascii="Times New Roman" w:hAnsi="Times New Roman"/>
          <w:sz w:val="28"/>
          <w:szCs w:val="28"/>
        </w:rPr>
        <w:t xml:space="preserve">Какую степень проявления субъективизма при отсутствии установленных на законодательном уровне критериев могут позволить себе налоговые органы ярко иллюстрирует постановление ФАС </w:t>
      </w:r>
      <w:r w:rsidRPr="0098229C">
        <w:rPr>
          <w:rFonts w:ascii="Times New Roman" w:hAnsi="Times New Roman"/>
          <w:sz w:val="28"/>
          <w:szCs w:val="28"/>
        </w:rPr>
        <w:t>Северо-Западного округа</w:t>
      </w:r>
      <w:r>
        <w:rPr>
          <w:rFonts w:ascii="Times New Roman" w:hAnsi="Times New Roman"/>
          <w:sz w:val="28"/>
          <w:szCs w:val="28"/>
        </w:rPr>
        <w:t xml:space="preserve"> от 20 января 2005 года № </w:t>
      </w:r>
      <w:r w:rsidRPr="005330BE">
        <w:rPr>
          <w:rFonts w:ascii="Times New Roman" w:hAnsi="Times New Roman"/>
          <w:sz w:val="28"/>
          <w:szCs w:val="28"/>
        </w:rPr>
        <w:t>А56-8281/04</w:t>
      </w:r>
      <w:r>
        <w:rPr>
          <w:rFonts w:ascii="Times New Roman" w:hAnsi="Times New Roman"/>
          <w:sz w:val="28"/>
          <w:szCs w:val="28"/>
        </w:rPr>
        <w:t>, в котором суд указал: «</w:t>
      </w:r>
      <w:r w:rsidRPr="005330BE">
        <w:rPr>
          <w:rFonts w:ascii="Times New Roman" w:hAnsi="Times New Roman"/>
          <w:sz w:val="28"/>
          <w:szCs w:val="28"/>
        </w:rPr>
        <w:t>привед</w:t>
      </w:r>
      <w:r>
        <w:rPr>
          <w:rFonts w:ascii="Times New Roman" w:hAnsi="Times New Roman"/>
          <w:sz w:val="28"/>
          <w:szCs w:val="28"/>
        </w:rPr>
        <w:t>ё</w:t>
      </w:r>
      <w:r w:rsidRPr="005330BE">
        <w:rPr>
          <w:rFonts w:ascii="Times New Roman" w:hAnsi="Times New Roman"/>
          <w:sz w:val="28"/>
          <w:szCs w:val="28"/>
        </w:rPr>
        <w:t>нные инспекцией доводы об отсутствии прибыли от деятельности общества, выполнении одним лицом функций руководителя, учредителя и главного бухгалтера общества, отсутствие накладных расходов в декларации по указанному налогу</w:t>
      </w:r>
      <w:proofErr w:type="gramEnd"/>
      <w:r w:rsidRPr="005330BE">
        <w:rPr>
          <w:rFonts w:ascii="Times New Roman" w:hAnsi="Times New Roman"/>
          <w:sz w:val="28"/>
          <w:szCs w:val="28"/>
        </w:rPr>
        <w:t>, а также информации о перевозчике и хранении товара не свидетельствуют о недобросовестности общества как налогоплательщика</w:t>
      </w:r>
      <w:r>
        <w:rPr>
          <w:rFonts w:ascii="Times New Roman" w:hAnsi="Times New Roman"/>
          <w:sz w:val="28"/>
          <w:szCs w:val="28"/>
        </w:rPr>
        <w:t>»</w:t>
      </w:r>
      <w:r>
        <w:rPr>
          <w:rStyle w:val="a6"/>
          <w:rFonts w:ascii="Times New Roman" w:hAnsi="Times New Roman"/>
          <w:sz w:val="28"/>
          <w:szCs w:val="28"/>
        </w:rPr>
        <w:footnoteReference w:id="131"/>
      </w:r>
      <w:r>
        <w:rPr>
          <w:rFonts w:ascii="Times New Roman" w:hAnsi="Times New Roman"/>
          <w:sz w:val="28"/>
          <w:szCs w:val="28"/>
        </w:rPr>
        <w:t>.</w:t>
      </w:r>
    </w:p>
    <w:p w:rsidR="00A301F0" w:rsidRPr="00051ADF" w:rsidRDefault="00A301F0" w:rsidP="00051ADF">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Отсюда можно сделать вывод, что концепция недобросовестности была введена в налоговую практику с целью восполнения пробелов доказывания совершения налогоплательщиком налогового правонарушения или преступления. </w:t>
      </w:r>
      <w:r w:rsidRPr="00051ADF">
        <w:rPr>
          <w:rFonts w:ascii="Times New Roman" w:hAnsi="Times New Roman"/>
          <w:sz w:val="28"/>
          <w:szCs w:val="28"/>
        </w:rPr>
        <w:t>По мнению П.</w:t>
      </w:r>
      <w:r>
        <w:rPr>
          <w:rFonts w:ascii="Times New Roman" w:hAnsi="Times New Roman"/>
          <w:sz w:val="28"/>
          <w:szCs w:val="28"/>
        </w:rPr>
        <w:t xml:space="preserve"> </w:t>
      </w:r>
      <w:r w:rsidRPr="00051ADF">
        <w:rPr>
          <w:rFonts w:ascii="Times New Roman" w:hAnsi="Times New Roman"/>
          <w:sz w:val="28"/>
          <w:szCs w:val="28"/>
        </w:rPr>
        <w:t>А. Гаврилова, добросо</w:t>
      </w:r>
      <w:r>
        <w:rPr>
          <w:rFonts w:ascii="Times New Roman" w:hAnsi="Times New Roman"/>
          <w:sz w:val="28"/>
          <w:szCs w:val="28"/>
        </w:rPr>
        <w:t>вестность (недобросовестность) подменила собой</w:t>
      </w:r>
      <w:r w:rsidRPr="00051ADF">
        <w:rPr>
          <w:rFonts w:ascii="Times New Roman" w:hAnsi="Times New Roman"/>
          <w:sz w:val="28"/>
          <w:szCs w:val="28"/>
        </w:rPr>
        <w:t xml:space="preserve"> необходимость </w:t>
      </w:r>
      <w:proofErr w:type="gramStart"/>
      <w:r w:rsidRPr="00051ADF">
        <w:rPr>
          <w:rFonts w:ascii="Times New Roman" w:hAnsi="Times New Roman"/>
          <w:sz w:val="28"/>
          <w:szCs w:val="28"/>
        </w:rPr>
        <w:t>доказывания сложного юридического состава признания действий налогоплательщиков</w:t>
      </w:r>
      <w:proofErr w:type="gramEnd"/>
      <w:r w:rsidRPr="00051ADF">
        <w:rPr>
          <w:rFonts w:ascii="Times New Roman" w:hAnsi="Times New Roman"/>
          <w:sz w:val="28"/>
          <w:szCs w:val="28"/>
        </w:rPr>
        <w:t xml:space="preserve"> неправомерными</w:t>
      </w:r>
      <w:r>
        <w:rPr>
          <w:rStyle w:val="a6"/>
          <w:rFonts w:ascii="Times New Roman" w:hAnsi="Times New Roman"/>
          <w:sz w:val="28"/>
          <w:szCs w:val="28"/>
        </w:rPr>
        <w:footnoteReference w:id="132"/>
      </w:r>
      <w:r>
        <w:rPr>
          <w:rFonts w:ascii="Times New Roman" w:hAnsi="Times New Roman"/>
          <w:sz w:val="28"/>
          <w:szCs w:val="28"/>
        </w:rPr>
        <w:t>.</w:t>
      </w:r>
      <w:r w:rsidRPr="00051ADF">
        <w:rPr>
          <w:rFonts w:ascii="Times New Roman" w:hAnsi="Times New Roman"/>
          <w:sz w:val="28"/>
          <w:szCs w:val="28"/>
        </w:rPr>
        <w:t xml:space="preserve"> </w:t>
      </w:r>
    </w:p>
    <w:p w:rsidR="00A301F0" w:rsidRDefault="00A301F0" w:rsidP="004620D6">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Анализ постановлений Президиума ВАС РФ от 1 ноября 2005 года № 9660/05, от 13 декабря 2005 года № 10048/5, № 10053/05, № 9841/01 даёт возможность проследить алгоритм применения концепции недобросовестности налогоплательщика в судебной практике:</w:t>
      </w:r>
    </w:p>
    <w:p w:rsidR="00A301F0" w:rsidRDefault="00A301F0" w:rsidP="00E5001F">
      <w:pPr>
        <w:pStyle w:val="ListParagraph"/>
        <w:spacing w:after="0" w:line="360" w:lineRule="auto"/>
        <w:ind w:left="0" w:firstLine="567"/>
        <w:jc w:val="both"/>
        <w:rPr>
          <w:rFonts w:ascii="Times New Roman" w:hAnsi="Times New Roman"/>
          <w:sz w:val="28"/>
          <w:szCs w:val="28"/>
        </w:rPr>
      </w:pPr>
      <w:r>
        <w:rPr>
          <w:rFonts w:ascii="Times New Roman" w:hAnsi="Times New Roman"/>
          <w:sz w:val="28"/>
          <w:szCs w:val="28"/>
        </w:rPr>
        <w:t>1 этап – признаком недобросовестности может быть неуплата налога в бюджет его контрагентом;</w:t>
      </w:r>
    </w:p>
    <w:p w:rsidR="00A301F0" w:rsidRDefault="00A301F0" w:rsidP="00E5001F">
      <w:pPr>
        <w:pStyle w:val="ListParagraph"/>
        <w:spacing w:after="0" w:line="360" w:lineRule="auto"/>
        <w:ind w:left="0" w:firstLine="567"/>
        <w:jc w:val="both"/>
        <w:rPr>
          <w:rFonts w:ascii="Times New Roman" w:hAnsi="Times New Roman"/>
          <w:sz w:val="28"/>
          <w:szCs w:val="28"/>
        </w:rPr>
      </w:pPr>
      <w:r>
        <w:rPr>
          <w:rFonts w:ascii="Times New Roman" w:hAnsi="Times New Roman"/>
          <w:sz w:val="28"/>
          <w:szCs w:val="28"/>
        </w:rPr>
        <w:t>2 этап – недобросовестный налогоплательщик рассматривается как возможный соучастник налогового правонарушения, если ему не удалось опровергнуть доводы налогового органа;</w:t>
      </w:r>
    </w:p>
    <w:p w:rsidR="00A301F0" w:rsidRDefault="00A301F0" w:rsidP="00E5001F">
      <w:pPr>
        <w:pStyle w:val="ListParagraph"/>
        <w:spacing w:after="0" w:line="360" w:lineRule="auto"/>
        <w:ind w:left="0" w:firstLine="567"/>
        <w:jc w:val="both"/>
        <w:rPr>
          <w:rFonts w:ascii="Times New Roman" w:hAnsi="Times New Roman"/>
          <w:sz w:val="28"/>
          <w:szCs w:val="28"/>
        </w:rPr>
      </w:pPr>
      <w:r>
        <w:rPr>
          <w:rFonts w:ascii="Times New Roman" w:hAnsi="Times New Roman"/>
          <w:sz w:val="28"/>
          <w:szCs w:val="28"/>
        </w:rPr>
        <w:t xml:space="preserve">3 этап – налоговый орган может отказать недобросовестному налогоплательщику в реализации его права (например, права на возмещение суммы НДС). </w:t>
      </w:r>
    </w:p>
    <w:p w:rsidR="00A301F0" w:rsidRDefault="00A301F0" w:rsidP="004620D6">
      <w:pPr>
        <w:spacing w:after="0" w:line="360" w:lineRule="auto"/>
        <w:ind w:firstLine="567"/>
        <w:jc w:val="both"/>
        <w:rPr>
          <w:rFonts w:ascii="Times New Roman" w:hAnsi="Times New Roman"/>
          <w:sz w:val="28"/>
          <w:szCs w:val="28"/>
        </w:rPr>
      </w:pPr>
      <w:r w:rsidRPr="0098229C">
        <w:rPr>
          <w:rFonts w:ascii="Times New Roman" w:hAnsi="Times New Roman"/>
          <w:sz w:val="28"/>
          <w:szCs w:val="28"/>
        </w:rPr>
        <w:t>Назревший кризис законности налоговых правоотношений вынудил Конституционный Суд РФ примерно с 2005 года прекратить ссылаться на концепцию недобросовестного налогоплательщика в мотивировочной части своих актов, а Определением от 18 января 2005 года № 36-О</w:t>
      </w:r>
      <w:r w:rsidRPr="0098229C">
        <w:rPr>
          <w:rStyle w:val="a6"/>
          <w:rFonts w:ascii="Times New Roman" w:hAnsi="Times New Roman"/>
          <w:sz w:val="28"/>
          <w:szCs w:val="28"/>
        </w:rPr>
        <w:footnoteReference w:id="133"/>
      </w:r>
      <w:r w:rsidRPr="0098229C">
        <w:rPr>
          <w:rFonts w:ascii="Times New Roman" w:hAnsi="Times New Roman"/>
          <w:sz w:val="28"/>
          <w:szCs w:val="28"/>
        </w:rPr>
        <w:t xml:space="preserve"> Конституционный Суд РФ вовсе запретил толковать и применять данную концепцию расширительно.</w:t>
      </w:r>
    </w:p>
    <w:p w:rsidR="00A301F0" w:rsidRDefault="00A301F0" w:rsidP="004620D6">
      <w:pPr>
        <w:spacing w:after="0" w:line="360" w:lineRule="auto"/>
        <w:ind w:firstLine="567"/>
        <w:jc w:val="both"/>
        <w:rPr>
          <w:rFonts w:ascii="Times New Roman" w:hAnsi="Times New Roman"/>
          <w:sz w:val="28"/>
          <w:szCs w:val="28"/>
        </w:rPr>
      </w:pPr>
      <w:r>
        <w:rPr>
          <w:rFonts w:ascii="Times New Roman" w:hAnsi="Times New Roman"/>
          <w:sz w:val="28"/>
          <w:szCs w:val="28"/>
        </w:rPr>
        <w:t xml:space="preserve">12 октября 2006 года Пленум ВАС РФ принял постановление № 53 «Об оценке арбитражными судами обоснованности получения налогоплательщиком налоговой выгоды». Первоначально данный документ замышлялся как вводящий в судебно-арбитражную практику конкретные критерии проявления налогоплательщиком недобросовестности, однако вместо разъяснения морально-этических понятий суд предложил дифференцировать налогоплательщиков по основанию обоснованности приобретения налоговой выгоды. </w:t>
      </w:r>
      <w:r w:rsidRPr="00A446BC">
        <w:rPr>
          <w:rFonts w:ascii="Times New Roman" w:hAnsi="Times New Roman"/>
          <w:sz w:val="28"/>
          <w:szCs w:val="28"/>
        </w:rPr>
        <w:t xml:space="preserve">Постановление Пленума ВАС РФ хотя и рассматривает ситуации, к </w:t>
      </w:r>
      <w:r w:rsidRPr="00A446BC">
        <w:rPr>
          <w:rFonts w:ascii="Times New Roman" w:hAnsi="Times New Roman"/>
          <w:sz w:val="28"/>
          <w:szCs w:val="28"/>
        </w:rPr>
        <w:lastRenderedPageBreak/>
        <w:t>которым ранее применялась концепция недобросовестного налогоплательщика, однако предлагает для этого иные подходы, при этом принципиальное отличие заключается в том, что «недобросовестность налогоплательщика» исключается как предмет доказывания и заменяется спором об обоснованности получения им налоговой выгоды.</w:t>
      </w:r>
    </w:p>
    <w:p w:rsidR="00A301F0" w:rsidRPr="00FF03F3" w:rsidRDefault="00A301F0" w:rsidP="00FF03F3">
      <w:pPr>
        <w:spacing w:after="0" w:line="360" w:lineRule="auto"/>
        <w:ind w:firstLine="567"/>
        <w:jc w:val="both"/>
        <w:rPr>
          <w:rFonts w:ascii="Times New Roman" w:hAnsi="Times New Roman"/>
          <w:sz w:val="28"/>
          <w:szCs w:val="28"/>
        </w:rPr>
      </w:pPr>
      <w:proofErr w:type="gramStart"/>
      <w:r w:rsidRPr="00FF03F3">
        <w:rPr>
          <w:rFonts w:ascii="Times New Roman" w:hAnsi="Times New Roman"/>
          <w:sz w:val="28"/>
          <w:szCs w:val="28"/>
        </w:rPr>
        <w:t>Тем не менее, в литературе отмечается, что еще задолго до издания Постановления о необоснованной налоговой выгоде ВАС РФ время от времени при разрешении налоговых споров обращался к доктринам деловой цели и существа над формой</w:t>
      </w:r>
      <w:r w:rsidRPr="00FF03F3">
        <w:rPr>
          <w:rStyle w:val="a6"/>
          <w:rFonts w:ascii="Times New Roman" w:hAnsi="Times New Roman"/>
          <w:sz w:val="28"/>
          <w:szCs w:val="28"/>
        </w:rPr>
        <w:footnoteReference w:id="134"/>
      </w:r>
      <w:r w:rsidRPr="00FF03F3">
        <w:rPr>
          <w:rFonts w:ascii="Times New Roman" w:hAnsi="Times New Roman"/>
          <w:sz w:val="28"/>
          <w:szCs w:val="28"/>
        </w:rPr>
        <w:t>. Так, в постановлениях Президиума ВАС РФ от 17 сентября 1996 года № 367/96</w:t>
      </w:r>
      <w:r w:rsidRPr="00FF03F3">
        <w:rPr>
          <w:rStyle w:val="a6"/>
          <w:rFonts w:ascii="Times New Roman" w:hAnsi="Times New Roman"/>
          <w:sz w:val="28"/>
          <w:szCs w:val="28"/>
        </w:rPr>
        <w:footnoteReference w:id="135"/>
      </w:r>
      <w:r w:rsidRPr="00FF03F3">
        <w:rPr>
          <w:rFonts w:ascii="Times New Roman" w:hAnsi="Times New Roman"/>
          <w:sz w:val="28"/>
          <w:szCs w:val="28"/>
        </w:rPr>
        <w:t xml:space="preserve"> и от 21 января 1997 года № 3661/96</w:t>
      </w:r>
      <w:r w:rsidRPr="00FF03F3">
        <w:rPr>
          <w:rStyle w:val="a6"/>
          <w:rFonts w:ascii="Times New Roman" w:hAnsi="Times New Roman"/>
          <w:sz w:val="28"/>
          <w:szCs w:val="28"/>
        </w:rPr>
        <w:footnoteReference w:id="136"/>
      </w:r>
      <w:r w:rsidRPr="00FF03F3">
        <w:rPr>
          <w:rFonts w:ascii="Times New Roman" w:hAnsi="Times New Roman"/>
          <w:sz w:val="28"/>
          <w:szCs w:val="28"/>
        </w:rPr>
        <w:t xml:space="preserve"> суд переквалифицировал налоговые последствия заключенных</w:t>
      </w:r>
      <w:proofErr w:type="gramEnd"/>
      <w:r w:rsidRPr="00FF03F3">
        <w:rPr>
          <w:rFonts w:ascii="Times New Roman" w:hAnsi="Times New Roman"/>
          <w:sz w:val="28"/>
          <w:szCs w:val="28"/>
        </w:rPr>
        <w:t xml:space="preserve"> налогоплательщиками сделок, установив, что последним преследовалась единственная цель - минимизировать налоги. В Письме от 11 ноября 2004 года № С5-7/уз-1355</w:t>
      </w:r>
      <w:r w:rsidRPr="00FF03F3">
        <w:rPr>
          <w:rStyle w:val="a6"/>
          <w:rFonts w:ascii="Times New Roman" w:hAnsi="Times New Roman"/>
          <w:sz w:val="28"/>
          <w:szCs w:val="28"/>
        </w:rPr>
        <w:footnoteReference w:id="137"/>
      </w:r>
      <w:r w:rsidRPr="00FF03F3">
        <w:rPr>
          <w:rFonts w:ascii="Times New Roman" w:hAnsi="Times New Roman"/>
          <w:sz w:val="28"/>
          <w:szCs w:val="28"/>
        </w:rPr>
        <w:t xml:space="preserve"> ВАС РФ впервые подчеркнул необходимость </w:t>
      </w:r>
      <w:proofErr w:type="gramStart"/>
      <w:r w:rsidRPr="00FF03F3">
        <w:rPr>
          <w:rFonts w:ascii="Times New Roman" w:hAnsi="Times New Roman"/>
          <w:sz w:val="28"/>
          <w:szCs w:val="28"/>
        </w:rPr>
        <w:t>проверки факта действительности хозяйственных операций налогоплательщика</w:t>
      </w:r>
      <w:proofErr w:type="gramEnd"/>
      <w:r w:rsidRPr="00FF03F3">
        <w:rPr>
          <w:rFonts w:ascii="Times New Roman" w:hAnsi="Times New Roman"/>
          <w:sz w:val="28"/>
          <w:szCs w:val="28"/>
        </w:rPr>
        <w:t xml:space="preserve"> при оценке его по критерию добросовестности, что предполагает проверку заключенных налогоплательщиком сделок на предмет их действительности, особенно в тех случаях, когда они не имеют разумной деловой цели.</w:t>
      </w:r>
    </w:p>
    <w:p w:rsidR="00A301F0" w:rsidRDefault="00A301F0" w:rsidP="00FF03F3">
      <w:pPr>
        <w:spacing w:after="0" w:line="360" w:lineRule="auto"/>
        <w:ind w:firstLine="567"/>
        <w:jc w:val="both"/>
        <w:rPr>
          <w:rFonts w:ascii="Times New Roman" w:hAnsi="Times New Roman"/>
          <w:sz w:val="28"/>
          <w:szCs w:val="28"/>
        </w:rPr>
      </w:pPr>
      <w:proofErr w:type="gramStart"/>
      <w:r w:rsidRPr="00FF03F3">
        <w:rPr>
          <w:rFonts w:ascii="Times New Roman" w:hAnsi="Times New Roman"/>
          <w:sz w:val="28"/>
          <w:szCs w:val="28"/>
        </w:rPr>
        <w:t>В более поздних решениях о признании налогоплательщиков недобросовестными (постановления от 1 ноября 2005 года № 7131/05</w:t>
      </w:r>
      <w:r w:rsidRPr="00FF03F3">
        <w:rPr>
          <w:rStyle w:val="a6"/>
          <w:rFonts w:ascii="Times New Roman" w:hAnsi="Times New Roman"/>
          <w:sz w:val="28"/>
          <w:szCs w:val="28"/>
        </w:rPr>
        <w:footnoteReference w:id="138"/>
      </w:r>
      <w:r w:rsidRPr="00FF03F3">
        <w:rPr>
          <w:rFonts w:ascii="Times New Roman" w:hAnsi="Times New Roman"/>
          <w:sz w:val="28"/>
          <w:szCs w:val="28"/>
        </w:rPr>
        <w:t xml:space="preserve"> </w:t>
      </w:r>
      <w:r w:rsidRPr="00FF03F3">
        <w:rPr>
          <w:rFonts w:ascii="Times New Roman" w:hAnsi="Times New Roman"/>
          <w:sz w:val="28"/>
          <w:szCs w:val="28"/>
        </w:rPr>
        <w:lastRenderedPageBreak/>
        <w:t>и № 9660/05</w:t>
      </w:r>
      <w:r w:rsidRPr="00FF03F3">
        <w:rPr>
          <w:rStyle w:val="a6"/>
          <w:rFonts w:ascii="Times New Roman" w:hAnsi="Times New Roman"/>
          <w:sz w:val="28"/>
          <w:szCs w:val="28"/>
        </w:rPr>
        <w:footnoteReference w:id="139"/>
      </w:r>
      <w:r w:rsidRPr="00FF03F3">
        <w:rPr>
          <w:rFonts w:ascii="Times New Roman" w:hAnsi="Times New Roman"/>
          <w:sz w:val="28"/>
          <w:szCs w:val="28"/>
        </w:rPr>
        <w:t>, от 20 февраля 2006 года № 12488/05</w:t>
      </w:r>
      <w:r w:rsidRPr="00FF03F3">
        <w:rPr>
          <w:rStyle w:val="a6"/>
          <w:rFonts w:ascii="Times New Roman" w:hAnsi="Times New Roman"/>
          <w:sz w:val="28"/>
          <w:szCs w:val="28"/>
        </w:rPr>
        <w:footnoteReference w:id="140"/>
      </w:r>
      <w:r w:rsidRPr="00FF03F3">
        <w:rPr>
          <w:rFonts w:ascii="Times New Roman" w:hAnsi="Times New Roman"/>
          <w:sz w:val="28"/>
          <w:szCs w:val="28"/>
        </w:rPr>
        <w:t>) Президиум ВАС РФ уже непосредственно ссылался на то, что совершенные сделки не имели экономического основания и не подтверждали наличие деловой цели, будучи направленными на достижение исключительно налоговой экономии в форме неправомерного возмещения НДС.</w:t>
      </w:r>
      <w:proofErr w:type="gramEnd"/>
    </w:p>
    <w:p w:rsidR="00A301F0" w:rsidRPr="00F265DA" w:rsidRDefault="00A301F0" w:rsidP="00F265DA">
      <w:pPr>
        <w:spacing w:after="0" w:line="360" w:lineRule="auto"/>
        <w:ind w:firstLine="567"/>
        <w:jc w:val="both"/>
        <w:rPr>
          <w:rFonts w:ascii="Times New Roman" w:hAnsi="Times New Roman"/>
          <w:sz w:val="28"/>
          <w:szCs w:val="28"/>
        </w:rPr>
      </w:pPr>
      <w:r w:rsidRPr="00F265DA">
        <w:rPr>
          <w:rFonts w:ascii="Times New Roman" w:hAnsi="Times New Roman"/>
          <w:sz w:val="28"/>
          <w:szCs w:val="28"/>
        </w:rPr>
        <w:t xml:space="preserve">Следующим шагом было отойти от понятия добросовестности налогоплательщика как предмета доказывания и применить его в традиционном для всех налоговых систем понимании презумпции, правовое значение которой заключается в распределении бремени доказывания, то есть возложить на налоговый орган обязанность доказывания отсутствия деловой цели операции. </w:t>
      </w:r>
      <w:proofErr w:type="gramStart"/>
      <w:r w:rsidRPr="00F265DA">
        <w:rPr>
          <w:rFonts w:ascii="Times New Roman" w:hAnsi="Times New Roman"/>
          <w:sz w:val="28"/>
          <w:szCs w:val="28"/>
        </w:rPr>
        <w:t>Одним из первых решений, в котором ВАС РФ пошел по этому пути, стало дело судостроительного завода «Красные баррикады»</w:t>
      </w:r>
      <w:r w:rsidRPr="00F265DA">
        <w:rPr>
          <w:rStyle w:val="a6"/>
          <w:rFonts w:ascii="Times New Roman" w:hAnsi="Times New Roman"/>
          <w:sz w:val="28"/>
          <w:szCs w:val="28"/>
        </w:rPr>
        <w:footnoteReference w:id="141"/>
      </w:r>
      <w:r w:rsidRPr="00F265DA">
        <w:rPr>
          <w:rFonts w:ascii="Times New Roman" w:hAnsi="Times New Roman"/>
          <w:sz w:val="28"/>
          <w:szCs w:val="28"/>
        </w:rPr>
        <w:t>. Суд признал наличие в сделке налогоплательщика с совместным казахстанско-российским предприятием, участниками которого были налогоплательщик и его генеральный директор, деловой цели на основании представленных налогоплательщиком разумных объяснений того, что при заключении такой сделки им преследовалась цель, связанная с экономическими интересами в Республике Казахстан</w:t>
      </w:r>
      <w:proofErr w:type="gramEnd"/>
      <w:r w:rsidRPr="00F265DA">
        <w:rPr>
          <w:rFonts w:ascii="Times New Roman" w:hAnsi="Times New Roman"/>
          <w:sz w:val="28"/>
          <w:szCs w:val="28"/>
        </w:rPr>
        <w:t>, а не с созданием искусственной схемы движения денежных средств.</w:t>
      </w:r>
    </w:p>
    <w:p w:rsidR="00A301F0" w:rsidRPr="00FF03F3" w:rsidRDefault="00A301F0" w:rsidP="004620D6">
      <w:pPr>
        <w:spacing w:after="0" w:line="360" w:lineRule="auto"/>
        <w:ind w:firstLine="567"/>
        <w:jc w:val="both"/>
        <w:rPr>
          <w:rFonts w:ascii="Times New Roman" w:hAnsi="Times New Roman"/>
          <w:sz w:val="28"/>
          <w:szCs w:val="28"/>
        </w:rPr>
      </w:pPr>
      <w:r w:rsidRPr="00FF03F3">
        <w:rPr>
          <w:rFonts w:ascii="Times New Roman" w:hAnsi="Times New Roman"/>
          <w:sz w:val="28"/>
          <w:szCs w:val="28"/>
        </w:rPr>
        <w:t>Красной нитью через текст Постановления Пленума ВАС РФ № 53 проходят четыре основания, по которым может возникнуть необоснованная налоговая выгода</w:t>
      </w:r>
      <w:r w:rsidRPr="00FF03F3">
        <w:rPr>
          <w:rStyle w:val="a6"/>
          <w:rFonts w:ascii="Times New Roman" w:hAnsi="Times New Roman"/>
          <w:sz w:val="28"/>
          <w:szCs w:val="28"/>
        </w:rPr>
        <w:footnoteReference w:id="142"/>
      </w:r>
      <w:r w:rsidRPr="00FF03F3">
        <w:rPr>
          <w:rFonts w:ascii="Times New Roman" w:hAnsi="Times New Roman"/>
          <w:sz w:val="28"/>
          <w:szCs w:val="28"/>
        </w:rPr>
        <w:t>:</w:t>
      </w:r>
    </w:p>
    <w:p w:rsidR="00A301F0" w:rsidRPr="00FF03F3" w:rsidRDefault="00A301F0" w:rsidP="004620D6">
      <w:pPr>
        <w:spacing w:after="0" w:line="360" w:lineRule="auto"/>
        <w:ind w:firstLine="567"/>
        <w:jc w:val="both"/>
        <w:rPr>
          <w:rFonts w:ascii="Times New Roman" w:hAnsi="Times New Roman"/>
          <w:sz w:val="28"/>
          <w:szCs w:val="28"/>
        </w:rPr>
      </w:pPr>
      <w:r w:rsidRPr="00FF03F3">
        <w:rPr>
          <w:rFonts w:ascii="Times New Roman" w:hAnsi="Times New Roman"/>
          <w:sz w:val="28"/>
          <w:szCs w:val="28"/>
        </w:rPr>
        <w:t>1) отсутствие деловой цели хозяйственной операции (доктрина деловой цели);</w:t>
      </w:r>
    </w:p>
    <w:p w:rsidR="00A301F0" w:rsidRPr="00FF03F3" w:rsidRDefault="00A301F0" w:rsidP="004620D6">
      <w:pPr>
        <w:spacing w:after="0" w:line="360" w:lineRule="auto"/>
        <w:ind w:firstLine="567"/>
        <w:jc w:val="both"/>
        <w:rPr>
          <w:rFonts w:ascii="Times New Roman" w:hAnsi="Times New Roman"/>
          <w:sz w:val="28"/>
          <w:szCs w:val="28"/>
        </w:rPr>
      </w:pPr>
      <w:r w:rsidRPr="00FF03F3">
        <w:rPr>
          <w:rFonts w:ascii="Times New Roman" w:hAnsi="Times New Roman"/>
          <w:sz w:val="28"/>
          <w:szCs w:val="28"/>
        </w:rPr>
        <w:lastRenderedPageBreak/>
        <w:t>2) совершение фиктивных операций (доктрина экономической сущности);</w:t>
      </w:r>
    </w:p>
    <w:p w:rsidR="00A301F0" w:rsidRPr="00FF03F3" w:rsidRDefault="00A301F0" w:rsidP="004620D6">
      <w:pPr>
        <w:spacing w:after="0" w:line="360" w:lineRule="auto"/>
        <w:ind w:firstLine="567"/>
        <w:jc w:val="both"/>
        <w:rPr>
          <w:rFonts w:ascii="Times New Roman" w:hAnsi="Times New Roman"/>
          <w:sz w:val="28"/>
          <w:szCs w:val="28"/>
        </w:rPr>
      </w:pPr>
      <w:r w:rsidRPr="00FF03F3">
        <w:rPr>
          <w:rFonts w:ascii="Times New Roman" w:hAnsi="Times New Roman"/>
          <w:sz w:val="28"/>
          <w:szCs w:val="28"/>
        </w:rPr>
        <w:t>3) неосмотрительность при выборе контрагента;</w:t>
      </w:r>
    </w:p>
    <w:p w:rsidR="00A301F0" w:rsidRDefault="00A301F0" w:rsidP="004620D6">
      <w:pPr>
        <w:spacing w:after="0" w:line="360" w:lineRule="auto"/>
        <w:ind w:firstLine="567"/>
        <w:jc w:val="both"/>
        <w:rPr>
          <w:rFonts w:ascii="Times New Roman" w:hAnsi="Times New Roman"/>
          <w:sz w:val="28"/>
          <w:szCs w:val="28"/>
        </w:rPr>
      </w:pPr>
      <w:r w:rsidRPr="00FF03F3">
        <w:rPr>
          <w:rFonts w:ascii="Times New Roman" w:hAnsi="Times New Roman"/>
          <w:sz w:val="28"/>
          <w:szCs w:val="28"/>
        </w:rPr>
        <w:t>4) учет и отражение операций в противоречии с их экономическим смыслом (доктрина «существо над формой»)</w:t>
      </w:r>
      <w:r w:rsidRPr="00FF03F3">
        <w:rPr>
          <w:rStyle w:val="a6"/>
          <w:rFonts w:ascii="Times New Roman" w:hAnsi="Times New Roman"/>
          <w:sz w:val="28"/>
          <w:szCs w:val="28"/>
        </w:rPr>
        <w:footnoteReference w:id="143"/>
      </w:r>
      <w:r w:rsidRPr="00FF03F3">
        <w:rPr>
          <w:rFonts w:ascii="Times New Roman" w:hAnsi="Times New Roman"/>
          <w:sz w:val="28"/>
          <w:szCs w:val="28"/>
        </w:rPr>
        <w:t>.</w:t>
      </w:r>
    </w:p>
    <w:p w:rsidR="00A301F0" w:rsidRPr="001632C6" w:rsidRDefault="00A301F0" w:rsidP="002A6B68">
      <w:pPr>
        <w:spacing w:after="0" w:line="360" w:lineRule="auto"/>
        <w:ind w:firstLine="567"/>
        <w:jc w:val="both"/>
        <w:rPr>
          <w:rFonts w:ascii="Times New Roman" w:hAnsi="Times New Roman"/>
          <w:sz w:val="28"/>
          <w:szCs w:val="28"/>
        </w:rPr>
      </w:pPr>
      <w:r w:rsidRPr="001632C6">
        <w:rPr>
          <w:rFonts w:ascii="Times New Roman" w:hAnsi="Times New Roman"/>
          <w:sz w:val="28"/>
          <w:szCs w:val="28"/>
        </w:rPr>
        <w:t>Современная судебная доктрина в налоговом праве – это один из юридических при</w:t>
      </w:r>
      <w:r>
        <w:rPr>
          <w:rFonts w:ascii="Times New Roman" w:hAnsi="Times New Roman"/>
          <w:sz w:val="28"/>
          <w:szCs w:val="28"/>
        </w:rPr>
        <w:t>ё</w:t>
      </w:r>
      <w:r w:rsidRPr="001632C6">
        <w:rPr>
          <w:rFonts w:ascii="Times New Roman" w:hAnsi="Times New Roman"/>
          <w:sz w:val="28"/>
          <w:szCs w:val="28"/>
        </w:rPr>
        <w:t>мов, который позволяет абстрагироваться от технических деталей сделки (группы сделок) для применения к ней (ним) соответствующих е</w:t>
      </w:r>
      <w:r>
        <w:rPr>
          <w:rFonts w:ascii="Times New Roman" w:hAnsi="Times New Roman"/>
          <w:sz w:val="28"/>
          <w:szCs w:val="28"/>
        </w:rPr>
        <w:t>ё</w:t>
      </w:r>
      <w:r w:rsidRPr="001632C6">
        <w:rPr>
          <w:rFonts w:ascii="Times New Roman" w:hAnsi="Times New Roman"/>
          <w:sz w:val="28"/>
          <w:szCs w:val="28"/>
        </w:rPr>
        <w:t xml:space="preserve"> (их) существу и цели норм налогового законодательства (иначе – целевое толкование, </w:t>
      </w:r>
      <w:r w:rsidRPr="001632C6">
        <w:rPr>
          <w:rFonts w:ascii="Times New Roman" w:hAnsi="Times New Roman"/>
          <w:sz w:val="28"/>
          <w:szCs w:val="28"/>
          <w:lang w:val="en-US"/>
        </w:rPr>
        <w:t>purposive</w:t>
      </w:r>
      <w:r w:rsidRPr="001632C6">
        <w:rPr>
          <w:rFonts w:ascii="Times New Roman" w:hAnsi="Times New Roman"/>
          <w:sz w:val="28"/>
          <w:szCs w:val="28"/>
        </w:rPr>
        <w:t xml:space="preserve"> </w:t>
      </w:r>
      <w:r w:rsidRPr="001632C6">
        <w:rPr>
          <w:rFonts w:ascii="Times New Roman" w:hAnsi="Times New Roman"/>
          <w:sz w:val="28"/>
          <w:szCs w:val="28"/>
          <w:lang w:val="en-US"/>
        </w:rPr>
        <w:t>approach</w:t>
      </w:r>
      <w:r w:rsidRPr="001632C6">
        <w:rPr>
          <w:rFonts w:ascii="Times New Roman" w:hAnsi="Times New Roman"/>
          <w:sz w:val="28"/>
          <w:szCs w:val="28"/>
        </w:rPr>
        <w:t>) или при отсутствии таковых – общих запретов и принципов налогового законодательства.</w:t>
      </w:r>
    </w:p>
    <w:p w:rsidR="00A301F0" w:rsidRPr="001632C6" w:rsidRDefault="00A301F0" w:rsidP="002A6B68">
      <w:pPr>
        <w:spacing w:after="0" w:line="360" w:lineRule="auto"/>
        <w:ind w:firstLine="567"/>
        <w:jc w:val="both"/>
        <w:rPr>
          <w:rFonts w:ascii="Times New Roman" w:hAnsi="Times New Roman"/>
          <w:sz w:val="28"/>
          <w:szCs w:val="28"/>
        </w:rPr>
      </w:pPr>
      <w:r w:rsidRPr="001632C6">
        <w:rPr>
          <w:rFonts w:ascii="Times New Roman" w:hAnsi="Times New Roman"/>
          <w:sz w:val="28"/>
          <w:szCs w:val="28"/>
        </w:rPr>
        <w:t xml:space="preserve">Представляется, что формулирование судебных доктрин подпадает под общенаучные представления о категории систематизации, под которой в междисциплинарном </w:t>
      </w:r>
      <w:proofErr w:type="spellStart"/>
      <w:r w:rsidRPr="001632C6">
        <w:rPr>
          <w:rFonts w:ascii="Times New Roman" w:hAnsi="Times New Roman"/>
          <w:sz w:val="28"/>
          <w:szCs w:val="28"/>
        </w:rPr>
        <w:t>дискурсе</w:t>
      </w:r>
      <w:proofErr w:type="spellEnd"/>
      <w:r w:rsidRPr="001632C6">
        <w:rPr>
          <w:rFonts w:ascii="Times New Roman" w:hAnsi="Times New Roman"/>
          <w:sz w:val="28"/>
          <w:szCs w:val="28"/>
        </w:rPr>
        <w:t xml:space="preserve"> понимают процедуру объединения, сведения групп однородных по неким признакам (параметрам, критериям) единиц к определ</w:t>
      </w:r>
      <w:r>
        <w:rPr>
          <w:rFonts w:ascii="Times New Roman" w:hAnsi="Times New Roman"/>
          <w:sz w:val="28"/>
          <w:szCs w:val="28"/>
        </w:rPr>
        <w:t>ё</w:t>
      </w:r>
      <w:r w:rsidRPr="001632C6">
        <w:rPr>
          <w:rFonts w:ascii="Times New Roman" w:hAnsi="Times New Roman"/>
          <w:sz w:val="28"/>
          <w:szCs w:val="28"/>
        </w:rPr>
        <w:t xml:space="preserve">нному </w:t>
      </w:r>
      <w:proofErr w:type="spellStart"/>
      <w:r w:rsidRPr="001632C6">
        <w:rPr>
          <w:rFonts w:ascii="Times New Roman" w:hAnsi="Times New Roman"/>
          <w:sz w:val="28"/>
          <w:szCs w:val="28"/>
        </w:rPr>
        <w:t>иерархизированному</w:t>
      </w:r>
      <w:proofErr w:type="spellEnd"/>
      <w:r w:rsidRPr="001632C6">
        <w:rPr>
          <w:rFonts w:ascii="Times New Roman" w:hAnsi="Times New Roman"/>
          <w:sz w:val="28"/>
          <w:szCs w:val="28"/>
        </w:rPr>
        <w:t xml:space="preserve"> единству в функциональных </w:t>
      </w:r>
      <w:proofErr w:type="gramStart"/>
      <w:r w:rsidRPr="001632C6">
        <w:rPr>
          <w:rFonts w:ascii="Times New Roman" w:hAnsi="Times New Roman"/>
          <w:sz w:val="28"/>
          <w:szCs w:val="28"/>
        </w:rPr>
        <w:t>целях</w:t>
      </w:r>
      <w:proofErr w:type="gramEnd"/>
      <w:r w:rsidRPr="001632C6">
        <w:rPr>
          <w:rFonts w:ascii="Times New Roman" w:hAnsi="Times New Roman"/>
          <w:sz w:val="28"/>
          <w:szCs w:val="28"/>
        </w:rPr>
        <w:t xml:space="preserve"> на основе существующих между ними связей</w:t>
      </w:r>
      <w:r w:rsidRPr="001632C6">
        <w:rPr>
          <w:rStyle w:val="a6"/>
          <w:rFonts w:ascii="Times New Roman" w:hAnsi="Times New Roman"/>
          <w:sz w:val="28"/>
          <w:szCs w:val="28"/>
        </w:rPr>
        <w:footnoteReference w:id="144"/>
      </w:r>
      <w:r w:rsidRPr="001632C6">
        <w:rPr>
          <w:rFonts w:ascii="Times New Roman" w:hAnsi="Times New Roman"/>
          <w:sz w:val="28"/>
          <w:szCs w:val="28"/>
        </w:rPr>
        <w:t>.</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 xml:space="preserve">За почти шесть лет, минувших с момента принятия Постановления </w:t>
      </w:r>
      <w:r>
        <w:rPr>
          <w:rFonts w:ascii="Times New Roman" w:hAnsi="Times New Roman"/>
          <w:sz w:val="28"/>
          <w:szCs w:val="28"/>
        </w:rPr>
        <w:t xml:space="preserve">Пленума ВАС РФ </w:t>
      </w:r>
      <w:r w:rsidRPr="006E102A">
        <w:rPr>
          <w:rFonts w:ascii="Times New Roman" w:hAnsi="Times New Roman"/>
          <w:sz w:val="28"/>
          <w:szCs w:val="28"/>
        </w:rPr>
        <w:t xml:space="preserve">№ 53, судами, налогоплательщиками и налоговыми органами наработана достаточно обширная практика его применения. Так, исходя из аналитического обзора практики разрешения налоговых споров ВАС РФ, в общей сложности с 12 октября 2006 года </w:t>
      </w:r>
      <w:r>
        <w:rPr>
          <w:rFonts w:ascii="Times New Roman" w:hAnsi="Times New Roman"/>
          <w:sz w:val="28"/>
          <w:szCs w:val="28"/>
        </w:rPr>
        <w:t xml:space="preserve">по январь 2012 года </w:t>
      </w:r>
      <w:r w:rsidRPr="006E102A">
        <w:rPr>
          <w:rFonts w:ascii="Times New Roman" w:hAnsi="Times New Roman"/>
          <w:sz w:val="28"/>
          <w:szCs w:val="28"/>
        </w:rPr>
        <w:t xml:space="preserve">Президиумом ВАС РФ было принято 71 постановление, в которых тем или иным образом затрагивались вопросы обоснованности </w:t>
      </w:r>
      <w:r w:rsidRPr="006E102A">
        <w:rPr>
          <w:rFonts w:ascii="Times New Roman" w:hAnsi="Times New Roman"/>
          <w:sz w:val="28"/>
          <w:szCs w:val="28"/>
        </w:rPr>
        <w:lastRenderedPageBreak/>
        <w:t>налоговой выгоды</w:t>
      </w:r>
      <w:r w:rsidRPr="006E102A">
        <w:rPr>
          <w:rStyle w:val="a6"/>
          <w:rFonts w:ascii="Times New Roman" w:hAnsi="Times New Roman"/>
          <w:sz w:val="28"/>
          <w:szCs w:val="28"/>
        </w:rPr>
        <w:footnoteReference w:id="145"/>
      </w:r>
      <w:r w:rsidRPr="006E102A">
        <w:rPr>
          <w:rFonts w:ascii="Times New Roman" w:hAnsi="Times New Roman"/>
          <w:sz w:val="28"/>
          <w:szCs w:val="28"/>
        </w:rPr>
        <w:t xml:space="preserve">. В пользу налогоплательщиков (в том числе </w:t>
      </w:r>
      <w:proofErr w:type="gramStart"/>
      <w:r w:rsidRPr="006E102A">
        <w:rPr>
          <w:rFonts w:ascii="Times New Roman" w:hAnsi="Times New Roman"/>
          <w:sz w:val="28"/>
          <w:szCs w:val="28"/>
        </w:rPr>
        <w:t xml:space="preserve">частично) </w:t>
      </w:r>
      <w:proofErr w:type="gramEnd"/>
      <w:r w:rsidRPr="006E102A">
        <w:rPr>
          <w:rFonts w:ascii="Times New Roman" w:hAnsi="Times New Roman"/>
          <w:sz w:val="28"/>
          <w:szCs w:val="28"/>
        </w:rPr>
        <w:t>Суд разрешил 39 дел, в пользу налоговых органов – только 15, при этом 17 дел Президиум ВАС РФ возвратил в суды первой инстанции на новое рассмотрение. Из анализа мотивировочной части постановлений, включенных в обзор, следует, что в 15 из них Президиум ВАС РФ ссылается на п. 9 Постановления № 53, в котором зафиксирована доктрина деловой цели.</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Как отмечает С.</w:t>
      </w:r>
      <w:r>
        <w:rPr>
          <w:rFonts w:ascii="Times New Roman" w:hAnsi="Times New Roman"/>
          <w:sz w:val="28"/>
          <w:szCs w:val="28"/>
        </w:rPr>
        <w:t xml:space="preserve"> </w:t>
      </w:r>
      <w:r w:rsidRPr="006E102A">
        <w:rPr>
          <w:rFonts w:ascii="Times New Roman" w:hAnsi="Times New Roman"/>
          <w:sz w:val="28"/>
          <w:szCs w:val="28"/>
        </w:rPr>
        <w:t>Г. Пепеляев, доктрина деловой цели относится к так называемым общим способам борьбы с уклонением от уплаты налогов, направленным на предотвращение случаев злоупотребления правом</w:t>
      </w:r>
      <w:r w:rsidRPr="006E102A">
        <w:rPr>
          <w:rStyle w:val="a6"/>
          <w:rFonts w:ascii="Times New Roman" w:hAnsi="Times New Roman"/>
          <w:sz w:val="28"/>
          <w:szCs w:val="28"/>
        </w:rPr>
        <w:footnoteReference w:id="146"/>
      </w:r>
      <w:r w:rsidRPr="006E102A">
        <w:rPr>
          <w:rFonts w:ascii="Times New Roman" w:hAnsi="Times New Roman"/>
          <w:sz w:val="28"/>
          <w:szCs w:val="28"/>
        </w:rPr>
        <w:t>.</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Понятие «злоупотребление правом» используется для обозначения случаев применения искусственных юридических конструкций для хозяйственных операций, не с</w:t>
      </w:r>
      <w:r>
        <w:rPr>
          <w:rFonts w:ascii="Times New Roman" w:hAnsi="Times New Roman"/>
          <w:sz w:val="28"/>
          <w:szCs w:val="28"/>
        </w:rPr>
        <w:t>одержащих признаков противоправ</w:t>
      </w:r>
      <w:r w:rsidRPr="006E102A">
        <w:rPr>
          <w:rFonts w:ascii="Times New Roman" w:hAnsi="Times New Roman"/>
          <w:sz w:val="28"/>
          <w:szCs w:val="28"/>
        </w:rPr>
        <w:t>ности, но не имеющих разумного обоснования причинами, не связанными с минимизацией налогов.</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 xml:space="preserve">Вследствие выявления злоупотребления правом на налогоплательщика возлагается обязанность уплатить соответствующую недоимку, размер которой исчисляется в результате переквалификации операций, как если бы злоупотребление не имело места. Согласно п. 7 Постановления </w:t>
      </w:r>
      <w:r>
        <w:rPr>
          <w:rFonts w:ascii="Times New Roman" w:hAnsi="Times New Roman"/>
          <w:sz w:val="28"/>
          <w:szCs w:val="28"/>
        </w:rPr>
        <w:t xml:space="preserve">Пленума ВАС РФ </w:t>
      </w:r>
      <w:r w:rsidRPr="006E102A">
        <w:rPr>
          <w:rFonts w:ascii="Times New Roman" w:hAnsi="Times New Roman"/>
          <w:sz w:val="28"/>
          <w:szCs w:val="28"/>
        </w:rPr>
        <w:t>№ 53 суд определяет объ</w:t>
      </w:r>
      <w:r>
        <w:rPr>
          <w:rFonts w:ascii="Times New Roman" w:hAnsi="Times New Roman"/>
          <w:sz w:val="28"/>
          <w:szCs w:val="28"/>
        </w:rPr>
        <w:t>ё</w:t>
      </w:r>
      <w:r w:rsidRPr="006E102A">
        <w:rPr>
          <w:rFonts w:ascii="Times New Roman" w:hAnsi="Times New Roman"/>
          <w:sz w:val="28"/>
          <w:szCs w:val="28"/>
        </w:rPr>
        <w:t xml:space="preserve">м прав и обязанностей налогоплательщика исходя из подлинного экономического содержания соответствующей операции. Переквалификация судом операций, составляющих в совокупности злоупотребление правом, осуществляется в соответствии с </w:t>
      </w:r>
      <w:proofErr w:type="spellStart"/>
      <w:r w:rsidRPr="006E102A">
        <w:rPr>
          <w:rFonts w:ascii="Times New Roman" w:hAnsi="Times New Roman"/>
          <w:sz w:val="28"/>
          <w:szCs w:val="28"/>
        </w:rPr>
        <w:t>подп</w:t>
      </w:r>
      <w:proofErr w:type="spellEnd"/>
      <w:r w:rsidRPr="006E102A">
        <w:rPr>
          <w:rFonts w:ascii="Times New Roman" w:hAnsi="Times New Roman"/>
          <w:sz w:val="28"/>
          <w:szCs w:val="28"/>
        </w:rPr>
        <w:t>. 3 п. 2 ст. 45 НК РФ</w:t>
      </w:r>
      <w:r w:rsidRPr="006E102A">
        <w:rPr>
          <w:rStyle w:val="a6"/>
          <w:rFonts w:ascii="Times New Roman" w:hAnsi="Times New Roman"/>
          <w:sz w:val="28"/>
          <w:szCs w:val="28"/>
        </w:rPr>
        <w:footnoteReference w:id="147"/>
      </w:r>
      <w:r w:rsidRPr="006E102A">
        <w:rPr>
          <w:rFonts w:ascii="Times New Roman" w:hAnsi="Times New Roman"/>
          <w:sz w:val="28"/>
          <w:szCs w:val="28"/>
        </w:rPr>
        <w:t xml:space="preserve">. При этом </w:t>
      </w:r>
      <w:r w:rsidRPr="006E102A">
        <w:rPr>
          <w:rFonts w:ascii="Times New Roman" w:hAnsi="Times New Roman"/>
          <w:sz w:val="28"/>
          <w:szCs w:val="28"/>
        </w:rPr>
        <w:lastRenderedPageBreak/>
        <w:t>такие операции, послужившие юридической формой для обхода требований законодательства о налогах и сборах, сохраняются в гражданско-правовом смысле и не могут быть признаны недействительными (</w:t>
      </w:r>
      <w:proofErr w:type="spellStart"/>
      <w:r w:rsidRPr="006E102A">
        <w:rPr>
          <w:rFonts w:ascii="Times New Roman" w:hAnsi="Times New Roman"/>
          <w:sz w:val="28"/>
          <w:szCs w:val="28"/>
        </w:rPr>
        <w:t>оспоримыми</w:t>
      </w:r>
      <w:proofErr w:type="spellEnd"/>
      <w:r w:rsidRPr="006E102A">
        <w:rPr>
          <w:rFonts w:ascii="Times New Roman" w:hAnsi="Times New Roman"/>
          <w:sz w:val="28"/>
          <w:szCs w:val="28"/>
        </w:rPr>
        <w:t xml:space="preserve"> или ничтожными).</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В связи с тем, что злоупотребление правом не признается нарушением формальных норм законодательства, оно в силу ст. 106 НК РФ не может рассматриваться в качестве налогового правонарушения. Отсюда следствием применения доктрины деловой цели становится пересч</w:t>
      </w:r>
      <w:r>
        <w:rPr>
          <w:rFonts w:ascii="Times New Roman" w:hAnsi="Times New Roman"/>
          <w:sz w:val="28"/>
          <w:szCs w:val="28"/>
        </w:rPr>
        <w:t>ё</w:t>
      </w:r>
      <w:r w:rsidRPr="006E102A">
        <w:rPr>
          <w:rFonts w:ascii="Times New Roman" w:hAnsi="Times New Roman"/>
          <w:sz w:val="28"/>
          <w:szCs w:val="28"/>
        </w:rPr>
        <w:t xml:space="preserve">т налоговых обязательств на основании концепции «существо над формой», но не наложение взысканий, предусмотренных ст. 122 НК РФ. Такой вывод совпадает с правовой позицией Конституционного Суда РФ, которая была обозначена им в Постановлении от 27 мая 2003 года № 9-П: </w:t>
      </w:r>
      <w:proofErr w:type="gramStart"/>
      <w:r w:rsidRPr="006E102A">
        <w:rPr>
          <w:rFonts w:ascii="Times New Roman" w:hAnsi="Times New Roman"/>
          <w:sz w:val="28"/>
          <w:szCs w:val="28"/>
        </w:rPr>
        <w:t>«Недопустимо установление ответственности за такие действия налогоплательщика, которые хотя и имеют своим следствием неуплату налога либо уменьшение его суммы, но заключаются в использовании предоставленных налогоплательщику законом прав, связанных с освобождением на законном основании от уплаты налога или с выбором наиболее выгодных для него форм предпринимательской деятельности и соответственно – оптимального вида платежа»</w:t>
      </w:r>
      <w:r w:rsidRPr="006E102A">
        <w:rPr>
          <w:rStyle w:val="a6"/>
          <w:rFonts w:ascii="Times New Roman" w:hAnsi="Times New Roman"/>
          <w:sz w:val="28"/>
          <w:szCs w:val="28"/>
        </w:rPr>
        <w:footnoteReference w:id="148"/>
      </w:r>
      <w:r w:rsidRPr="006E102A">
        <w:rPr>
          <w:rFonts w:ascii="Times New Roman" w:hAnsi="Times New Roman"/>
          <w:sz w:val="28"/>
          <w:szCs w:val="28"/>
        </w:rPr>
        <w:t>.</w:t>
      </w:r>
      <w:proofErr w:type="gramEnd"/>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Таким образом, доктрина деловой цели рассчитана на применение в условиях «пробельного» законодательства (</w:t>
      </w:r>
      <w:r w:rsidRPr="006E102A">
        <w:rPr>
          <w:rFonts w:ascii="Times New Roman" w:hAnsi="Times New Roman"/>
          <w:sz w:val="28"/>
          <w:szCs w:val="28"/>
          <w:lang w:val="en-US"/>
        </w:rPr>
        <w:t>tax</w:t>
      </w:r>
      <w:r w:rsidRPr="006E102A">
        <w:rPr>
          <w:rFonts w:ascii="Times New Roman" w:hAnsi="Times New Roman"/>
          <w:sz w:val="28"/>
          <w:szCs w:val="28"/>
        </w:rPr>
        <w:t xml:space="preserve"> </w:t>
      </w:r>
      <w:r w:rsidRPr="006E102A">
        <w:rPr>
          <w:rFonts w:ascii="Times New Roman" w:hAnsi="Times New Roman"/>
          <w:sz w:val="28"/>
          <w:szCs w:val="28"/>
          <w:lang w:val="en-US"/>
        </w:rPr>
        <w:t>avoidance</w:t>
      </w:r>
      <w:r w:rsidRPr="006E102A">
        <w:rPr>
          <w:rFonts w:ascii="Times New Roman" w:hAnsi="Times New Roman"/>
          <w:sz w:val="28"/>
          <w:szCs w:val="28"/>
        </w:rPr>
        <w:t xml:space="preserve"> </w:t>
      </w:r>
      <w:r w:rsidRPr="006E102A">
        <w:rPr>
          <w:rFonts w:ascii="Times New Roman" w:hAnsi="Times New Roman"/>
          <w:sz w:val="28"/>
          <w:szCs w:val="28"/>
          <w:lang w:val="en-US"/>
        </w:rPr>
        <w:t>loopholes</w:t>
      </w:r>
      <w:r w:rsidRPr="006E102A">
        <w:rPr>
          <w:rFonts w:ascii="Times New Roman" w:hAnsi="Times New Roman"/>
          <w:sz w:val="28"/>
          <w:szCs w:val="28"/>
        </w:rPr>
        <w:t>). Напротив, в тех ситуациях, когда те или иные спорные действия налогоплательщиков подпадают под регулирование специальными нормами законодательства о налогах и сборах (</w:t>
      </w:r>
      <w:proofErr w:type="spellStart"/>
      <w:r w:rsidRPr="006E102A">
        <w:rPr>
          <w:rFonts w:ascii="Times New Roman" w:hAnsi="Times New Roman"/>
          <w:sz w:val="28"/>
          <w:szCs w:val="28"/>
          <w:lang w:val="en-US"/>
        </w:rPr>
        <w:t>lex</w:t>
      </w:r>
      <w:proofErr w:type="spellEnd"/>
      <w:r w:rsidRPr="006E102A">
        <w:rPr>
          <w:rFonts w:ascii="Times New Roman" w:hAnsi="Times New Roman"/>
          <w:sz w:val="28"/>
          <w:szCs w:val="28"/>
        </w:rPr>
        <w:t xml:space="preserve"> </w:t>
      </w:r>
      <w:proofErr w:type="spellStart"/>
      <w:r w:rsidRPr="006E102A">
        <w:rPr>
          <w:rFonts w:ascii="Times New Roman" w:hAnsi="Times New Roman"/>
          <w:sz w:val="28"/>
          <w:szCs w:val="28"/>
          <w:lang w:val="en-US"/>
        </w:rPr>
        <w:t>specialis</w:t>
      </w:r>
      <w:proofErr w:type="spellEnd"/>
      <w:r w:rsidRPr="006E102A">
        <w:rPr>
          <w:rFonts w:ascii="Times New Roman" w:hAnsi="Times New Roman"/>
          <w:sz w:val="28"/>
          <w:szCs w:val="28"/>
        </w:rPr>
        <w:t xml:space="preserve">), применению подлежат именно эти нормы (например, положения о </w:t>
      </w:r>
      <w:proofErr w:type="gramStart"/>
      <w:r w:rsidRPr="006E102A">
        <w:rPr>
          <w:rFonts w:ascii="Times New Roman" w:hAnsi="Times New Roman"/>
          <w:sz w:val="28"/>
          <w:szCs w:val="28"/>
        </w:rPr>
        <w:t>контроле за</w:t>
      </w:r>
      <w:proofErr w:type="gramEnd"/>
      <w:r w:rsidRPr="006E102A">
        <w:rPr>
          <w:rFonts w:ascii="Times New Roman" w:hAnsi="Times New Roman"/>
          <w:sz w:val="28"/>
          <w:szCs w:val="28"/>
        </w:rPr>
        <w:t xml:space="preserve"> трансфертными ценами, др.).</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lastRenderedPageBreak/>
        <w:t xml:space="preserve">Помимо этого, доктрина деловой цели не подлежит применению, когда возможность получения налоговой выгоды прямо предусмотрена законодательством о налогах и сборах (в таких случаях отсутствуют основания для оценки деловой цели соответствующей хозяйственной операции). Так, в соответствии с </w:t>
      </w:r>
      <w:proofErr w:type="spellStart"/>
      <w:r w:rsidRPr="006E102A">
        <w:rPr>
          <w:rFonts w:ascii="Times New Roman" w:hAnsi="Times New Roman"/>
          <w:sz w:val="28"/>
          <w:szCs w:val="28"/>
        </w:rPr>
        <w:t>подп</w:t>
      </w:r>
      <w:proofErr w:type="spellEnd"/>
      <w:r w:rsidRPr="006E102A">
        <w:rPr>
          <w:rFonts w:ascii="Times New Roman" w:hAnsi="Times New Roman"/>
          <w:sz w:val="28"/>
          <w:szCs w:val="28"/>
        </w:rPr>
        <w:t xml:space="preserve">. 11 п. 1 ст. 251 НК РФ безвозмездная передача имущества между материнской и дочерними компаниями не облагается налогом на прибыль при условии, что доля участия материнской компании </w:t>
      </w:r>
      <w:proofErr w:type="gramStart"/>
      <w:r w:rsidRPr="006E102A">
        <w:rPr>
          <w:rFonts w:ascii="Times New Roman" w:hAnsi="Times New Roman"/>
          <w:sz w:val="28"/>
          <w:szCs w:val="28"/>
        </w:rPr>
        <w:t>в</w:t>
      </w:r>
      <w:proofErr w:type="gramEnd"/>
      <w:r w:rsidRPr="006E102A">
        <w:rPr>
          <w:rFonts w:ascii="Times New Roman" w:hAnsi="Times New Roman"/>
          <w:sz w:val="28"/>
          <w:szCs w:val="28"/>
        </w:rPr>
        <w:t xml:space="preserve"> дочерней превышает 50 %.</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Кроме того, доктрина деловой цели не может создавать препятствий для совершения налогоплательщиком тех действий, которые налоговое законодательство намеренно признает в качестве оснований для получения налоговой выгоды. Так, если определяющей (даже единственной) целью налогоплательщика, принявшего решение перейти с общего режима налогообложения на упрощенную систему налогообложения, являлось желание уменьшить размер налоговой обязанности, то он не может быть лишен данного права ввиду отсутствия какого-либо неналогового обоснования своих действий</w:t>
      </w:r>
      <w:r w:rsidRPr="006E102A">
        <w:rPr>
          <w:rStyle w:val="a6"/>
          <w:rFonts w:ascii="Times New Roman" w:hAnsi="Times New Roman"/>
          <w:sz w:val="28"/>
          <w:szCs w:val="28"/>
        </w:rPr>
        <w:footnoteReference w:id="149"/>
      </w:r>
      <w:r w:rsidRPr="006E102A">
        <w:rPr>
          <w:rFonts w:ascii="Times New Roman" w:hAnsi="Times New Roman"/>
          <w:sz w:val="28"/>
          <w:szCs w:val="28"/>
        </w:rPr>
        <w:t>.</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Доктрина деловой цели также не применима в ситуациях, когда деятельность налогоплательщика, приведшая к получению налоговой выгоды, не являлась по своему характеру реальной предпринимательской или иной экономической деятельностью (</w:t>
      </w:r>
      <w:proofErr w:type="spellStart"/>
      <w:r w:rsidRPr="006E102A">
        <w:rPr>
          <w:rFonts w:ascii="Times New Roman" w:hAnsi="Times New Roman"/>
          <w:sz w:val="28"/>
          <w:szCs w:val="28"/>
        </w:rPr>
        <w:t>абз</w:t>
      </w:r>
      <w:proofErr w:type="spellEnd"/>
      <w:r w:rsidRPr="006E102A">
        <w:rPr>
          <w:rFonts w:ascii="Times New Roman" w:hAnsi="Times New Roman"/>
          <w:sz w:val="28"/>
          <w:szCs w:val="28"/>
        </w:rPr>
        <w:t xml:space="preserve">. 1 п. 4 Постановления </w:t>
      </w:r>
      <w:r>
        <w:rPr>
          <w:rFonts w:ascii="Times New Roman" w:hAnsi="Times New Roman"/>
          <w:sz w:val="28"/>
          <w:szCs w:val="28"/>
        </w:rPr>
        <w:t xml:space="preserve">Пленума ВАС РФ </w:t>
      </w:r>
      <w:r w:rsidRPr="006E102A">
        <w:rPr>
          <w:rFonts w:ascii="Times New Roman" w:hAnsi="Times New Roman"/>
          <w:sz w:val="28"/>
          <w:szCs w:val="28"/>
        </w:rPr>
        <w:t>№ 53). Дело в том, что назначение рассматриваемой доктрины состоит в оценке деловой цели и только в случае отсутствия последней – в расч</w:t>
      </w:r>
      <w:r>
        <w:rPr>
          <w:rFonts w:ascii="Times New Roman" w:hAnsi="Times New Roman"/>
          <w:sz w:val="28"/>
          <w:szCs w:val="28"/>
        </w:rPr>
        <w:t>ё</w:t>
      </w:r>
      <w:r w:rsidRPr="006E102A">
        <w:rPr>
          <w:rFonts w:ascii="Times New Roman" w:hAnsi="Times New Roman"/>
          <w:sz w:val="28"/>
          <w:szCs w:val="28"/>
        </w:rPr>
        <w:t xml:space="preserve">те суммы налога исходя из действительного содержания операций. Отсюда важным условием применения доктрины деловой цели выступает изначальная направленность налогоплательщика на достижение законного хозяйственного результата и выбор им непригодных с точки зрения </w:t>
      </w:r>
      <w:r w:rsidRPr="006E102A">
        <w:rPr>
          <w:rFonts w:ascii="Times New Roman" w:hAnsi="Times New Roman"/>
          <w:sz w:val="28"/>
          <w:szCs w:val="28"/>
        </w:rPr>
        <w:lastRenderedPageBreak/>
        <w:t>налогообложения к тому средств (например, получение средств из бюджета в форме возврата НДС и др.).</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 xml:space="preserve">Как уже упоминалось, доктрина деловой цели сформулирована в п. 9 Постановления </w:t>
      </w:r>
      <w:r>
        <w:rPr>
          <w:rFonts w:ascii="Times New Roman" w:hAnsi="Times New Roman"/>
          <w:sz w:val="28"/>
          <w:szCs w:val="28"/>
        </w:rPr>
        <w:t>Пленума ВАС РФ № 53</w:t>
      </w:r>
      <w:r w:rsidRPr="006E102A">
        <w:rPr>
          <w:rFonts w:ascii="Times New Roman" w:hAnsi="Times New Roman"/>
          <w:sz w:val="28"/>
          <w:szCs w:val="28"/>
        </w:rPr>
        <w:t>: «Налоговая выгода не может рассматриваться в качестве самостоятельной деловой цели» (</w:t>
      </w:r>
      <w:proofErr w:type="spellStart"/>
      <w:r w:rsidRPr="006E102A">
        <w:rPr>
          <w:rFonts w:ascii="Times New Roman" w:hAnsi="Times New Roman"/>
          <w:sz w:val="28"/>
          <w:szCs w:val="28"/>
        </w:rPr>
        <w:t>абз</w:t>
      </w:r>
      <w:proofErr w:type="spellEnd"/>
      <w:r w:rsidRPr="006E102A">
        <w:rPr>
          <w:rFonts w:ascii="Times New Roman" w:hAnsi="Times New Roman"/>
          <w:sz w:val="28"/>
          <w:szCs w:val="28"/>
        </w:rPr>
        <w:t xml:space="preserve">. 2 п. 9). Таким образом, деловая цель операции не может заключаться в получении материального и (или) иного экономического эффекта в виде экономии на налогах. </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 xml:space="preserve">Согласно </w:t>
      </w:r>
      <w:proofErr w:type="spellStart"/>
      <w:r w:rsidRPr="006E102A">
        <w:rPr>
          <w:rFonts w:ascii="Times New Roman" w:hAnsi="Times New Roman"/>
          <w:sz w:val="28"/>
          <w:szCs w:val="28"/>
        </w:rPr>
        <w:t>абз</w:t>
      </w:r>
      <w:proofErr w:type="spellEnd"/>
      <w:r w:rsidRPr="006E102A">
        <w:rPr>
          <w:rFonts w:ascii="Times New Roman" w:hAnsi="Times New Roman"/>
          <w:sz w:val="28"/>
          <w:szCs w:val="28"/>
        </w:rPr>
        <w:t xml:space="preserve">. 1 п. 9 Постановления </w:t>
      </w:r>
      <w:r>
        <w:rPr>
          <w:rFonts w:ascii="Times New Roman" w:hAnsi="Times New Roman"/>
          <w:sz w:val="28"/>
          <w:szCs w:val="28"/>
        </w:rPr>
        <w:t xml:space="preserve">Пленума </w:t>
      </w:r>
      <w:r w:rsidRPr="006E102A">
        <w:rPr>
          <w:rFonts w:ascii="Times New Roman" w:hAnsi="Times New Roman"/>
          <w:sz w:val="28"/>
          <w:szCs w:val="28"/>
        </w:rPr>
        <w:t xml:space="preserve">ВАС РФ деловая цель подлежит установлению посредством обнаружения разумных экономических или иных причин. </w:t>
      </w:r>
      <w:proofErr w:type="gramStart"/>
      <w:r w:rsidRPr="006E102A">
        <w:rPr>
          <w:rFonts w:ascii="Times New Roman" w:hAnsi="Times New Roman"/>
          <w:sz w:val="28"/>
          <w:szCs w:val="28"/>
        </w:rPr>
        <w:t>Под последними понимаются обстоятельства, с которыми законодатель связывает такие налоговые последствия, которые не имеют прямого отношения к предпринимательской деятельности, как-то благотворительность; действия, обусловленные требованиями природоохранного законодательства, законодательства в сфере социальной защиты и др.</w:t>
      </w:r>
      <w:proofErr w:type="gramEnd"/>
    </w:p>
    <w:p w:rsidR="00A301F0" w:rsidRPr="006E102A" w:rsidRDefault="00A301F0" w:rsidP="006E102A">
      <w:pPr>
        <w:spacing w:after="0" w:line="360" w:lineRule="auto"/>
        <w:ind w:firstLine="567"/>
        <w:jc w:val="both"/>
        <w:rPr>
          <w:rFonts w:ascii="Times New Roman" w:hAnsi="Times New Roman"/>
          <w:sz w:val="28"/>
          <w:szCs w:val="28"/>
        </w:rPr>
      </w:pPr>
      <w:proofErr w:type="gramStart"/>
      <w:r w:rsidRPr="006E102A">
        <w:rPr>
          <w:rFonts w:ascii="Times New Roman" w:hAnsi="Times New Roman"/>
          <w:sz w:val="28"/>
          <w:szCs w:val="28"/>
        </w:rPr>
        <w:t>В литературе отмечается, что вопросы определения вида материального или иного экономического эффекта и его количественный подсч</w:t>
      </w:r>
      <w:r>
        <w:rPr>
          <w:rFonts w:ascii="Times New Roman" w:hAnsi="Times New Roman"/>
          <w:sz w:val="28"/>
          <w:szCs w:val="28"/>
        </w:rPr>
        <w:t>ё</w:t>
      </w:r>
      <w:r w:rsidRPr="006E102A">
        <w:rPr>
          <w:rFonts w:ascii="Times New Roman" w:hAnsi="Times New Roman"/>
          <w:sz w:val="28"/>
          <w:szCs w:val="28"/>
        </w:rPr>
        <w:t>т должны разрешаться путем привлечения специалистов и экспертов, обладающих специальными познаниями в различных сферах экономики, в частности, ценообразовании</w:t>
      </w:r>
      <w:r w:rsidRPr="006E102A">
        <w:rPr>
          <w:rStyle w:val="a6"/>
          <w:rFonts w:ascii="Times New Roman" w:hAnsi="Times New Roman"/>
          <w:sz w:val="28"/>
          <w:szCs w:val="28"/>
        </w:rPr>
        <w:footnoteReference w:id="150"/>
      </w:r>
      <w:r w:rsidRPr="006E102A">
        <w:rPr>
          <w:rFonts w:ascii="Times New Roman" w:hAnsi="Times New Roman"/>
          <w:sz w:val="28"/>
          <w:szCs w:val="28"/>
        </w:rPr>
        <w:t>. Так, в ряде случаев при подсч</w:t>
      </w:r>
      <w:r>
        <w:rPr>
          <w:rFonts w:ascii="Times New Roman" w:hAnsi="Times New Roman"/>
          <w:sz w:val="28"/>
          <w:szCs w:val="28"/>
        </w:rPr>
        <w:t>ё</w:t>
      </w:r>
      <w:r w:rsidRPr="006E102A">
        <w:rPr>
          <w:rFonts w:ascii="Times New Roman" w:hAnsi="Times New Roman"/>
          <w:sz w:val="28"/>
          <w:szCs w:val="28"/>
        </w:rPr>
        <w:t>те затрат на приобретение товара, который предназначался для последующей поставки на экспорт, налоговые органы и суды включали в его цену сумму уплаченного</w:t>
      </w:r>
      <w:proofErr w:type="gramEnd"/>
      <w:r w:rsidRPr="006E102A">
        <w:rPr>
          <w:rFonts w:ascii="Times New Roman" w:hAnsi="Times New Roman"/>
          <w:sz w:val="28"/>
          <w:szCs w:val="28"/>
        </w:rPr>
        <w:t xml:space="preserve"> поставщикам НДС. Ввиду того, что экспортная операция облагается НДС по ставке 0%, конечная выручка от реализации товара оказывается меньше цены приобретения. Отсюда делался вывод, что в подобных сделках </w:t>
      </w:r>
      <w:r w:rsidRPr="006E102A">
        <w:rPr>
          <w:rFonts w:ascii="Times New Roman" w:hAnsi="Times New Roman"/>
          <w:sz w:val="28"/>
          <w:szCs w:val="28"/>
        </w:rPr>
        <w:lastRenderedPageBreak/>
        <w:t xml:space="preserve">налогоплательщик рассчитывал исключительно на получение налоговой выгоды от </w:t>
      </w:r>
      <w:proofErr w:type="gramStart"/>
      <w:r w:rsidRPr="006E102A">
        <w:rPr>
          <w:rFonts w:ascii="Times New Roman" w:hAnsi="Times New Roman"/>
          <w:sz w:val="28"/>
          <w:szCs w:val="28"/>
        </w:rPr>
        <w:t>возмещения</w:t>
      </w:r>
      <w:proofErr w:type="gramEnd"/>
      <w:r w:rsidRPr="006E102A">
        <w:rPr>
          <w:rFonts w:ascii="Times New Roman" w:hAnsi="Times New Roman"/>
          <w:sz w:val="28"/>
          <w:szCs w:val="28"/>
        </w:rPr>
        <w:t xml:space="preserve"> уплаченного поставщику НДС. Президиум ВАС РФ окончательно высказался по данному вопросу в Постановлении от 20 июня 2006 года № 3946/06</w:t>
      </w:r>
      <w:r w:rsidRPr="006E102A">
        <w:rPr>
          <w:rStyle w:val="a6"/>
          <w:rFonts w:ascii="Times New Roman" w:hAnsi="Times New Roman"/>
          <w:sz w:val="28"/>
          <w:szCs w:val="28"/>
        </w:rPr>
        <w:footnoteReference w:id="151"/>
      </w:r>
      <w:r w:rsidRPr="006E102A">
        <w:rPr>
          <w:rFonts w:ascii="Times New Roman" w:hAnsi="Times New Roman"/>
          <w:sz w:val="28"/>
          <w:szCs w:val="28"/>
        </w:rPr>
        <w:t>, запретив учитывать и включать в состав доходов и (или) расходов уплаченный налогоплательщиком поставщику НДС при определении суммы прибыли.</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 xml:space="preserve">Привлечение экспертов и специалистов, имеющих специальные познания и опыт в том виде предпринимательской деятельности, которым занят налогоплательщик, также представляется обязательным для установления непосредственно деловой цели хозяйственных операций. </w:t>
      </w:r>
      <w:proofErr w:type="gramStart"/>
      <w:r w:rsidRPr="006E102A">
        <w:rPr>
          <w:rFonts w:ascii="Times New Roman" w:hAnsi="Times New Roman"/>
          <w:sz w:val="28"/>
          <w:szCs w:val="28"/>
        </w:rPr>
        <w:t>Суд должен оценивать доказательства о наличии или отсутствии деловой цели, представленные ему сторонами по делу в обоснование своих позиций, как-то данные статистической отчетности; протоколы осмотра территорий налогоплательщика, используемые им для извлечения прибыли; показания должностных лиц налогоплательщика; документы, полученные от контрагентов налогоплательщика, обслуживающих его расчетные счета банков в установленном НК РФ порядке;</w:t>
      </w:r>
      <w:proofErr w:type="gramEnd"/>
      <w:r w:rsidRPr="006E102A">
        <w:rPr>
          <w:rFonts w:ascii="Times New Roman" w:hAnsi="Times New Roman"/>
          <w:sz w:val="28"/>
          <w:szCs w:val="28"/>
        </w:rPr>
        <w:t xml:space="preserve"> научные публикации и др., таким образом, чтобы избегать самостоятельного формулирования выводов экономического или финансового характера. В связи с тем, что оценка таких сведений для выяснения деловой цели без привлечения специальных познаний может привести к необоснованным умозаключениям, представленные доказательства подлежат рассмотрению и анализу только специалистами и экспертами в установленном процессуальным законодательством порядке.</w:t>
      </w:r>
    </w:p>
    <w:p w:rsidR="00A301F0" w:rsidRPr="006E102A" w:rsidRDefault="00A301F0" w:rsidP="006E102A">
      <w:pPr>
        <w:spacing w:after="0" w:line="360" w:lineRule="auto"/>
        <w:ind w:firstLine="567"/>
        <w:jc w:val="both"/>
        <w:rPr>
          <w:rFonts w:ascii="Times New Roman" w:hAnsi="Times New Roman"/>
          <w:sz w:val="28"/>
          <w:szCs w:val="28"/>
        </w:rPr>
      </w:pPr>
      <w:proofErr w:type="gramStart"/>
      <w:r w:rsidRPr="006E102A">
        <w:rPr>
          <w:rFonts w:ascii="Times New Roman" w:hAnsi="Times New Roman"/>
          <w:sz w:val="28"/>
          <w:szCs w:val="28"/>
        </w:rPr>
        <w:t xml:space="preserve">Принимая решение о деловой цели хозяйственной операции на основе оценки обстоятельств дела, внимание суда должно быть сосредоточено на намерениях налогоплательщика получить тот или </w:t>
      </w:r>
      <w:r w:rsidRPr="006E102A">
        <w:rPr>
          <w:rFonts w:ascii="Times New Roman" w:hAnsi="Times New Roman"/>
          <w:sz w:val="28"/>
          <w:szCs w:val="28"/>
        </w:rPr>
        <w:lastRenderedPageBreak/>
        <w:t xml:space="preserve">иной экономический эффект от осуществленной хозяйственной операции, о чем Пленум ВАС РФ указал в </w:t>
      </w:r>
      <w:proofErr w:type="spellStart"/>
      <w:r w:rsidRPr="006E102A">
        <w:rPr>
          <w:rFonts w:ascii="Times New Roman" w:hAnsi="Times New Roman"/>
          <w:sz w:val="28"/>
          <w:szCs w:val="28"/>
        </w:rPr>
        <w:t>абз</w:t>
      </w:r>
      <w:proofErr w:type="spellEnd"/>
      <w:r w:rsidRPr="006E102A">
        <w:rPr>
          <w:rFonts w:ascii="Times New Roman" w:hAnsi="Times New Roman"/>
          <w:sz w:val="28"/>
          <w:szCs w:val="28"/>
        </w:rPr>
        <w:t>. 1 п. 9 Постановления № 53, отделив таким образом результативность (в плане прибыльности) операции от первоначальных ожиданий и планов налогоплательщика.</w:t>
      </w:r>
      <w:proofErr w:type="gramEnd"/>
      <w:r w:rsidRPr="006E102A">
        <w:rPr>
          <w:rFonts w:ascii="Times New Roman" w:hAnsi="Times New Roman"/>
          <w:sz w:val="28"/>
          <w:szCs w:val="28"/>
        </w:rPr>
        <w:t xml:space="preserve"> В данном свете необходимо рассматривать те сделки налогоплательщика, которые изначально имеют убыточный характер и не рассчитаны на получение прибыли. Взятые сами по себе такие сделки не демонстрируют отсутствие деловой цели, а могут быть направлены, к примеру, на уменьшение убытков от падения цены на несезонный или по иным причинам ставший неликвидным товар. Так, в Постановлении от 9 декабря 2008 года № 9520/08 Президиум ВАС РФ высказался, что «отсутствие положительного экономического результата от проведения хозяйственной операции не свидетельствует о стремлении налогоплательщика получить необоснованную налоговую выгоду»</w:t>
      </w:r>
      <w:r w:rsidRPr="006E102A">
        <w:rPr>
          <w:rStyle w:val="a6"/>
          <w:rFonts w:ascii="Times New Roman" w:hAnsi="Times New Roman"/>
          <w:sz w:val="28"/>
          <w:szCs w:val="28"/>
        </w:rPr>
        <w:footnoteReference w:id="152"/>
      </w:r>
      <w:r w:rsidRPr="006E102A">
        <w:rPr>
          <w:rFonts w:ascii="Times New Roman" w:hAnsi="Times New Roman"/>
          <w:sz w:val="28"/>
          <w:szCs w:val="28"/>
        </w:rPr>
        <w:t>.</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Таким образом, установлению судами подлежит именно факт направленности налогоплательщика на достижение разумной экономической или иной цели – действительно ли он стремился получить прибыль? и что этому воспрепятствовало? (в частности, субъективный предпринимательский просчет, сложившаяся негативная ситуация на рынке и др.) В отдельных случаях налогоплательщик может планировать получить прибыль в перспективе либо опосредованно.</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 xml:space="preserve">Конституционный Суд РФ в Постановлении от 24 февраля 2004 года № 3-П отметил, что «судебный контроль призван обеспечивать защиту прав и свобод акционеров, а не проверять экономическую целесообразность решений, принимаемых советом директоров и общим собранием акционеров, которые обладают самостоятельностью и широкой дискрецией при принятии решений в сфере бизнеса. В силу рискового характера предпринимательской деятельности существуют </w:t>
      </w:r>
      <w:r w:rsidRPr="006E102A">
        <w:rPr>
          <w:rFonts w:ascii="Times New Roman" w:hAnsi="Times New Roman"/>
          <w:sz w:val="28"/>
          <w:szCs w:val="28"/>
        </w:rPr>
        <w:lastRenderedPageBreak/>
        <w:t>объективные пределы в возможностях судов выявлять наличие в ней деловых просчетов»</w:t>
      </w:r>
      <w:r w:rsidRPr="006E102A">
        <w:rPr>
          <w:rStyle w:val="a6"/>
          <w:rFonts w:ascii="Times New Roman" w:hAnsi="Times New Roman"/>
          <w:sz w:val="28"/>
          <w:szCs w:val="28"/>
        </w:rPr>
        <w:footnoteReference w:id="153"/>
      </w:r>
      <w:r w:rsidRPr="006E102A">
        <w:rPr>
          <w:rFonts w:ascii="Times New Roman" w:hAnsi="Times New Roman"/>
          <w:sz w:val="28"/>
          <w:szCs w:val="28"/>
        </w:rPr>
        <w:t>.</w:t>
      </w:r>
    </w:p>
    <w:p w:rsidR="00A301F0" w:rsidRPr="006E102A"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 xml:space="preserve">Не менее отчетливо была сформулирована позиция Президиума ВАС РФ в Постановлении от 26 февраля 2008 года № 11542/07: «Хозяйствующие субъекты самостоятельно, по своему усмотрению выбирают способы достижения результата от предпринимательской деятельности. В полномочия налоговых органов входит лишь </w:t>
      </w:r>
      <w:proofErr w:type="gramStart"/>
      <w:r w:rsidRPr="006E102A">
        <w:rPr>
          <w:rFonts w:ascii="Times New Roman" w:hAnsi="Times New Roman"/>
          <w:sz w:val="28"/>
          <w:szCs w:val="28"/>
        </w:rPr>
        <w:t>контроль за</w:t>
      </w:r>
      <w:proofErr w:type="gramEnd"/>
      <w:r w:rsidRPr="006E102A">
        <w:rPr>
          <w:rFonts w:ascii="Times New Roman" w:hAnsi="Times New Roman"/>
          <w:sz w:val="28"/>
          <w:szCs w:val="28"/>
        </w:rPr>
        <w:t xml:space="preserve"> соблюдением налогоплательщиками законодательства о налогах и сборах, а не вменение им доходов исходя из собственного видения способов достижения налогоплательщиками экономического результата с меньшими затратами. Обоснованность расходов, уменьшающих в целях налогообложения полученные доходы, не может оцениваться с точки зрения их целесообразности, рациональности или эффективности полученного результата»</w:t>
      </w:r>
      <w:r w:rsidRPr="006E102A">
        <w:rPr>
          <w:rStyle w:val="a6"/>
          <w:rFonts w:ascii="Times New Roman" w:hAnsi="Times New Roman"/>
          <w:sz w:val="28"/>
          <w:szCs w:val="28"/>
        </w:rPr>
        <w:footnoteReference w:id="154"/>
      </w:r>
      <w:r w:rsidRPr="006E102A">
        <w:rPr>
          <w:rFonts w:ascii="Times New Roman" w:hAnsi="Times New Roman"/>
          <w:sz w:val="28"/>
          <w:szCs w:val="28"/>
        </w:rPr>
        <w:t xml:space="preserve">. </w:t>
      </w:r>
    </w:p>
    <w:p w:rsidR="00A301F0" w:rsidRDefault="00A301F0" w:rsidP="006E102A">
      <w:pPr>
        <w:spacing w:after="0" w:line="360" w:lineRule="auto"/>
        <w:ind w:firstLine="567"/>
        <w:jc w:val="both"/>
        <w:rPr>
          <w:rFonts w:ascii="Times New Roman" w:hAnsi="Times New Roman"/>
          <w:sz w:val="28"/>
          <w:szCs w:val="28"/>
        </w:rPr>
      </w:pPr>
      <w:r w:rsidRPr="006E102A">
        <w:rPr>
          <w:rFonts w:ascii="Times New Roman" w:hAnsi="Times New Roman"/>
          <w:sz w:val="28"/>
          <w:szCs w:val="28"/>
        </w:rPr>
        <w:t xml:space="preserve">Отсюда оценка намерений и действий налогоплательщиков с точки зрения их целесообразности в выборе той или иной </w:t>
      </w:r>
      <w:proofErr w:type="spellStart"/>
      <w:proofErr w:type="gramStart"/>
      <w:r w:rsidRPr="006E102A">
        <w:rPr>
          <w:rFonts w:ascii="Times New Roman" w:hAnsi="Times New Roman"/>
          <w:sz w:val="28"/>
          <w:szCs w:val="28"/>
        </w:rPr>
        <w:t>бизнес-стратегии</w:t>
      </w:r>
      <w:proofErr w:type="spellEnd"/>
      <w:proofErr w:type="gramEnd"/>
      <w:r w:rsidRPr="006E102A">
        <w:rPr>
          <w:rFonts w:ascii="Times New Roman" w:hAnsi="Times New Roman"/>
          <w:sz w:val="28"/>
          <w:szCs w:val="28"/>
        </w:rPr>
        <w:t xml:space="preserve"> находится вне компетенции как арбитражных судов, так и налоговых органов и их должностных лиц при установлении деловых целей операций.</w:t>
      </w:r>
    </w:p>
    <w:p w:rsidR="005970E6" w:rsidRPr="00F54EAC" w:rsidRDefault="00310139" w:rsidP="006E102A">
      <w:pPr>
        <w:spacing w:after="0" w:line="360" w:lineRule="auto"/>
        <w:ind w:firstLine="567"/>
        <w:jc w:val="both"/>
        <w:rPr>
          <w:rFonts w:ascii="Times New Roman" w:hAnsi="Times New Roman"/>
          <w:sz w:val="28"/>
          <w:szCs w:val="28"/>
        </w:rPr>
      </w:pPr>
      <w:r>
        <w:rPr>
          <w:rFonts w:ascii="Times New Roman" w:hAnsi="Times New Roman"/>
          <w:sz w:val="28"/>
          <w:szCs w:val="28"/>
        </w:rPr>
        <w:t xml:space="preserve">Сформулировав норму о том, что налогоплательщику может быть отказано в признании обоснованности получения налоговой выгоды, если главной его целью является получение дохода исключительно или преимущественно за счёт налоговой выгоды, Пленум ВАС РФ настоял на применении в российской практике широкого подхода к определению доктрины деловой цели. </w:t>
      </w:r>
      <w:proofErr w:type="gramStart"/>
      <w:r>
        <w:rPr>
          <w:rFonts w:ascii="Times New Roman" w:hAnsi="Times New Roman"/>
          <w:sz w:val="28"/>
          <w:szCs w:val="28"/>
        </w:rPr>
        <w:t xml:space="preserve">Дело в том, что </w:t>
      </w:r>
      <w:r w:rsidR="00F54EAC">
        <w:rPr>
          <w:rFonts w:ascii="Times New Roman" w:hAnsi="Times New Roman"/>
          <w:sz w:val="28"/>
          <w:szCs w:val="28"/>
        </w:rPr>
        <w:t>доктрина деловой цели</w:t>
      </w:r>
      <w:r w:rsidR="00F54EAC" w:rsidRPr="00F54EAC">
        <w:rPr>
          <w:rFonts w:ascii="Times New Roman" w:hAnsi="Times New Roman"/>
          <w:sz w:val="28"/>
          <w:szCs w:val="28"/>
        </w:rPr>
        <w:t xml:space="preserve"> может использоваться в узком смысле </w:t>
      </w:r>
      <w:r w:rsidR="00F54EAC">
        <w:rPr>
          <w:rFonts w:ascii="Times New Roman" w:hAnsi="Times New Roman"/>
          <w:sz w:val="28"/>
          <w:szCs w:val="28"/>
        </w:rPr>
        <w:t>и применяться в виде</w:t>
      </w:r>
      <w:r w:rsidR="00F54EAC" w:rsidRPr="00F54EAC">
        <w:rPr>
          <w:rFonts w:ascii="Times New Roman" w:hAnsi="Times New Roman"/>
          <w:sz w:val="28"/>
          <w:szCs w:val="28"/>
        </w:rPr>
        <w:t xml:space="preserve"> </w:t>
      </w:r>
      <w:r w:rsidR="00F54EAC">
        <w:rPr>
          <w:rFonts w:ascii="Times New Roman" w:hAnsi="Times New Roman"/>
          <w:sz w:val="28"/>
          <w:szCs w:val="28"/>
        </w:rPr>
        <w:t>переоценки</w:t>
      </w:r>
      <w:r w:rsidR="00F54EAC" w:rsidRPr="00F54EAC">
        <w:rPr>
          <w:rFonts w:ascii="Times New Roman" w:hAnsi="Times New Roman"/>
          <w:sz w:val="28"/>
          <w:szCs w:val="28"/>
        </w:rPr>
        <w:t xml:space="preserve"> </w:t>
      </w:r>
      <w:r w:rsidR="00F54EAC" w:rsidRPr="00F54EAC">
        <w:rPr>
          <w:rFonts w:ascii="Times New Roman" w:hAnsi="Times New Roman"/>
          <w:sz w:val="28"/>
          <w:szCs w:val="28"/>
        </w:rPr>
        <w:lastRenderedPageBreak/>
        <w:t>налоговы</w:t>
      </w:r>
      <w:r w:rsidR="00F54EAC">
        <w:rPr>
          <w:rFonts w:ascii="Times New Roman" w:hAnsi="Times New Roman"/>
          <w:sz w:val="28"/>
          <w:szCs w:val="28"/>
        </w:rPr>
        <w:t>х</w:t>
      </w:r>
      <w:r w:rsidR="00F54EAC" w:rsidRPr="00F54EAC">
        <w:rPr>
          <w:rFonts w:ascii="Times New Roman" w:hAnsi="Times New Roman"/>
          <w:sz w:val="28"/>
          <w:szCs w:val="28"/>
        </w:rPr>
        <w:t xml:space="preserve"> последстви</w:t>
      </w:r>
      <w:r w:rsidR="00F54EAC">
        <w:rPr>
          <w:rFonts w:ascii="Times New Roman" w:hAnsi="Times New Roman"/>
          <w:sz w:val="28"/>
          <w:szCs w:val="28"/>
        </w:rPr>
        <w:t>й</w:t>
      </w:r>
      <w:r w:rsidR="00F54EAC" w:rsidRPr="00F54EAC">
        <w:rPr>
          <w:rFonts w:ascii="Times New Roman" w:hAnsi="Times New Roman"/>
          <w:sz w:val="28"/>
          <w:szCs w:val="28"/>
        </w:rPr>
        <w:t xml:space="preserve"> сделок, вообще не имеющих никакой деловой цели, и в широком смысле</w:t>
      </w:r>
      <w:r w:rsidR="00F54EAC">
        <w:rPr>
          <w:rFonts w:ascii="Times New Roman" w:hAnsi="Times New Roman"/>
          <w:sz w:val="28"/>
          <w:szCs w:val="28"/>
        </w:rPr>
        <w:t xml:space="preserve"> и в этом случае</w:t>
      </w:r>
      <w:r w:rsidR="00F54EAC" w:rsidRPr="00F54EAC">
        <w:rPr>
          <w:rFonts w:ascii="Times New Roman" w:hAnsi="Times New Roman"/>
          <w:sz w:val="28"/>
          <w:szCs w:val="28"/>
        </w:rPr>
        <w:t xml:space="preserve"> </w:t>
      </w:r>
      <w:r w:rsidR="00F54EAC">
        <w:rPr>
          <w:rFonts w:ascii="Times New Roman" w:hAnsi="Times New Roman"/>
          <w:sz w:val="28"/>
          <w:szCs w:val="28"/>
        </w:rPr>
        <w:t xml:space="preserve">использоваться для </w:t>
      </w:r>
      <w:r w:rsidR="00F54EAC" w:rsidRPr="00F54EAC">
        <w:rPr>
          <w:rFonts w:ascii="Times New Roman" w:hAnsi="Times New Roman"/>
          <w:sz w:val="28"/>
          <w:szCs w:val="28"/>
        </w:rPr>
        <w:t xml:space="preserve"> пересм</w:t>
      </w:r>
      <w:r w:rsidR="00F54EAC">
        <w:rPr>
          <w:rFonts w:ascii="Times New Roman" w:hAnsi="Times New Roman"/>
          <w:sz w:val="28"/>
          <w:szCs w:val="28"/>
        </w:rPr>
        <w:t>отра</w:t>
      </w:r>
      <w:r w:rsidR="00F54EAC" w:rsidRPr="00F54EAC">
        <w:rPr>
          <w:rFonts w:ascii="Times New Roman" w:hAnsi="Times New Roman"/>
          <w:sz w:val="28"/>
          <w:szCs w:val="28"/>
        </w:rPr>
        <w:t xml:space="preserve"> налоговы</w:t>
      </w:r>
      <w:r w:rsidR="00F54EAC">
        <w:rPr>
          <w:rFonts w:ascii="Times New Roman" w:hAnsi="Times New Roman"/>
          <w:sz w:val="28"/>
          <w:szCs w:val="28"/>
        </w:rPr>
        <w:t>х</w:t>
      </w:r>
      <w:r w:rsidR="00F54EAC" w:rsidRPr="00F54EAC">
        <w:rPr>
          <w:rFonts w:ascii="Times New Roman" w:hAnsi="Times New Roman"/>
          <w:sz w:val="28"/>
          <w:szCs w:val="28"/>
        </w:rPr>
        <w:t xml:space="preserve"> последстви</w:t>
      </w:r>
      <w:r w:rsidR="00F54EAC">
        <w:rPr>
          <w:rFonts w:ascii="Times New Roman" w:hAnsi="Times New Roman"/>
          <w:sz w:val="28"/>
          <w:szCs w:val="28"/>
        </w:rPr>
        <w:t>й</w:t>
      </w:r>
      <w:r w:rsidR="00F54EAC" w:rsidRPr="00F54EAC">
        <w:rPr>
          <w:rFonts w:ascii="Times New Roman" w:hAnsi="Times New Roman"/>
          <w:sz w:val="28"/>
          <w:szCs w:val="28"/>
        </w:rPr>
        <w:t xml:space="preserve"> сделок, имеющих ка</w:t>
      </w:r>
      <w:r w:rsidR="00F54EAC">
        <w:rPr>
          <w:rFonts w:ascii="Times New Roman" w:hAnsi="Times New Roman"/>
          <w:sz w:val="28"/>
          <w:szCs w:val="28"/>
        </w:rPr>
        <w:t xml:space="preserve">к налоговую, так и деловую цель, при этом если будет признано, что налоговая цель «перевешивает», то в обоснованности </w:t>
      </w:r>
      <w:r w:rsidR="00AC0C84">
        <w:rPr>
          <w:rFonts w:ascii="Times New Roman" w:hAnsi="Times New Roman"/>
          <w:sz w:val="28"/>
          <w:szCs w:val="28"/>
        </w:rPr>
        <w:t>налоговой</w:t>
      </w:r>
      <w:proofErr w:type="gramEnd"/>
      <w:r w:rsidR="00AC0C84">
        <w:rPr>
          <w:rFonts w:ascii="Times New Roman" w:hAnsi="Times New Roman"/>
          <w:sz w:val="28"/>
          <w:szCs w:val="28"/>
        </w:rPr>
        <w:t xml:space="preserve"> </w:t>
      </w:r>
      <w:r w:rsidR="00F54EAC">
        <w:rPr>
          <w:rFonts w:ascii="Times New Roman" w:hAnsi="Times New Roman"/>
          <w:sz w:val="28"/>
          <w:szCs w:val="28"/>
        </w:rPr>
        <w:t>выгоды может быть отказано</w:t>
      </w:r>
      <w:r w:rsidR="00F54EAC" w:rsidRPr="00F54EAC">
        <w:rPr>
          <w:rFonts w:ascii="Times New Roman" w:hAnsi="Times New Roman"/>
          <w:sz w:val="28"/>
          <w:szCs w:val="28"/>
        </w:rPr>
        <w:t>.</w:t>
      </w:r>
    </w:p>
    <w:p w:rsidR="005970E6" w:rsidRPr="005970E6" w:rsidRDefault="00F54EAC" w:rsidP="006E102A">
      <w:pPr>
        <w:spacing w:after="0" w:line="360" w:lineRule="auto"/>
        <w:ind w:firstLine="567"/>
        <w:jc w:val="both"/>
        <w:rPr>
          <w:rFonts w:ascii="Times New Roman" w:hAnsi="Times New Roman"/>
          <w:sz w:val="28"/>
          <w:szCs w:val="28"/>
        </w:rPr>
      </w:pPr>
      <w:r>
        <w:rPr>
          <w:rFonts w:ascii="Times New Roman" w:hAnsi="Times New Roman"/>
          <w:sz w:val="28"/>
          <w:szCs w:val="28"/>
        </w:rPr>
        <w:t xml:space="preserve">Как указывает С. В. </w:t>
      </w:r>
      <w:proofErr w:type="spellStart"/>
      <w:r>
        <w:rPr>
          <w:rFonts w:ascii="Times New Roman" w:hAnsi="Times New Roman"/>
          <w:sz w:val="28"/>
          <w:szCs w:val="28"/>
        </w:rPr>
        <w:t>Савсерис</w:t>
      </w:r>
      <w:proofErr w:type="spellEnd"/>
      <w:r>
        <w:rPr>
          <w:rFonts w:ascii="Times New Roman" w:hAnsi="Times New Roman"/>
          <w:sz w:val="28"/>
          <w:szCs w:val="28"/>
        </w:rPr>
        <w:t xml:space="preserve">, </w:t>
      </w:r>
      <w:r w:rsidR="00603E3A">
        <w:rPr>
          <w:rFonts w:ascii="Times New Roman" w:hAnsi="Times New Roman"/>
          <w:sz w:val="28"/>
          <w:szCs w:val="28"/>
        </w:rPr>
        <w:t>п</w:t>
      </w:r>
      <w:r w:rsidR="005970E6" w:rsidRPr="005970E6">
        <w:rPr>
          <w:rFonts w:ascii="Times New Roman" w:hAnsi="Times New Roman"/>
          <w:sz w:val="28"/>
          <w:szCs w:val="28"/>
        </w:rPr>
        <w:t xml:space="preserve">рименение </w:t>
      </w:r>
      <w:r>
        <w:rPr>
          <w:rFonts w:ascii="Times New Roman" w:hAnsi="Times New Roman"/>
          <w:sz w:val="28"/>
          <w:szCs w:val="28"/>
        </w:rPr>
        <w:t>доктрины деловой цели</w:t>
      </w:r>
      <w:r w:rsidR="005970E6" w:rsidRPr="005970E6">
        <w:rPr>
          <w:rFonts w:ascii="Times New Roman" w:hAnsi="Times New Roman"/>
          <w:sz w:val="28"/>
          <w:szCs w:val="28"/>
        </w:rPr>
        <w:t xml:space="preserve"> в широком смысле приводит к </w:t>
      </w:r>
      <w:r>
        <w:rPr>
          <w:rFonts w:ascii="Times New Roman" w:hAnsi="Times New Roman"/>
          <w:sz w:val="28"/>
          <w:szCs w:val="28"/>
        </w:rPr>
        <w:t>образованию</w:t>
      </w:r>
      <w:r w:rsidR="00603E3A">
        <w:rPr>
          <w:rFonts w:ascii="Times New Roman" w:hAnsi="Times New Roman"/>
          <w:sz w:val="28"/>
          <w:szCs w:val="28"/>
        </w:rPr>
        <w:t xml:space="preserve"> категория сделок «</w:t>
      </w:r>
      <w:r w:rsidR="005970E6" w:rsidRPr="005970E6">
        <w:rPr>
          <w:rFonts w:ascii="Times New Roman" w:hAnsi="Times New Roman"/>
          <w:sz w:val="28"/>
          <w:szCs w:val="28"/>
        </w:rPr>
        <w:t>недо</w:t>
      </w:r>
      <w:r w:rsidR="00603E3A">
        <w:rPr>
          <w:rFonts w:ascii="Times New Roman" w:hAnsi="Times New Roman"/>
          <w:sz w:val="28"/>
          <w:szCs w:val="28"/>
        </w:rPr>
        <w:t>пустимое налоговое планирование»</w:t>
      </w:r>
      <w:r w:rsidR="005970E6" w:rsidRPr="005970E6">
        <w:rPr>
          <w:rFonts w:ascii="Times New Roman" w:hAnsi="Times New Roman"/>
          <w:sz w:val="28"/>
          <w:szCs w:val="28"/>
        </w:rPr>
        <w:t xml:space="preserve">, которая характеризуется наличием и деловой, и налоговой цели, но в этих сделках деловая цель </w:t>
      </w:r>
      <w:r>
        <w:rPr>
          <w:rFonts w:ascii="Times New Roman" w:hAnsi="Times New Roman"/>
          <w:sz w:val="28"/>
          <w:szCs w:val="28"/>
        </w:rPr>
        <w:t xml:space="preserve">может быть </w:t>
      </w:r>
      <w:r w:rsidR="005970E6" w:rsidRPr="005970E6">
        <w:rPr>
          <w:rFonts w:ascii="Times New Roman" w:hAnsi="Times New Roman"/>
          <w:sz w:val="28"/>
          <w:szCs w:val="28"/>
        </w:rPr>
        <w:t>призна</w:t>
      </w:r>
      <w:r>
        <w:rPr>
          <w:rFonts w:ascii="Times New Roman" w:hAnsi="Times New Roman"/>
          <w:sz w:val="28"/>
          <w:szCs w:val="28"/>
        </w:rPr>
        <w:t>на «</w:t>
      </w:r>
      <w:r w:rsidR="005970E6" w:rsidRPr="005970E6">
        <w:rPr>
          <w:rFonts w:ascii="Times New Roman" w:hAnsi="Times New Roman"/>
          <w:sz w:val="28"/>
          <w:szCs w:val="28"/>
        </w:rPr>
        <w:t>недобросо</w:t>
      </w:r>
      <w:r>
        <w:rPr>
          <w:rFonts w:ascii="Times New Roman" w:hAnsi="Times New Roman"/>
          <w:sz w:val="28"/>
          <w:szCs w:val="28"/>
        </w:rPr>
        <w:t>вестной»</w:t>
      </w:r>
      <w:r w:rsidR="005970E6" w:rsidRPr="005970E6">
        <w:rPr>
          <w:rFonts w:ascii="Times New Roman" w:hAnsi="Times New Roman"/>
          <w:sz w:val="28"/>
          <w:szCs w:val="28"/>
        </w:rPr>
        <w:t xml:space="preserve"> или доминирует цель налоговой экономии. Возможность произвольной оценки указанных характеристик влеч</w:t>
      </w:r>
      <w:r w:rsidR="00603E3A">
        <w:rPr>
          <w:rFonts w:ascii="Times New Roman" w:hAnsi="Times New Roman"/>
          <w:sz w:val="28"/>
          <w:szCs w:val="28"/>
        </w:rPr>
        <w:t>ё</w:t>
      </w:r>
      <w:r w:rsidR="005970E6" w:rsidRPr="005970E6">
        <w:rPr>
          <w:rFonts w:ascii="Times New Roman" w:hAnsi="Times New Roman"/>
          <w:sz w:val="28"/>
          <w:szCs w:val="28"/>
        </w:rPr>
        <w:t>т возникновение размытой и условной границы между допустимым и недоп</w:t>
      </w:r>
      <w:r w:rsidR="00603E3A">
        <w:rPr>
          <w:rFonts w:ascii="Times New Roman" w:hAnsi="Times New Roman"/>
          <w:sz w:val="28"/>
          <w:szCs w:val="28"/>
        </w:rPr>
        <w:t>устимым налоговым планированием, что ещё более усугубляет проблему определённости и законности в налоговом праве</w:t>
      </w:r>
      <w:r w:rsidR="00DC6581">
        <w:rPr>
          <w:rStyle w:val="a6"/>
          <w:rFonts w:ascii="Times New Roman" w:hAnsi="Times New Roman"/>
          <w:sz w:val="28"/>
          <w:szCs w:val="28"/>
        </w:rPr>
        <w:footnoteReference w:id="155"/>
      </w:r>
      <w:r w:rsidR="00603E3A">
        <w:rPr>
          <w:rFonts w:ascii="Times New Roman" w:hAnsi="Times New Roman"/>
          <w:sz w:val="28"/>
          <w:szCs w:val="28"/>
        </w:rPr>
        <w:t>.</w:t>
      </w:r>
    </w:p>
    <w:p w:rsidR="00A301F0" w:rsidRDefault="00801E85" w:rsidP="006E102A">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Таким образом</w:t>
      </w:r>
      <w:r w:rsidR="00A301F0" w:rsidRPr="006E102A">
        <w:rPr>
          <w:rFonts w:ascii="Times New Roman" w:hAnsi="Times New Roman"/>
          <w:sz w:val="28"/>
          <w:szCs w:val="28"/>
        </w:rPr>
        <w:t>, стоит признать, что в современных</w:t>
      </w:r>
      <w:r>
        <w:rPr>
          <w:rFonts w:ascii="Times New Roman" w:hAnsi="Times New Roman"/>
          <w:sz w:val="28"/>
          <w:szCs w:val="28"/>
        </w:rPr>
        <w:t xml:space="preserve"> условиях доктрина деловой цели, означенная Высшим Арбитражным Судом РФ как </w:t>
      </w:r>
      <w:r w:rsidR="00CA3155">
        <w:rPr>
          <w:rFonts w:ascii="Times New Roman" w:hAnsi="Times New Roman"/>
          <w:sz w:val="28"/>
          <w:szCs w:val="28"/>
        </w:rPr>
        <w:t xml:space="preserve">основное </w:t>
      </w:r>
      <w:r>
        <w:rPr>
          <w:rFonts w:ascii="Times New Roman" w:hAnsi="Times New Roman"/>
          <w:sz w:val="28"/>
          <w:szCs w:val="28"/>
        </w:rPr>
        <w:t xml:space="preserve">средство </w:t>
      </w:r>
      <w:r w:rsidR="00CA3155">
        <w:rPr>
          <w:rFonts w:ascii="Times New Roman" w:hAnsi="Times New Roman"/>
          <w:sz w:val="28"/>
          <w:szCs w:val="28"/>
        </w:rPr>
        <w:t xml:space="preserve">противодействия </w:t>
      </w:r>
      <w:r>
        <w:rPr>
          <w:rFonts w:ascii="Times New Roman" w:hAnsi="Times New Roman"/>
          <w:sz w:val="28"/>
          <w:szCs w:val="28"/>
        </w:rPr>
        <w:t>уклонени</w:t>
      </w:r>
      <w:r w:rsidR="00CA3155">
        <w:rPr>
          <w:rFonts w:ascii="Times New Roman" w:hAnsi="Times New Roman"/>
          <w:sz w:val="28"/>
          <w:szCs w:val="28"/>
        </w:rPr>
        <w:t>ю</w:t>
      </w:r>
      <w:r>
        <w:rPr>
          <w:rFonts w:ascii="Times New Roman" w:hAnsi="Times New Roman"/>
          <w:sz w:val="28"/>
          <w:szCs w:val="28"/>
        </w:rPr>
        <w:t xml:space="preserve"> от уплаты налогов при оценке арбитражными судами обоснованности получения налогоплательщиками налоговой выгоды, оставаясь в рамках широкого понимания</w:t>
      </w:r>
      <w:r w:rsidR="00986809">
        <w:rPr>
          <w:rFonts w:ascii="Times New Roman" w:hAnsi="Times New Roman"/>
          <w:sz w:val="28"/>
          <w:szCs w:val="28"/>
        </w:rPr>
        <w:t>,</w:t>
      </w:r>
      <w:r>
        <w:rPr>
          <w:rFonts w:ascii="Times New Roman" w:hAnsi="Times New Roman"/>
          <w:sz w:val="28"/>
          <w:szCs w:val="28"/>
        </w:rPr>
        <w:t xml:space="preserve"> оставляет слишком </w:t>
      </w:r>
      <w:r w:rsidR="00CA3155">
        <w:rPr>
          <w:rFonts w:ascii="Times New Roman" w:hAnsi="Times New Roman"/>
          <w:sz w:val="28"/>
          <w:szCs w:val="28"/>
        </w:rPr>
        <w:t>большую</w:t>
      </w:r>
      <w:r>
        <w:rPr>
          <w:rFonts w:ascii="Times New Roman" w:hAnsi="Times New Roman"/>
          <w:sz w:val="28"/>
          <w:szCs w:val="28"/>
        </w:rPr>
        <w:t xml:space="preserve"> свободу для судейского усмотрения, а также </w:t>
      </w:r>
      <w:r w:rsidR="00A301F0" w:rsidRPr="006E102A">
        <w:rPr>
          <w:rFonts w:ascii="Times New Roman" w:hAnsi="Times New Roman"/>
          <w:sz w:val="28"/>
          <w:szCs w:val="28"/>
        </w:rPr>
        <w:t>не имеет достаточно ч</w:t>
      </w:r>
      <w:r>
        <w:rPr>
          <w:rFonts w:ascii="Times New Roman" w:hAnsi="Times New Roman"/>
          <w:sz w:val="28"/>
          <w:szCs w:val="28"/>
        </w:rPr>
        <w:t>ё</w:t>
      </w:r>
      <w:r w:rsidR="00A301F0" w:rsidRPr="006E102A">
        <w:rPr>
          <w:rFonts w:ascii="Times New Roman" w:hAnsi="Times New Roman"/>
          <w:sz w:val="28"/>
          <w:szCs w:val="28"/>
        </w:rPr>
        <w:t>ткого нормативного оформления, что созда</w:t>
      </w:r>
      <w:r>
        <w:rPr>
          <w:rFonts w:ascii="Times New Roman" w:hAnsi="Times New Roman"/>
          <w:sz w:val="28"/>
          <w:szCs w:val="28"/>
        </w:rPr>
        <w:t>ё</w:t>
      </w:r>
      <w:r w:rsidR="00A301F0" w:rsidRPr="006E102A">
        <w:rPr>
          <w:rFonts w:ascii="Times New Roman" w:hAnsi="Times New Roman"/>
          <w:sz w:val="28"/>
          <w:szCs w:val="28"/>
        </w:rPr>
        <w:t xml:space="preserve">т необходимость </w:t>
      </w:r>
      <w:r>
        <w:rPr>
          <w:rFonts w:ascii="Times New Roman" w:hAnsi="Times New Roman"/>
          <w:sz w:val="28"/>
          <w:szCs w:val="28"/>
        </w:rPr>
        <w:t>её «сужения» до возможности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применения только к сделкам, не имеющим никакой иной цели, кроме налоговой, или </w:t>
      </w:r>
      <w:r w:rsidR="00A301F0" w:rsidRPr="006E102A">
        <w:rPr>
          <w:rFonts w:ascii="Times New Roman" w:hAnsi="Times New Roman"/>
          <w:sz w:val="28"/>
          <w:szCs w:val="28"/>
        </w:rPr>
        <w:t xml:space="preserve">издания ВАС РФ методического судебного документа (например, информационного письма), направляющего судебную практику </w:t>
      </w:r>
      <w:r>
        <w:rPr>
          <w:rFonts w:ascii="Times New Roman" w:hAnsi="Times New Roman"/>
          <w:sz w:val="28"/>
          <w:szCs w:val="28"/>
        </w:rPr>
        <w:t>с тем</w:t>
      </w:r>
      <w:r w:rsidR="00A301F0" w:rsidRPr="006E102A">
        <w:rPr>
          <w:rFonts w:ascii="Times New Roman" w:hAnsi="Times New Roman"/>
          <w:sz w:val="28"/>
          <w:szCs w:val="28"/>
        </w:rPr>
        <w:t xml:space="preserve">, чтобы не допускать </w:t>
      </w:r>
      <w:r>
        <w:rPr>
          <w:rFonts w:ascii="Times New Roman" w:hAnsi="Times New Roman"/>
          <w:sz w:val="28"/>
          <w:szCs w:val="28"/>
        </w:rPr>
        <w:t>неправомерных</w:t>
      </w:r>
      <w:r w:rsidR="00A301F0" w:rsidRPr="006E102A">
        <w:rPr>
          <w:rFonts w:ascii="Times New Roman" w:hAnsi="Times New Roman"/>
          <w:sz w:val="28"/>
          <w:szCs w:val="28"/>
        </w:rPr>
        <w:t xml:space="preserve"> подход</w:t>
      </w:r>
      <w:r>
        <w:rPr>
          <w:rFonts w:ascii="Times New Roman" w:hAnsi="Times New Roman"/>
          <w:sz w:val="28"/>
          <w:szCs w:val="28"/>
        </w:rPr>
        <w:t>ов в применении данной доктрины.</w:t>
      </w:r>
      <w:proofErr w:type="gramEnd"/>
    </w:p>
    <w:p w:rsidR="005970E6" w:rsidRPr="006E102A" w:rsidRDefault="005970E6" w:rsidP="006E102A">
      <w:pPr>
        <w:spacing w:after="0" w:line="360" w:lineRule="auto"/>
        <w:ind w:firstLine="567"/>
        <w:jc w:val="both"/>
        <w:rPr>
          <w:rFonts w:ascii="Times New Roman" w:hAnsi="Times New Roman"/>
          <w:sz w:val="28"/>
          <w:szCs w:val="28"/>
        </w:rPr>
      </w:pPr>
    </w:p>
    <w:p w:rsidR="00A301F0" w:rsidRDefault="00A301F0" w:rsidP="00F265DA">
      <w:pPr>
        <w:spacing w:after="0" w:line="360" w:lineRule="auto"/>
        <w:ind w:firstLine="567"/>
        <w:jc w:val="both"/>
        <w:rPr>
          <w:rFonts w:ascii="Times New Roman" w:hAnsi="Times New Roman"/>
          <w:sz w:val="28"/>
          <w:szCs w:val="28"/>
        </w:rPr>
      </w:pPr>
    </w:p>
    <w:p w:rsidR="00A301F0" w:rsidRDefault="00A301F0" w:rsidP="00986809">
      <w:pPr>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Заключение</w:t>
      </w:r>
    </w:p>
    <w:p w:rsidR="00A301F0" w:rsidRDefault="00A301F0" w:rsidP="004B6045">
      <w:pPr>
        <w:spacing w:after="0" w:line="360" w:lineRule="auto"/>
        <w:jc w:val="center"/>
        <w:rPr>
          <w:rFonts w:ascii="Times New Roman" w:hAnsi="Times New Roman"/>
          <w:sz w:val="28"/>
          <w:szCs w:val="28"/>
        </w:rPr>
      </w:pPr>
    </w:p>
    <w:p w:rsidR="005A151F" w:rsidRDefault="00986809" w:rsidP="004E2C28">
      <w:pPr>
        <w:spacing w:after="0" w:line="360" w:lineRule="auto"/>
        <w:ind w:firstLine="900"/>
        <w:jc w:val="both"/>
        <w:rPr>
          <w:rFonts w:ascii="Times New Roman" w:hAnsi="Times New Roman"/>
          <w:sz w:val="28"/>
          <w:szCs w:val="28"/>
        </w:rPr>
      </w:pPr>
      <w:r>
        <w:rPr>
          <w:rFonts w:ascii="Times New Roman" w:hAnsi="Times New Roman"/>
          <w:sz w:val="28"/>
          <w:szCs w:val="28"/>
        </w:rPr>
        <w:t>Представленн</w:t>
      </w:r>
      <w:r w:rsidR="005A151F">
        <w:rPr>
          <w:rFonts w:ascii="Times New Roman" w:hAnsi="Times New Roman"/>
          <w:sz w:val="28"/>
          <w:szCs w:val="28"/>
        </w:rPr>
        <w:t>ая</w:t>
      </w:r>
      <w:r>
        <w:rPr>
          <w:rFonts w:ascii="Times New Roman" w:hAnsi="Times New Roman"/>
          <w:sz w:val="28"/>
          <w:szCs w:val="28"/>
        </w:rPr>
        <w:t xml:space="preserve"> магистерская диссертация является</w:t>
      </w:r>
      <w:r w:rsidRPr="00986809">
        <w:rPr>
          <w:rFonts w:ascii="Times New Roman" w:hAnsi="Times New Roman"/>
          <w:sz w:val="28"/>
          <w:szCs w:val="28"/>
        </w:rPr>
        <w:t xml:space="preserve"> комплексн</w:t>
      </w:r>
      <w:r>
        <w:rPr>
          <w:rFonts w:ascii="Times New Roman" w:hAnsi="Times New Roman"/>
          <w:sz w:val="28"/>
          <w:szCs w:val="28"/>
        </w:rPr>
        <w:t>ым</w:t>
      </w:r>
      <w:r w:rsidRPr="00986809">
        <w:rPr>
          <w:rFonts w:ascii="Times New Roman" w:hAnsi="Times New Roman"/>
          <w:sz w:val="28"/>
          <w:szCs w:val="28"/>
        </w:rPr>
        <w:t xml:space="preserve"> исследование</w:t>
      </w:r>
      <w:r w:rsidR="00B331DD">
        <w:rPr>
          <w:rFonts w:ascii="Times New Roman" w:hAnsi="Times New Roman"/>
          <w:sz w:val="28"/>
          <w:szCs w:val="28"/>
        </w:rPr>
        <w:t>м</w:t>
      </w:r>
      <w:r w:rsidRPr="00986809">
        <w:rPr>
          <w:rFonts w:ascii="Times New Roman" w:hAnsi="Times New Roman"/>
          <w:sz w:val="28"/>
          <w:szCs w:val="28"/>
        </w:rPr>
        <w:t xml:space="preserve"> экономического и правового содержания категории «налоговое планирование» в России. Автор провела анализ свой</w:t>
      </w:r>
      <w:proofErr w:type="gramStart"/>
      <w:r w:rsidRPr="00986809">
        <w:rPr>
          <w:rFonts w:ascii="Times New Roman" w:hAnsi="Times New Roman"/>
          <w:sz w:val="28"/>
          <w:szCs w:val="28"/>
        </w:rPr>
        <w:t xml:space="preserve">ств </w:t>
      </w:r>
      <w:r w:rsidR="005A151F">
        <w:rPr>
          <w:rFonts w:ascii="Times New Roman" w:hAnsi="Times New Roman"/>
          <w:sz w:val="28"/>
          <w:szCs w:val="28"/>
        </w:rPr>
        <w:t>пр</w:t>
      </w:r>
      <w:proofErr w:type="gramEnd"/>
      <w:r w:rsidR="005A151F">
        <w:rPr>
          <w:rFonts w:ascii="Times New Roman" w:hAnsi="Times New Roman"/>
          <w:sz w:val="28"/>
          <w:szCs w:val="28"/>
        </w:rPr>
        <w:t xml:space="preserve">авомерности </w:t>
      </w:r>
      <w:r w:rsidRPr="00986809">
        <w:rPr>
          <w:rFonts w:ascii="Times New Roman" w:hAnsi="Times New Roman"/>
          <w:sz w:val="28"/>
          <w:szCs w:val="28"/>
        </w:rPr>
        <w:t>в действиях налогоплательщиков, что позволило выявить место категории «налоговое планирование» в системе различных моделей поведения налогоплательщиков и прийти к выводам, касающимся соотношения налогового планирования с уклонением от уплаты налогов и иными смежными категориями при использовании концепции «необоснованная налоговая выгода».</w:t>
      </w:r>
    </w:p>
    <w:p w:rsidR="00956A8E" w:rsidRDefault="00956A8E" w:rsidP="004E2C28">
      <w:pPr>
        <w:spacing w:after="0" w:line="360" w:lineRule="auto"/>
        <w:ind w:firstLine="900"/>
        <w:jc w:val="both"/>
        <w:rPr>
          <w:rFonts w:ascii="Times New Roman" w:hAnsi="Times New Roman"/>
          <w:sz w:val="28"/>
          <w:szCs w:val="28"/>
        </w:rPr>
      </w:pPr>
      <w:r>
        <w:rPr>
          <w:rFonts w:ascii="Times New Roman" w:hAnsi="Times New Roman"/>
          <w:sz w:val="28"/>
          <w:szCs w:val="28"/>
        </w:rPr>
        <w:t xml:space="preserve">В заключении приведены материалы </w:t>
      </w:r>
      <w:r w:rsidR="00DC6581">
        <w:rPr>
          <w:rFonts w:ascii="Times New Roman" w:hAnsi="Times New Roman"/>
          <w:sz w:val="28"/>
          <w:szCs w:val="28"/>
        </w:rPr>
        <w:t>диссертации</w:t>
      </w:r>
      <w:r>
        <w:rPr>
          <w:rFonts w:ascii="Times New Roman" w:hAnsi="Times New Roman"/>
          <w:sz w:val="28"/>
          <w:szCs w:val="28"/>
        </w:rPr>
        <w:t>, отражающие основные полученные результаты</w:t>
      </w:r>
      <w:r w:rsidR="00DC6581">
        <w:rPr>
          <w:rFonts w:ascii="Times New Roman" w:hAnsi="Times New Roman"/>
          <w:sz w:val="28"/>
          <w:szCs w:val="28"/>
        </w:rPr>
        <w:t xml:space="preserve"> проведённого исследования, включая выносимые на защиту положения</w:t>
      </w:r>
      <w:r>
        <w:rPr>
          <w:rFonts w:ascii="Times New Roman" w:hAnsi="Times New Roman"/>
          <w:sz w:val="28"/>
          <w:szCs w:val="28"/>
        </w:rPr>
        <w:t>.</w:t>
      </w:r>
    </w:p>
    <w:p w:rsidR="004263A3" w:rsidRPr="004263A3" w:rsidRDefault="00956A8E" w:rsidP="004E2C28">
      <w:pPr>
        <w:spacing w:after="0" w:line="360" w:lineRule="auto"/>
        <w:ind w:firstLine="90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w:t>
      </w:r>
      <w:r w:rsidR="004263A3" w:rsidRPr="004263A3">
        <w:rPr>
          <w:rFonts w:ascii="Times New Roman" w:hAnsi="Times New Roman"/>
          <w:sz w:val="28"/>
          <w:szCs w:val="28"/>
        </w:rPr>
        <w:t>ет никакого диалектического противоречия между установкой демократического государства защищать интересы налогоплательщиков и доказанным многочисленными экономическими исследованиями с применением социологического и исторического подходов естественным противлением частного собственника всеми доступными ему средствами изъятию у него этой собственности.</w:t>
      </w:r>
      <w:proofErr w:type="gramEnd"/>
      <w:r w:rsidR="004263A3" w:rsidRPr="004263A3">
        <w:rPr>
          <w:rFonts w:ascii="Times New Roman" w:hAnsi="Times New Roman"/>
          <w:sz w:val="28"/>
          <w:szCs w:val="28"/>
        </w:rPr>
        <w:t xml:space="preserve"> </w:t>
      </w:r>
      <w:proofErr w:type="gramStart"/>
      <w:r w:rsidR="00DC6581">
        <w:rPr>
          <w:rFonts w:ascii="Times New Roman" w:hAnsi="Times New Roman"/>
          <w:sz w:val="28"/>
          <w:szCs w:val="28"/>
        </w:rPr>
        <w:t>В</w:t>
      </w:r>
      <w:r w:rsidR="004263A3" w:rsidRPr="004263A3">
        <w:rPr>
          <w:rFonts w:ascii="Times New Roman" w:hAnsi="Times New Roman"/>
          <w:sz w:val="28"/>
          <w:szCs w:val="28"/>
        </w:rPr>
        <w:t xml:space="preserve"> современном институциональном пространстве экономические агенты поставлены в такие рамки, при которых наибольшая финансовая и операционная эффективность в долгосрочной перспективе достигается не в результате максимизации прибыли путём предельного снижения затрат, включая неполную уплату или вообще избежание налогов, а является закономерным следствием компетентной, продуманной политики, направленной на оптимизацию влияния как внутренних, так и внешних факторов, от которых зависит деятельность компании.</w:t>
      </w:r>
      <w:r w:rsidR="00DC6581">
        <w:rPr>
          <w:rFonts w:ascii="Times New Roman" w:hAnsi="Times New Roman"/>
          <w:sz w:val="28"/>
          <w:szCs w:val="28"/>
        </w:rPr>
        <w:t xml:space="preserve"> </w:t>
      </w:r>
      <w:proofErr w:type="gramEnd"/>
    </w:p>
    <w:p w:rsidR="004E2C28" w:rsidRDefault="004E2C28" w:rsidP="004E2C28">
      <w:pPr>
        <w:spacing w:after="0" w:line="360" w:lineRule="auto"/>
        <w:ind w:firstLine="900"/>
        <w:jc w:val="both"/>
        <w:rPr>
          <w:rFonts w:ascii="Times New Roman" w:hAnsi="Times New Roman"/>
          <w:sz w:val="28"/>
          <w:szCs w:val="28"/>
        </w:rPr>
      </w:pPr>
      <w:r w:rsidRPr="004E2C28">
        <w:rPr>
          <w:rFonts w:ascii="Times New Roman" w:hAnsi="Times New Roman"/>
          <w:sz w:val="28"/>
          <w:szCs w:val="28"/>
        </w:rPr>
        <w:t xml:space="preserve">Практика разрешения арбитражными судами налоговых споров в России показывает, что по всем категориям дел, предметом </w:t>
      </w:r>
      <w:r w:rsidRPr="004E2C28">
        <w:rPr>
          <w:rFonts w:ascii="Times New Roman" w:hAnsi="Times New Roman"/>
          <w:sz w:val="28"/>
          <w:szCs w:val="28"/>
        </w:rPr>
        <w:lastRenderedPageBreak/>
        <w:t xml:space="preserve">рассмотрения в которых являются действия </w:t>
      </w:r>
      <w:proofErr w:type="gramStart"/>
      <w:r w:rsidRPr="004E2C28">
        <w:rPr>
          <w:rFonts w:ascii="Times New Roman" w:hAnsi="Times New Roman"/>
          <w:sz w:val="28"/>
          <w:szCs w:val="28"/>
        </w:rPr>
        <w:t>налогоплательщика</w:t>
      </w:r>
      <w:proofErr w:type="gramEnd"/>
      <w:r w:rsidRPr="004E2C28">
        <w:rPr>
          <w:rFonts w:ascii="Times New Roman" w:hAnsi="Times New Roman"/>
          <w:sz w:val="28"/>
          <w:szCs w:val="28"/>
        </w:rPr>
        <w:t xml:space="preserve"> так или иначе подпадающие под доктринальную категорию «обход закона» (как кумулятивное понятие, охватывающее случаи злоупотребления правом, мнимости, фиктивности деятельности и др.), в отношении него могут применяться налоговые санкции за неосторожное или умышленное совершение налогового правонарушения. Однако в таких обстоятельствах применение мер налоговой ответственности не может быть признано обоснованным по причине своей несопоставимости с универсальными конституционными принципами, которым подчинены нормы о привлечении к юридической ответственности.</w:t>
      </w:r>
      <w:r w:rsidR="00DC6581">
        <w:rPr>
          <w:rFonts w:ascii="Times New Roman" w:hAnsi="Times New Roman"/>
          <w:sz w:val="28"/>
          <w:szCs w:val="28"/>
        </w:rPr>
        <w:t xml:space="preserve"> </w:t>
      </w:r>
      <w:r w:rsidR="00DC6581" w:rsidRPr="002967A7">
        <w:rPr>
          <w:rFonts w:ascii="Times New Roman" w:hAnsi="Times New Roman"/>
          <w:sz w:val="28"/>
          <w:szCs w:val="28"/>
        </w:rPr>
        <w:t>Одним из ключевых внешних факторов как раз и выступают налоги</w:t>
      </w:r>
      <w:r w:rsidR="00DC6581">
        <w:rPr>
          <w:rFonts w:ascii="Times New Roman" w:hAnsi="Times New Roman"/>
          <w:sz w:val="28"/>
          <w:szCs w:val="28"/>
        </w:rPr>
        <w:t>.</w:t>
      </w:r>
    </w:p>
    <w:p w:rsidR="00DC6581" w:rsidRDefault="00DC6581" w:rsidP="004E2C28">
      <w:pPr>
        <w:spacing w:after="0" w:line="360" w:lineRule="auto"/>
        <w:ind w:firstLine="90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Отношение</w:t>
      </w:r>
      <w:r w:rsidRPr="007D1B46">
        <w:rPr>
          <w:rFonts w:ascii="Times New Roman" w:hAnsi="Times New Roman"/>
          <w:sz w:val="28"/>
          <w:szCs w:val="28"/>
        </w:rPr>
        <w:t xml:space="preserve"> государств</w:t>
      </w:r>
      <w:r>
        <w:rPr>
          <w:rFonts w:ascii="Times New Roman" w:hAnsi="Times New Roman"/>
          <w:sz w:val="28"/>
          <w:szCs w:val="28"/>
        </w:rPr>
        <w:t>а</w:t>
      </w:r>
      <w:r w:rsidRPr="007D1B46">
        <w:rPr>
          <w:rFonts w:ascii="Times New Roman" w:hAnsi="Times New Roman"/>
          <w:sz w:val="28"/>
          <w:szCs w:val="28"/>
        </w:rPr>
        <w:t xml:space="preserve"> </w:t>
      </w:r>
      <w:r>
        <w:rPr>
          <w:rFonts w:ascii="Times New Roman" w:hAnsi="Times New Roman"/>
          <w:sz w:val="28"/>
          <w:szCs w:val="28"/>
        </w:rPr>
        <w:t>к</w:t>
      </w:r>
      <w:r w:rsidRPr="007D1B46">
        <w:rPr>
          <w:rFonts w:ascii="Times New Roman" w:hAnsi="Times New Roman"/>
          <w:sz w:val="28"/>
          <w:szCs w:val="28"/>
        </w:rPr>
        <w:t xml:space="preserve"> налогово</w:t>
      </w:r>
      <w:r>
        <w:rPr>
          <w:rFonts w:ascii="Times New Roman" w:hAnsi="Times New Roman"/>
          <w:sz w:val="28"/>
          <w:szCs w:val="28"/>
        </w:rPr>
        <w:t>му</w:t>
      </w:r>
      <w:r w:rsidRPr="007D1B46">
        <w:rPr>
          <w:rFonts w:ascii="Times New Roman" w:hAnsi="Times New Roman"/>
          <w:sz w:val="28"/>
          <w:szCs w:val="28"/>
        </w:rPr>
        <w:t xml:space="preserve"> планировани</w:t>
      </w:r>
      <w:r>
        <w:rPr>
          <w:rFonts w:ascii="Times New Roman" w:hAnsi="Times New Roman"/>
          <w:sz w:val="28"/>
          <w:szCs w:val="28"/>
        </w:rPr>
        <w:t>ю</w:t>
      </w:r>
      <w:r w:rsidRPr="007D1B46">
        <w:rPr>
          <w:rFonts w:ascii="Times New Roman" w:hAnsi="Times New Roman"/>
          <w:sz w:val="28"/>
          <w:szCs w:val="28"/>
        </w:rPr>
        <w:t xml:space="preserve"> должно </w:t>
      </w:r>
      <w:r>
        <w:rPr>
          <w:rFonts w:ascii="Times New Roman" w:hAnsi="Times New Roman"/>
          <w:sz w:val="28"/>
          <w:szCs w:val="28"/>
        </w:rPr>
        <w:t>основываться</w:t>
      </w:r>
      <w:r w:rsidRPr="007D1B46">
        <w:rPr>
          <w:rFonts w:ascii="Times New Roman" w:hAnsi="Times New Roman"/>
          <w:sz w:val="28"/>
          <w:szCs w:val="28"/>
        </w:rPr>
        <w:t xml:space="preserve"> на </w:t>
      </w:r>
      <w:r>
        <w:rPr>
          <w:rFonts w:ascii="Times New Roman" w:hAnsi="Times New Roman"/>
          <w:sz w:val="28"/>
          <w:szCs w:val="28"/>
        </w:rPr>
        <w:t>признании того</w:t>
      </w:r>
      <w:r w:rsidRPr="007D1B46">
        <w:rPr>
          <w:rFonts w:ascii="Times New Roman" w:hAnsi="Times New Roman"/>
          <w:sz w:val="28"/>
          <w:szCs w:val="28"/>
        </w:rPr>
        <w:t xml:space="preserve">, что </w:t>
      </w:r>
      <w:r>
        <w:rPr>
          <w:rFonts w:ascii="Times New Roman" w:hAnsi="Times New Roman"/>
          <w:sz w:val="28"/>
          <w:szCs w:val="28"/>
        </w:rPr>
        <w:t>такое право</w:t>
      </w:r>
      <w:r w:rsidRPr="007D1B46">
        <w:rPr>
          <w:rFonts w:ascii="Times New Roman" w:hAnsi="Times New Roman"/>
          <w:sz w:val="28"/>
          <w:szCs w:val="28"/>
        </w:rPr>
        <w:t xml:space="preserve">, являясь </w:t>
      </w:r>
      <w:r>
        <w:rPr>
          <w:rFonts w:ascii="Times New Roman" w:hAnsi="Times New Roman"/>
          <w:sz w:val="28"/>
          <w:szCs w:val="28"/>
        </w:rPr>
        <w:t xml:space="preserve">выражением </w:t>
      </w:r>
      <w:r w:rsidRPr="007D1B46">
        <w:rPr>
          <w:rFonts w:ascii="Times New Roman" w:hAnsi="Times New Roman"/>
          <w:sz w:val="28"/>
          <w:szCs w:val="28"/>
        </w:rPr>
        <w:t>законн</w:t>
      </w:r>
      <w:r>
        <w:rPr>
          <w:rFonts w:ascii="Times New Roman" w:hAnsi="Times New Roman"/>
          <w:sz w:val="28"/>
          <w:szCs w:val="28"/>
        </w:rPr>
        <w:t>ого</w:t>
      </w:r>
      <w:r w:rsidRPr="007D1B46">
        <w:rPr>
          <w:rFonts w:ascii="Times New Roman" w:hAnsi="Times New Roman"/>
          <w:sz w:val="28"/>
          <w:szCs w:val="28"/>
        </w:rPr>
        <w:t xml:space="preserve"> интерес</w:t>
      </w:r>
      <w:r>
        <w:rPr>
          <w:rFonts w:ascii="Times New Roman" w:hAnsi="Times New Roman"/>
          <w:sz w:val="28"/>
          <w:szCs w:val="28"/>
        </w:rPr>
        <w:t>а</w:t>
      </w:r>
      <w:r w:rsidRPr="007D1B46">
        <w:rPr>
          <w:rFonts w:ascii="Times New Roman" w:hAnsi="Times New Roman"/>
          <w:sz w:val="28"/>
          <w:szCs w:val="28"/>
        </w:rPr>
        <w:t xml:space="preserve"> налогоплательщика, не </w:t>
      </w:r>
      <w:r>
        <w:rPr>
          <w:rFonts w:ascii="Times New Roman" w:hAnsi="Times New Roman"/>
          <w:sz w:val="28"/>
          <w:szCs w:val="28"/>
        </w:rPr>
        <w:t>влечёт за собой</w:t>
      </w:r>
      <w:r w:rsidRPr="007D1B46">
        <w:rPr>
          <w:rFonts w:ascii="Times New Roman" w:hAnsi="Times New Roman"/>
          <w:sz w:val="28"/>
          <w:szCs w:val="28"/>
        </w:rPr>
        <w:t xml:space="preserve"> механическую минимизацию налогов, </w:t>
      </w:r>
      <w:r>
        <w:rPr>
          <w:rFonts w:ascii="Times New Roman" w:hAnsi="Times New Roman"/>
          <w:sz w:val="28"/>
          <w:szCs w:val="28"/>
        </w:rPr>
        <w:t xml:space="preserve">тем более с нарушением действующих норм законодательства о налогах и сборах, </w:t>
      </w:r>
      <w:r w:rsidRPr="007D1B46">
        <w:rPr>
          <w:rFonts w:ascii="Times New Roman" w:hAnsi="Times New Roman"/>
          <w:sz w:val="28"/>
          <w:szCs w:val="28"/>
        </w:rPr>
        <w:t xml:space="preserve">а способствует эффективному управлению </w:t>
      </w:r>
      <w:r>
        <w:rPr>
          <w:rFonts w:ascii="Times New Roman" w:hAnsi="Times New Roman"/>
          <w:sz w:val="28"/>
          <w:szCs w:val="28"/>
        </w:rPr>
        <w:t xml:space="preserve">финансовой деятельностью </w:t>
      </w:r>
      <w:r w:rsidRPr="007D1B46">
        <w:rPr>
          <w:rFonts w:ascii="Times New Roman" w:hAnsi="Times New Roman"/>
          <w:sz w:val="28"/>
          <w:szCs w:val="28"/>
        </w:rPr>
        <w:t>организаци</w:t>
      </w:r>
      <w:r>
        <w:rPr>
          <w:rFonts w:ascii="Times New Roman" w:hAnsi="Times New Roman"/>
          <w:sz w:val="28"/>
          <w:szCs w:val="28"/>
        </w:rPr>
        <w:t>и з</w:t>
      </w:r>
      <w:r w:rsidRPr="007D1B46">
        <w:rPr>
          <w:rFonts w:ascii="Times New Roman" w:hAnsi="Times New Roman"/>
          <w:sz w:val="28"/>
          <w:szCs w:val="28"/>
        </w:rPr>
        <w:t>а сч</w:t>
      </w:r>
      <w:r>
        <w:rPr>
          <w:rFonts w:ascii="Times New Roman" w:hAnsi="Times New Roman"/>
          <w:sz w:val="28"/>
          <w:szCs w:val="28"/>
        </w:rPr>
        <w:t>ё</w:t>
      </w:r>
      <w:r w:rsidRPr="007D1B46">
        <w:rPr>
          <w:rFonts w:ascii="Times New Roman" w:hAnsi="Times New Roman"/>
          <w:sz w:val="28"/>
          <w:szCs w:val="28"/>
        </w:rPr>
        <w:t xml:space="preserve">т </w:t>
      </w:r>
      <w:r>
        <w:rPr>
          <w:rFonts w:ascii="Times New Roman" w:hAnsi="Times New Roman"/>
          <w:sz w:val="28"/>
          <w:szCs w:val="28"/>
        </w:rPr>
        <w:t>сбалансирования</w:t>
      </w:r>
      <w:r w:rsidRPr="007D1B46">
        <w:rPr>
          <w:rFonts w:ascii="Times New Roman" w:hAnsi="Times New Roman"/>
          <w:sz w:val="28"/>
          <w:szCs w:val="28"/>
        </w:rPr>
        <w:t xml:space="preserve"> налогового бремени</w:t>
      </w:r>
      <w:r>
        <w:rPr>
          <w:rFonts w:ascii="Times New Roman" w:hAnsi="Times New Roman"/>
          <w:sz w:val="28"/>
          <w:szCs w:val="28"/>
        </w:rPr>
        <w:t>, достигаемого</w:t>
      </w:r>
      <w:r w:rsidRPr="007D1B46">
        <w:rPr>
          <w:rFonts w:ascii="Times New Roman" w:hAnsi="Times New Roman"/>
          <w:sz w:val="28"/>
          <w:szCs w:val="28"/>
        </w:rPr>
        <w:t xml:space="preserve"> пут</w:t>
      </w:r>
      <w:r>
        <w:rPr>
          <w:rFonts w:ascii="Times New Roman" w:hAnsi="Times New Roman"/>
          <w:sz w:val="28"/>
          <w:szCs w:val="28"/>
        </w:rPr>
        <w:t>ё</w:t>
      </w:r>
      <w:r w:rsidRPr="007D1B46">
        <w:rPr>
          <w:rFonts w:ascii="Times New Roman" w:hAnsi="Times New Roman"/>
          <w:sz w:val="28"/>
          <w:szCs w:val="28"/>
        </w:rPr>
        <w:t xml:space="preserve">м </w:t>
      </w:r>
      <w:r>
        <w:rPr>
          <w:rFonts w:ascii="Times New Roman" w:hAnsi="Times New Roman"/>
          <w:sz w:val="28"/>
          <w:szCs w:val="28"/>
        </w:rPr>
        <w:t>определения</w:t>
      </w:r>
      <w:r w:rsidRPr="007D1B46">
        <w:rPr>
          <w:rFonts w:ascii="Times New Roman" w:hAnsi="Times New Roman"/>
          <w:sz w:val="28"/>
          <w:szCs w:val="28"/>
        </w:rPr>
        <w:t xml:space="preserve"> наиболее </w:t>
      </w:r>
      <w:r>
        <w:rPr>
          <w:rFonts w:ascii="Times New Roman" w:hAnsi="Times New Roman"/>
          <w:sz w:val="28"/>
          <w:szCs w:val="28"/>
        </w:rPr>
        <w:t>оптимальных</w:t>
      </w:r>
      <w:r w:rsidRPr="007D1B46">
        <w:rPr>
          <w:rFonts w:ascii="Times New Roman" w:hAnsi="Times New Roman"/>
          <w:sz w:val="28"/>
          <w:szCs w:val="28"/>
        </w:rPr>
        <w:t xml:space="preserve"> </w:t>
      </w:r>
      <w:r>
        <w:rPr>
          <w:rFonts w:ascii="Times New Roman" w:hAnsi="Times New Roman"/>
          <w:sz w:val="28"/>
          <w:szCs w:val="28"/>
        </w:rPr>
        <w:t>с точки зрения соотношения рисков и выгод</w:t>
      </w:r>
      <w:proofErr w:type="gramEnd"/>
      <w:r>
        <w:rPr>
          <w:rFonts w:ascii="Times New Roman" w:hAnsi="Times New Roman"/>
          <w:sz w:val="28"/>
          <w:szCs w:val="28"/>
        </w:rPr>
        <w:t xml:space="preserve"> </w:t>
      </w:r>
      <w:r w:rsidRPr="007D1B46">
        <w:rPr>
          <w:rFonts w:ascii="Times New Roman" w:hAnsi="Times New Roman"/>
          <w:sz w:val="28"/>
          <w:szCs w:val="28"/>
        </w:rPr>
        <w:t>способов снижения налоговых обязательств</w:t>
      </w:r>
      <w:r>
        <w:rPr>
          <w:rFonts w:ascii="Times New Roman" w:hAnsi="Times New Roman"/>
          <w:sz w:val="28"/>
          <w:szCs w:val="28"/>
        </w:rPr>
        <w:t>.</w:t>
      </w:r>
      <w:r w:rsidRPr="007D1B46">
        <w:rPr>
          <w:rFonts w:ascii="Times New Roman" w:hAnsi="Times New Roman"/>
          <w:sz w:val="28"/>
          <w:szCs w:val="28"/>
        </w:rPr>
        <w:t xml:space="preserve"> </w:t>
      </w:r>
      <w:r>
        <w:rPr>
          <w:rFonts w:ascii="Times New Roman" w:hAnsi="Times New Roman"/>
          <w:sz w:val="28"/>
          <w:szCs w:val="28"/>
        </w:rPr>
        <w:t>В результате грамотно организованного налогового планирования хозяйствующие субъекты</w:t>
      </w:r>
      <w:r w:rsidRPr="007D1B46">
        <w:rPr>
          <w:rFonts w:ascii="Times New Roman" w:hAnsi="Times New Roman"/>
          <w:sz w:val="28"/>
          <w:szCs w:val="28"/>
        </w:rPr>
        <w:t xml:space="preserve"> получают дополнительные возможности для максимального увеличения доходности </w:t>
      </w:r>
      <w:r>
        <w:rPr>
          <w:rFonts w:ascii="Times New Roman" w:hAnsi="Times New Roman"/>
          <w:sz w:val="28"/>
          <w:szCs w:val="28"/>
        </w:rPr>
        <w:t>своей</w:t>
      </w:r>
      <w:r w:rsidRPr="007D1B46">
        <w:rPr>
          <w:rFonts w:ascii="Times New Roman" w:hAnsi="Times New Roman"/>
          <w:sz w:val="28"/>
          <w:szCs w:val="28"/>
        </w:rPr>
        <w:t xml:space="preserve"> деятельности и дальнейшего развития производства, </w:t>
      </w:r>
      <w:r>
        <w:rPr>
          <w:rFonts w:ascii="Times New Roman" w:hAnsi="Times New Roman"/>
          <w:sz w:val="28"/>
          <w:szCs w:val="28"/>
        </w:rPr>
        <w:t>что, в конечном счёте, должно привести к росту размера налоговых платежей</w:t>
      </w:r>
      <w:r w:rsidRPr="007D1B46">
        <w:rPr>
          <w:rFonts w:ascii="Times New Roman" w:hAnsi="Times New Roman"/>
          <w:sz w:val="28"/>
          <w:szCs w:val="28"/>
        </w:rPr>
        <w:t xml:space="preserve"> </w:t>
      </w:r>
      <w:r>
        <w:rPr>
          <w:rFonts w:ascii="Times New Roman" w:hAnsi="Times New Roman"/>
          <w:sz w:val="28"/>
          <w:szCs w:val="28"/>
        </w:rPr>
        <w:t>ввиду</w:t>
      </w:r>
      <w:r w:rsidRPr="007D1B46">
        <w:rPr>
          <w:rFonts w:ascii="Times New Roman" w:hAnsi="Times New Roman"/>
          <w:sz w:val="28"/>
          <w:szCs w:val="28"/>
        </w:rPr>
        <w:t xml:space="preserve"> увеличения объектов налогообложения. </w:t>
      </w:r>
      <w:r>
        <w:rPr>
          <w:rFonts w:ascii="Times New Roman" w:hAnsi="Times New Roman"/>
          <w:sz w:val="28"/>
          <w:szCs w:val="28"/>
        </w:rPr>
        <w:t xml:space="preserve">Налоговое планирование </w:t>
      </w:r>
      <w:r w:rsidRPr="007D1B46">
        <w:rPr>
          <w:rFonts w:ascii="Times New Roman" w:hAnsi="Times New Roman"/>
          <w:sz w:val="28"/>
          <w:szCs w:val="28"/>
        </w:rPr>
        <w:t xml:space="preserve">как деятельность налогоплательщиков, осуществляемая с целью снижения фискального бремени, не может быть признана </w:t>
      </w:r>
      <w:r>
        <w:rPr>
          <w:rFonts w:ascii="Times New Roman" w:hAnsi="Times New Roman"/>
          <w:sz w:val="28"/>
          <w:szCs w:val="28"/>
        </w:rPr>
        <w:t>незаконной или нежелательной</w:t>
      </w:r>
      <w:r w:rsidRPr="007D1B46">
        <w:rPr>
          <w:rFonts w:ascii="Times New Roman" w:hAnsi="Times New Roman"/>
          <w:sz w:val="28"/>
          <w:szCs w:val="28"/>
        </w:rPr>
        <w:t xml:space="preserve"> с юридической точки зрения</w:t>
      </w:r>
      <w:r>
        <w:rPr>
          <w:rFonts w:ascii="Times New Roman" w:hAnsi="Times New Roman"/>
          <w:sz w:val="28"/>
          <w:szCs w:val="28"/>
        </w:rPr>
        <w:t>.</w:t>
      </w:r>
    </w:p>
    <w:p w:rsidR="00DC6581" w:rsidRPr="008A74B4" w:rsidRDefault="00DC6581" w:rsidP="00DC6581">
      <w:pPr>
        <w:spacing w:after="0" w:line="360" w:lineRule="auto"/>
        <w:ind w:firstLine="851"/>
        <w:jc w:val="both"/>
        <w:rPr>
          <w:rFonts w:ascii="Times New Roman" w:hAnsi="Times New Roman"/>
          <w:sz w:val="28"/>
          <w:szCs w:val="28"/>
        </w:rPr>
      </w:pPr>
      <w:r>
        <w:rPr>
          <w:rFonts w:ascii="Times New Roman" w:hAnsi="Times New Roman"/>
          <w:sz w:val="28"/>
          <w:szCs w:val="28"/>
        </w:rPr>
        <w:t xml:space="preserve">3. </w:t>
      </w:r>
      <w:r w:rsidRPr="008A74B4">
        <w:rPr>
          <w:rFonts w:ascii="Times New Roman" w:hAnsi="Times New Roman"/>
          <w:sz w:val="28"/>
          <w:szCs w:val="28"/>
        </w:rPr>
        <w:t xml:space="preserve">Применяемые в российском законодательстве термины «неуплата налогов» и «уклонение от </w:t>
      </w:r>
      <w:r>
        <w:rPr>
          <w:rFonts w:ascii="Times New Roman" w:hAnsi="Times New Roman"/>
          <w:sz w:val="28"/>
          <w:szCs w:val="28"/>
        </w:rPr>
        <w:t xml:space="preserve">уплаты </w:t>
      </w:r>
      <w:r w:rsidRPr="008A74B4">
        <w:rPr>
          <w:rFonts w:ascii="Times New Roman" w:hAnsi="Times New Roman"/>
          <w:sz w:val="28"/>
          <w:szCs w:val="28"/>
        </w:rPr>
        <w:t xml:space="preserve">налогов» позволяют только </w:t>
      </w:r>
      <w:r w:rsidRPr="008A74B4">
        <w:rPr>
          <w:rFonts w:ascii="Times New Roman" w:hAnsi="Times New Roman"/>
          <w:sz w:val="28"/>
          <w:szCs w:val="28"/>
        </w:rPr>
        <w:lastRenderedPageBreak/>
        <w:t xml:space="preserve">разграничить составы уголовного и налогового правонарушения. Однако стоит признать, что действия налогоплательщиков, имеющие целью уменьшение налоговых обязательств, могут не укладываться </w:t>
      </w:r>
      <w:r>
        <w:rPr>
          <w:rFonts w:ascii="Times New Roman" w:hAnsi="Times New Roman"/>
          <w:sz w:val="28"/>
          <w:szCs w:val="28"/>
        </w:rPr>
        <w:t>в рамки</w:t>
      </w:r>
      <w:r w:rsidRPr="008A74B4">
        <w:rPr>
          <w:rFonts w:ascii="Times New Roman" w:hAnsi="Times New Roman"/>
          <w:sz w:val="28"/>
          <w:szCs w:val="28"/>
        </w:rPr>
        <w:t xml:space="preserve"> указанных понятий.</w:t>
      </w:r>
    </w:p>
    <w:p w:rsidR="00DC6581" w:rsidRDefault="00DC6581" w:rsidP="00DC6581">
      <w:pPr>
        <w:spacing w:after="0" w:line="360" w:lineRule="auto"/>
        <w:ind w:firstLine="851"/>
        <w:jc w:val="both"/>
        <w:rPr>
          <w:rFonts w:ascii="Times New Roman" w:hAnsi="Times New Roman"/>
          <w:sz w:val="28"/>
          <w:szCs w:val="28"/>
        </w:rPr>
      </w:pPr>
      <w:r>
        <w:rPr>
          <w:rFonts w:ascii="Times New Roman" w:hAnsi="Times New Roman"/>
          <w:sz w:val="28"/>
          <w:szCs w:val="28"/>
        </w:rPr>
        <w:t>П</w:t>
      </w:r>
      <w:r w:rsidRPr="008A74B4">
        <w:rPr>
          <w:rFonts w:ascii="Times New Roman" w:hAnsi="Times New Roman"/>
          <w:sz w:val="28"/>
          <w:szCs w:val="28"/>
        </w:rPr>
        <w:t xml:space="preserve">редставляется </w:t>
      </w:r>
      <w:r>
        <w:rPr>
          <w:rFonts w:ascii="Times New Roman" w:hAnsi="Times New Roman"/>
          <w:sz w:val="28"/>
          <w:szCs w:val="28"/>
        </w:rPr>
        <w:t>обоснованной точка зрения</w:t>
      </w:r>
      <w:r w:rsidRPr="008A74B4">
        <w:rPr>
          <w:rFonts w:ascii="Times New Roman" w:hAnsi="Times New Roman"/>
          <w:sz w:val="28"/>
          <w:szCs w:val="28"/>
        </w:rPr>
        <w:t>, согласно которой об</w:t>
      </w:r>
      <w:r>
        <w:rPr>
          <w:rFonts w:ascii="Times New Roman" w:hAnsi="Times New Roman"/>
          <w:sz w:val="28"/>
          <w:szCs w:val="28"/>
        </w:rPr>
        <w:t>ход налога рассматривается как легальные действия, которые не могут быть квалифицированы как</w:t>
      </w:r>
      <w:r w:rsidRPr="008A74B4">
        <w:rPr>
          <w:rFonts w:ascii="Times New Roman" w:hAnsi="Times New Roman"/>
          <w:sz w:val="28"/>
          <w:szCs w:val="28"/>
        </w:rPr>
        <w:t xml:space="preserve"> уклонение от </w:t>
      </w:r>
      <w:r>
        <w:rPr>
          <w:rFonts w:ascii="Times New Roman" w:hAnsi="Times New Roman"/>
          <w:sz w:val="28"/>
          <w:szCs w:val="28"/>
        </w:rPr>
        <w:t>уплаты налогов с применением соответствующих характеру совершённого правонарушения (налоговое правонарушение в значении ст. 106 НК РФ или налоговое преступление) мер юридической ответственности</w:t>
      </w:r>
      <w:r w:rsidRPr="008A74B4">
        <w:rPr>
          <w:rFonts w:ascii="Times New Roman" w:hAnsi="Times New Roman"/>
          <w:sz w:val="28"/>
          <w:szCs w:val="28"/>
        </w:rPr>
        <w:t xml:space="preserve">. </w:t>
      </w:r>
      <w:r>
        <w:rPr>
          <w:rFonts w:ascii="Times New Roman" w:hAnsi="Times New Roman"/>
          <w:sz w:val="28"/>
          <w:szCs w:val="28"/>
        </w:rPr>
        <w:t>Д</w:t>
      </w:r>
      <w:r w:rsidRPr="008A74B4">
        <w:rPr>
          <w:rFonts w:ascii="Times New Roman" w:hAnsi="Times New Roman"/>
          <w:sz w:val="28"/>
          <w:szCs w:val="28"/>
        </w:rPr>
        <w:t xml:space="preserve">ля точного понимания категории обхода налога </w:t>
      </w:r>
      <w:r>
        <w:rPr>
          <w:rFonts w:ascii="Times New Roman" w:hAnsi="Times New Roman"/>
          <w:sz w:val="28"/>
          <w:szCs w:val="28"/>
        </w:rPr>
        <w:t xml:space="preserve">не является адекватным подход, заключающийся в разделении такого поведения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законное</w:t>
      </w:r>
      <w:proofErr w:type="gramEnd"/>
      <w:r>
        <w:rPr>
          <w:rFonts w:ascii="Times New Roman" w:hAnsi="Times New Roman"/>
          <w:sz w:val="28"/>
          <w:szCs w:val="28"/>
        </w:rPr>
        <w:t xml:space="preserve"> и незаконное и, </w:t>
      </w:r>
      <w:r w:rsidRPr="008A74B4">
        <w:rPr>
          <w:rFonts w:ascii="Times New Roman" w:hAnsi="Times New Roman"/>
          <w:sz w:val="28"/>
          <w:szCs w:val="28"/>
        </w:rPr>
        <w:t>в случае его квалификации как незаконного</w:t>
      </w:r>
      <w:r>
        <w:rPr>
          <w:rFonts w:ascii="Times New Roman" w:hAnsi="Times New Roman"/>
          <w:sz w:val="28"/>
          <w:szCs w:val="28"/>
        </w:rPr>
        <w:t xml:space="preserve">, в применении в отношении действий налогоплательщика последствий, как если бы речь шла об </w:t>
      </w:r>
      <w:r w:rsidRPr="008A74B4">
        <w:rPr>
          <w:rFonts w:ascii="Times New Roman" w:hAnsi="Times New Roman"/>
          <w:sz w:val="28"/>
          <w:szCs w:val="28"/>
        </w:rPr>
        <w:t>уклонени</w:t>
      </w:r>
      <w:r>
        <w:rPr>
          <w:rFonts w:ascii="Times New Roman" w:hAnsi="Times New Roman"/>
          <w:sz w:val="28"/>
          <w:szCs w:val="28"/>
        </w:rPr>
        <w:t>и</w:t>
      </w:r>
      <w:r w:rsidRPr="008A74B4">
        <w:rPr>
          <w:rFonts w:ascii="Times New Roman" w:hAnsi="Times New Roman"/>
          <w:sz w:val="28"/>
          <w:szCs w:val="28"/>
        </w:rPr>
        <w:t xml:space="preserve"> от </w:t>
      </w:r>
      <w:r>
        <w:rPr>
          <w:rFonts w:ascii="Times New Roman" w:hAnsi="Times New Roman"/>
          <w:sz w:val="28"/>
          <w:szCs w:val="28"/>
        </w:rPr>
        <w:t xml:space="preserve">уплаты </w:t>
      </w:r>
      <w:r w:rsidRPr="008A74B4">
        <w:rPr>
          <w:rFonts w:ascii="Times New Roman" w:hAnsi="Times New Roman"/>
          <w:sz w:val="28"/>
          <w:szCs w:val="28"/>
        </w:rPr>
        <w:t xml:space="preserve">налогов. </w:t>
      </w:r>
      <w:r>
        <w:rPr>
          <w:rFonts w:ascii="Times New Roman" w:hAnsi="Times New Roman"/>
          <w:sz w:val="28"/>
          <w:szCs w:val="28"/>
        </w:rPr>
        <w:t>О</w:t>
      </w:r>
      <w:r w:rsidRPr="008A74B4">
        <w:rPr>
          <w:rFonts w:ascii="Times New Roman" w:hAnsi="Times New Roman"/>
          <w:sz w:val="28"/>
          <w:szCs w:val="28"/>
        </w:rPr>
        <w:t>бход налогов является казуистическим понятием, которое в зависимости от обстоятельств конкретного дела может признаваться либо налоговым планированием, либо обходом как таковым, но никогда не должен признаваться уклонением от уплаты налогов</w:t>
      </w:r>
      <w:r>
        <w:rPr>
          <w:rFonts w:ascii="Times New Roman" w:hAnsi="Times New Roman"/>
          <w:sz w:val="28"/>
          <w:szCs w:val="28"/>
        </w:rPr>
        <w:t>.</w:t>
      </w:r>
    </w:p>
    <w:p w:rsidR="00DC6581" w:rsidRDefault="00DC6581" w:rsidP="00DC6581">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Практика разрешения арбитражными судами налоговых споров в России показывает, что по всем категориям дел, предметом рассмотрения в которых являются действия </w:t>
      </w:r>
      <w:proofErr w:type="gramStart"/>
      <w:r>
        <w:rPr>
          <w:rFonts w:ascii="Times New Roman" w:hAnsi="Times New Roman"/>
          <w:sz w:val="28"/>
          <w:szCs w:val="28"/>
        </w:rPr>
        <w:t>налогоплательщика</w:t>
      </w:r>
      <w:proofErr w:type="gramEnd"/>
      <w:r>
        <w:rPr>
          <w:rFonts w:ascii="Times New Roman" w:hAnsi="Times New Roman"/>
          <w:sz w:val="28"/>
          <w:szCs w:val="28"/>
        </w:rPr>
        <w:t xml:space="preserve"> так или иначе подпадающие под доктринальную категорию «обход закона» (как кумулятивное понятие, охватывающее случаи злоупотребления правом, мнимости, фиктивности деятельности и др.), в отношении него могут применяться налоговые санкции за неосторожное или умышленное совершение налогового правонарушения. Однако в таких обстоятельствах применение мер налоговой ответственности не может быть признано обоснованным по причине своей несопоставимости с универсальными конституционными принципами, которым подчинены </w:t>
      </w:r>
      <w:r>
        <w:rPr>
          <w:rFonts w:ascii="Times New Roman" w:hAnsi="Times New Roman"/>
          <w:sz w:val="28"/>
          <w:szCs w:val="28"/>
        </w:rPr>
        <w:lastRenderedPageBreak/>
        <w:t>нормы о привлечении к юридической ответственности. Закон требует чёткого определения признаков деяния, квалифицируемого как правонарушение. «Демаркационная линия», разграничивающая наказуемое и ненаказуемое действие (бездействие) должна быть проведена настолько однозначно, чтобы исключалась любая возможность неопределённости.</w:t>
      </w:r>
    </w:p>
    <w:p w:rsidR="00DC6581" w:rsidRDefault="00DC6581" w:rsidP="00DC6581">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Отсюда действия налогоплательщика, осуществлённые им в рамках налогового планирования, в случае переквалификации налоговым органом или судом с применением судебных доктрин (например, доктрин деловой цели, преобладания существа над формой, экономической сущности), концепций (в частности, концепций «недобросовестность налогоплательщика», «необоснованная налоговая выгода»), юридических фикций</w:t>
      </w:r>
      <w:r>
        <w:rPr>
          <w:rStyle w:val="a6"/>
          <w:rFonts w:ascii="Times New Roman" w:hAnsi="Times New Roman"/>
          <w:sz w:val="28"/>
          <w:szCs w:val="28"/>
        </w:rPr>
        <w:footnoteReference w:id="156"/>
      </w:r>
      <w:r>
        <w:rPr>
          <w:rFonts w:ascii="Times New Roman" w:hAnsi="Times New Roman"/>
          <w:sz w:val="28"/>
          <w:szCs w:val="28"/>
        </w:rPr>
        <w:t>, иных средств противодействия уклонению от уплаты налогов, кроме прямо закреплённых в актах законодательства о налогах и сборах, не могут</w:t>
      </w:r>
      <w:proofErr w:type="gramEnd"/>
      <w:r>
        <w:rPr>
          <w:rFonts w:ascii="Times New Roman" w:hAnsi="Times New Roman"/>
          <w:sz w:val="28"/>
          <w:szCs w:val="28"/>
        </w:rPr>
        <w:t xml:space="preserve"> </w:t>
      </w:r>
      <w:proofErr w:type="gramStart"/>
      <w:r>
        <w:rPr>
          <w:rFonts w:ascii="Times New Roman" w:hAnsi="Times New Roman"/>
          <w:sz w:val="28"/>
          <w:szCs w:val="28"/>
        </w:rPr>
        <w:t>быть признаны наказуемыми с применением мер юридической ответственности и приводить к последствиям для налогоплательщика иным, чем изменение размера (доначисление) сумм подлежащих уплате налогов.</w:t>
      </w:r>
      <w:proofErr w:type="gramEnd"/>
    </w:p>
    <w:p w:rsidR="00696BF5" w:rsidRPr="00F54EAC" w:rsidRDefault="00DC6581" w:rsidP="00696BF5">
      <w:pPr>
        <w:spacing w:after="0" w:line="360" w:lineRule="auto"/>
        <w:ind w:firstLine="567"/>
        <w:jc w:val="both"/>
        <w:rPr>
          <w:rFonts w:ascii="Times New Roman" w:hAnsi="Times New Roman"/>
          <w:sz w:val="28"/>
          <w:szCs w:val="28"/>
        </w:rPr>
      </w:pPr>
      <w:r>
        <w:rPr>
          <w:rFonts w:ascii="Times New Roman" w:hAnsi="Times New Roman"/>
          <w:sz w:val="28"/>
          <w:szCs w:val="28"/>
        </w:rPr>
        <w:t xml:space="preserve">4. </w:t>
      </w:r>
      <w:r w:rsidR="00696BF5">
        <w:rPr>
          <w:rFonts w:ascii="Times New Roman" w:hAnsi="Times New Roman"/>
          <w:sz w:val="28"/>
          <w:szCs w:val="28"/>
        </w:rPr>
        <w:t xml:space="preserve">Сформулировав норму о том, что налогоплательщику может быть отказано в признании обоснованности получения налоговой выгоды, если главной его целью является получение дохода исключительно или преимущественно за счёт налоговой выгоды, Пленум ВАС РФ настоял на применении в российской практике широкого подхода к определению доктрины деловой цели. </w:t>
      </w:r>
      <w:proofErr w:type="gramStart"/>
      <w:r w:rsidR="00696BF5">
        <w:rPr>
          <w:rFonts w:ascii="Times New Roman" w:hAnsi="Times New Roman"/>
          <w:sz w:val="28"/>
          <w:szCs w:val="28"/>
        </w:rPr>
        <w:t>Дело в том, что доктрина деловой цели</w:t>
      </w:r>
      <w:r w:rsidR="00696BF5" w:rsidRPr="00F54EAC">
        <w:rPr>
          <w:rFonts w:ascii="Times New Roman" w:hAnsi="Times New Roman"/>
          <w:sz w:val="28"/>
          <w:szCs w:val="28"/>
        </w:rPr>
        <w:t xml:space="preserve"> может использоваться в узком смысле </w:t>
      </w:r>
      <w:r w:rsidR="00696BF5">
        <w:rPr>
          <w:rFonts w:ascii="Times New Roman" w:hAnsi="Times New Roman"/>
          <w:sz w:val="28"/>
          <w:szCs w:val="28"/>
        </w:rPr>
        <w:t>и применяться в виде</w:t>
      </w:r>
      <w:r w:rsidR="00696BF5" w:rsidRPr="00F54EAC">
        <w:rPr>
          <w:rFonts w:ascii="Times New Roman" w:hAnsi="Times New Roman"/>
          <w:sz w:val="28"/>
          <w:szCs w:val="28"/>
        </w:rPr>
        <w:t xml:space="preserve"> </w:t>
      </w:r>
      <w:r w:rsidR="00696BF5">
        <w:rPr>
          <w:rFonts w:ascii="Times New Roman" w:hAnsi="Times New Roman"/>
          <w:sz w:val="28"/>
          <w:szCs w:val="28"/>
        </w:rPr>
        <w:t>переоценки</w:t>
      </w:r>
      <w:r w:rsidR="00696BF5" w:rsidRPr="00F54EAC">
        <w:rPr>
          <w:rFonts w:ascii="Times New Roman" w:hAnsi="Times New Roman"/>
          <w:sz w:val="28"/>
          <w:szCs w:val="28"/>
        </w:rPr>
        <w:t xml:space="preserve"> налоговы</w:t>
      </w:r>
      <w:r w:rsidR="00696BF5">
        <w:rPr>
          <w:rFonts w:ascii="Times New Roman" w:hAnsi="Times New Roman"/>
          <w:sz w:val="28"/>
          <w:szCs w:val="28"/>
        </w:rPr>
        <w:t>х</w:t>
      </w:r>
      <w:r w:rsidR="00696BF5" w:rsidRPr="00F54EAC">
        <w:rPr>
          <w:rFonts w:ascii="Times New Roman" w:hAnsi="Times New Roman"/>
          <w:sz w:val="28"/>
          <w:szCs w:val="28"/>
        </w:rPr>
        <w:t xml:space="preserve"> последстви</w:t>
      </w:r>
      <w:r w:rsidR="00696BF5">
        <w:rPr>
          <w:rFonts w:ascii="Times New Roman" w:hAnsi="Times New Roman"/>
          <w:sz w:val="28"/>
          <w:szCs w:val="28"/>
        </w:rPr>
        <w:t>й</w:t>
      </w:r>
      <w:r w:rsidR="00696BF5" w:rsidRPr="00F54EAC">
        <w:rPr>
          <w:rFonts w:ascii="Times New Roman" w:hAnsi="Times New Roman"/>
          <w:sz w:val="28"/>
          <w:szCs w:val="28"/>
        </w:rPr>
        <w:t xml:space="preserve"> сделок, вообще не имеющих никакой деловой цели, и в широком смысле</w:t>
      </w:r>
      <w:r w:rsidR="00696BF5">
        <w:rPr>
          <w:rFonts w:ascii="Times New Roman" w:hAnsi="Times New Roman"/>
          <w:sz w:val="28"/>
          <w:szCs w:val="28"/>
        </w:rPr>
        <w:t xml:space="preserve"> и в этом случае</w:t>
      </w:r>
      <w:r w:rsidR="00696BF5" w:rsidRPr="00F54EAC">
        <w:rPr>
          <w:rFonts w:ascii="Times New Roman" w:hAnsi="Times New Roman"/>
          <w:sz w:val="28"/>
          <w:szCs w:val="28"/>
        </w:rPr>
        <w:t xml:space="preserve"> </w:t>
      </w:r>
      <w:r w:rsidR="00696BF5">
        <w:rPr>
          <w:rFonts w:ascii="Times New Roman" w:hAnsi="Times New Roman"/>
          <w:sz w:val="28"/>
          <w:szCs w:val="28"/>
        </w:rPr>
        <w:t xml:space="preserve">использоваться для </w:t>
      </w:r>
      <w:r w:rsidR="00696BF5" w:rsidRPr="00F54EAC">
        <w:rPr>
          <w:rFonts w:ascii="Times New Roman" w:hAnsi="Times New Roman"/>
          <w:sz w:val="28"/>
          <w:szCs w:val="28"/>
        </w:rPr>
        <w:t xml:space="preserve"> </w:t>
      </w:r>
      <w:r w:rsidR="00696BF5" w:rsidRPr="00F54EAC">
        <w:rPr>
          <w:rFonts w:ascii="Times New Roman" w:hAnsi="Times New Roman"/>
          <w:sz w:val="28"/>
          <w:szCs w:val="28"/>
        </w:rPr>
        <w:lastRenderedPageBreak/>
        <w:t>пересм</w:t>
      </w:r>
      <w:r w:rsidR="00696BF5">
        <w:rPr>
          <w:rFonts w:ascii="Times New Roman" w:hAnsi="Times New Roman"/>
          <w:sz w:val="28"/>
          <w:szCs w:val="28"/>
        </w:rPr>
        <w:t>отра</w:t>
      </w:r>
      <w:r w:rsidR="00696BF5" w:rsidRPr="00F54EAC">
        <w:rPr>
          <w:rFonts w:ascii="Times New Roman" w:hAnsi="Times New Roman"/>
          <w:sz w:val="28"/>
          <w:szCs w:val="28"/>
        </w:rPr>
        <w:t xml:space="preserve"> налоговы</w:t>
      </w:r>
      <w:r w:rsidR="00696BF5">
        <w:rPr>
          <w:rFonts w:ascii="Times New Roman" w:hAnsi="Times New Roman"/>
          <w:sz w:val="28"/>
          <w:szCs w:val="28"/>
        </w:rPr>
        <w:t>х</w:t>
      </w:r>
      <w:r w:rsidR="00696BF5" w:rsidRPr="00F54EAC">
        <w:rPr>
          <w:rFonts w:ascii="Times New Roman" w:hAnsi="Times New Roman"/>
          <w:sz w:val="28"/>
          <w:szCs w:val="28"/>
        </w:rPr>
        <w:t xml:space="preserve"> последстви</w:t>
      </w:r>
      <w:r w:rsidR="00696BF5">
        <w:rPr>
          <w:rFonts w:ascii="Times New Roman" w:hAnsi="Times New Roman"/>
          <w:sz w:val="28"/>
          <w:szCs w:val="28"/>
        </w:rPr>
        <w:t>й</w:t>
      </w:r>
      <w:r w:rsidR="00696BF5" w:rsidRPr="00F54EAC">
        <w:rPr>
          <w:rFonts w:ascii="Times New Roman" w:hAnsi="Times New Roman"/>
          <w:sz w:val="28"/>
          <w:szCs w:val="28"/>
        </w:rPr>
        <w:t xml:space="preserve"> сделок, имеющих ка</w:t>
      </w:r>
      <w:r w:rsidR="00696BF5">
        <w:rPr>
          <w:rFonts w:ascii="Times New Roman" w:hAnsi="Times New Roman"/>
          <w:sz w:val="28"/>
          <w:szCs w:val="28"/>
        </w:rPr>
        <w:t xml:space="preserve">к налоговую, так и деловую цель, при этом если будет признано, что налоговая цель «перевешивает», то в обоснованности </w:t>
      </w:r>
      <w:r w:rsidR="00842CBA">
        <w:rPr>
          <w:rFonts w:ascii="Times New Roman" w:hAnsi="Times New Roman"/>
          <w:sz w:val="28"/>
          <w:szCs w:val="28"/>
        </w:rPr>
        <w:t>налоговой</w:t>
      </w:r>
      <w:proofErr w:type="gramEnd"/>
      <w:r w:rsidR="00842CBA">
        <w:rPr>
          <w:rFonts w:ascii="Times New Roman" w:hAnsi="Times New Roman"/>
          <w:sz w:val="28"/>
          <w:szCs w:val="28"/>
        </w:rPr>
        <w:t xml:space="preserve"> </w:t>
      </w:r>
      <w:r w:rsidR="00696BF5">
        <w:rPr>
          <w:rFonts w:ascii="Times New Roman" w:hAnsi="Times New Roman"/>
          <w:sz w:val="28"/>
          <w:szCs w:val="28"/>
        </w:rPr>
        <w:t>выгоды может быть отказано</w:t>
      </w:r>
      <w:r w:rsidR="00696BF5" w:rsidRPr="00F54EAC">
        <w:rPr>
          <w:rFonts w:ascii="Times New Roman" w:hAnsi="Times New Roman"/>
          <w:sz w:val="28"/>
          <w:szCs w:val="28"/>
        </w:rPr>
        <w:t>.</w:t>
      </w:r>
    </w:p>
    <w:p w:rsidR="00696BF5" w:rsidRDefault="00696BF5" w:rsidP="00696BF5">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Таким образом</w:t>
      </w:r>
      <w:r w:rsidRPr="006E102A">
        <w:rPr>
          <w:rFonts w:ascii="Times New Roman" w:hAnsi="Times New Roman"/>
          <w:sz w:val="28"/>
          <w:szCs w:val="28"/>
        </w:rPr>
        <w:t>, стоит признать, что в современных</w:t>
      </w:r>
      <w:r>
        <w:rPr>
          <w:rFonts w:ascii="Times New Roman" w:hAnsi="Times New Roman"/>
          <w:sz w:val="28"/>
          <w:szCs w:val="28"/>
        </w:rPr>
        <w:t xml:space="preserve"> условиях доктрина деловой цели, означенная Высшим Арбитражным Судом РФ как основное средство противодействия уклонению от уплаты налогов при оценке арбитражными судами обоснованности получения налогоплательщиками налоговой выгоды, оставаясь в рамках широкого понимания, оставляет слишком большую свободу для судейского усмотрения, а также </w:t>
      </w:r>
      <w:r w:rsidRPr="006E102A">
        <w:rPr>
          <w:rFonts w:ascii="Times New Roman" w:hAnsi="Times New Roman"/>
          <w:sz w:val="28"/>
          <w:szCs w:val="28"/>
        </w:rPr>
        <w:t>не имеет достаточно ч</w:t>
      </w:r>
      <w:r>
        <w:rPr>
          <w:rFonts w:ascii="Times New Roman" w:hAnsi="Times New Roman"/>
          <w:sz w:val="28"/>
          <w:szCs w:val="28"/>
        </w:rPr>
        <w:t>ё</w:t>
      </w:r>
      <w:r w:rsidRPr="006E102A">
        <w:rPr>
          <w:rFonts w:ascii="Times New Roman" w:hAnsi="Times New Roman"/>
          <w:sz w:val="28"/>
          <w:szCs w:val="28"/>
        </w:rPr>
        <w:t>ткого нормативного оформления, что созда</w:t>
      </w:r>
      <w:r>
        <w:rPr>
          <w:rFonts w:ascii="Times New Roman" w:hAnsi="Times New Roman"/>
          <w:sz w:val="28"/>
          <w:szCs w:val="28"/>
        </w:rPr>
        <w:t>ё</w:t>
      </w:r>
      <w:r w:rsidRPr="006E102A">
        <w:rPr>
          <w:rFonts w:ascii="Times New Roman" w:hAnsi="Times New Roman"/>
          <w:sz w:val="28"/>
          <w:szCs w:val="28"/>
        </w:rPr>
        <w:t xml:space="preserve">т необходимость </w:t>
      </w:r>
      <w:r>
        <w:rPr>
          <w:rFonts w:ascii="Times New Roman" w:hAnsi="Times New Roman"/>
          <w:sz w:val="28"/>
          <w:szCs w:val="28"/>
        </w:rPr>
        <w:t>её «сужения» до возможности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применения только к сделкам, не имеющим никакой иной цели, кроме налоговой, или </w:t>
      </w:r>
      <w:r w:rsidRPr="006E102A">
        <w:rPr>
          <w:rFonts w:ascii="Times New Roman" w:hAnsi="Times New Roman"/>
          <w:sz w:val="28"/>
          <w:szCs w:val="28"/>
        </w:rPr>
        <w:t xml:space="preserve">издания ВАС РФ методического судебного документа (например, информационного письма), направляющего судебную практику </w:t>
      </w:r>
      <w:r>
        <w:rPr>
          <w:rFonts w:ascii="Times New Roman" w:hAnsi="Times New Roman"/>
          <w:sz w:val="28"/>
          <w:szCs w:val="28"/>
        </w:rPr>
        <w:t>с тем</w:t>
      </w:r>
      <w:r w:rsidRPr="006E102A">
        <w:rPr>
          <w:rFonts w:ascii="Times New Roman" w:hAnsi="Times New Roman"/>
          <w:sz w:val="28"/>
          <w:szCs w:val="28"/>
        </w:rPr>
        <w:t xml:space="preserve">, чтобы не допускать </w:t>
      </w:r>
      <w:r>
        <w:rPr>
          <w:rFonts w:ascii="Times New Roman" w:hAnsi="Times New Roman"/>
          <w:sz w:val="28"/>
          <w:szCs w:val="28"/>
        </w:rPr>
        <w:t>неправомерных</w:t>
      </w:r>
      <w:r w:rsidRPr="006E102A">
        <w:rPr>
          <w:rFonts w:ascii="Times New Roman" w:hAnsi="Times New Roman"/>
          <w:sz w:val="28"/>
          <w:szCs w:val="28"/>
        </w:rPr>
        <w:t xml:space="preserve"> подход</w:t>
      </w:r>
      <w:r>
        <w:rPr>
          <w:rFonts w:ascii="Times New Roman" w:hAnsi="Times New Roman"/>
          <w:sz w:val="28"/>
          <w:szCs w:val="28"/>
        </w:rPr>
        <w:t>ов в применении данной доктрины.</w:t>
      </w:r>
      <w:proofErr w:type="gramEnd"/>
    </w:p>
    <w:p w:rsidR="00DC6581" w:rsidRDefault="00DC6581" w:rsidP="00DC6581">
      <w:pPr>
        <w:spacing w:after="0" w:line="360" w:lineRule="auto"/>
        <w:ind w:firstLine="851"/>
        <w:jc w:val="both"/>
        <w:rPr>
          <w:rFonts w:ascii="Times New Roman" w:hAnsi="Times New Roman"/>
          <w:sz w:val="28"/>
          <w:szCs w:val="28"/>
        </w:rPr>
      </w:pPr>
    </w:p>
    <w:p w:rsidR="00DC6581" w:rsidRPr="004E2C28" w:rsidRDefault="00DC6581" w:rsidP="004E2C28">
      <w:pPr>
        <w:spacing w:after="0" w:line="360" w:lineRule="auto"/>
        <w:ind w:firstLine="900"/>
        <w:jc w:val="both"/>
        <w:rPr>
          <w:rFonts w:ascii="Times New Roman" w:hAnsi="Times New Roman"/>
          <w:sz w:val="28"/>
          <w:szCs w:val="28"/>
        </w:rPr>
      </w:pPr>
    </w:p>
    <w:p w:rsidR="00A301F0" w:rsidRPr="00E740CD" w:rsidRDefault="00A301F0" w:rsidP="00696BF5">
      <w:pPr>
        <w:jc w:val="center"/>
        <w:rPr>
          <w:rFonts w:ascii="Times New Roman" w:hAnsi="Times New Roman"/>
          <w:b/>
          <w:sz w:val="28"/>
          <w:szCs w:val="28"/>
        </w:rPr>
      </w:pPr>
      <w:r>
        <w:rPr>
          <w:rFonts w:ascii="Times New Roman" w:hAnsi="Times New Roman"/>
          <w:sz w:val="28"/>
          <w:szCs w:val="28"/>
        </w:rPr>
        <w:br w:type="page"/>
      </w:r>
      <w:r w:rsidRPr="00E740CD">
        <w:rPr>
          <w:rFonts w:ascii="Times New Roman" w:hAnsi="Times New Roman"/>
          <w:b/>
          <w:sz w:val="28"/>
          <w:szCs w:val="28"/>
        </w:rPr>
        <w:lastRenderedPageBreak/>
        <w:t>Библиографический список использованной литературы</w:t>
      </w:r>
    </w:p>
    <w:p w:rsidR="00A301F0" w:rsidRPr="00E740CD" w:rsidRDefault="00A301F0" w:rsidP="00E740CD">
      <w:pPr>
        <w:spacing w:after="0" w:line="360" w:lineRule="auto"/>
        <w:ind w:firstLine="284"/>
        <w:jc w:val="center"/>
        <w:rPr>
          <w:rFonts w:ascii="Times New Roman" w:hAnsi="Times New Roman"/>
          <w:b/>
          <w:sz w:val="28"/>
          <w:szCs w:val="28"/>
        </w:rPr>
      </w:pPr>
    </w:p>
    <w:p w:rsidR="00A301F0" w:rsidRPr="00E740CD" w:rsidRDefault="00A301F0" w:rsidP="00E740CD">
      <w:pPr>
        <w:pStyle w:val="ListParagraph"/>
        <w:numPr>
          <w:ilvl w:val="0"/>
          <w:numId w:val="10"/>
        </w:numPr>
        <w:spacing w:after="0" w:line="360" w:lineRule="auto"/>
        <w:ind w:left="0" w:firstLine="284"/>
        <w:contextualSpacing w:val="0"/>
        <w:jc w:val="both"/>
        <w:rPr>
          <w:rFonts w:ascii="Times New Roman" w:hAnsi="Times New Roman"/>
          <w:b/>
          <w:sz w:val="28"/>
          <w:szCs w:val="28"/>
        </w:rPr>
      </w:pPr>
      <w:r w:rsidRPr="00E740CD">
        <w:rPr>
          <w:rFonts w:ascii="Times New Roman" w:hAnsi="Times New Roman"/>
          <w:b/>
          <w:sz w:val="28"/>
          <w:szCs w:val="28"/>
        </w:rPr>
        <w:t>Нормативные и иные правовые акты</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Конституция Российской Федерации (принята всенародным голосованием 12 декабря 1993 года) / Собрание законодательства Российской Федерации. 2009. № 4. Ст. 445.</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Налоговый кодекс Российской Федерации (часть первая) от 31 июля 1998 года № 146-ФЗ // Собрание законодательства РФ. 1998. № 31. Ст. 3824.</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gramStart"/>
      <w:r w:rsidRPr="00E740CD">
        <w:rPr>
          <w:rFonts w:ascii="Times New Roman" w:hAnsi="Times New Roman"/>
          <w:sz w:val="28"/>
          <w:szCs w:val="28"/>
        </w:rPr>
        <w:t>Постановление Правительства РФ от 10 апреля 2002 года №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 (вместе с «Правилами разработки и утверждения программ деятельности и определения подлежащей перечислению в федеральный бюджет части прибыли федеральных государственных унитарных предприятий») // Собрание законодательства РФ. 2002. № 15.</w:t>
      </w:r>
      <w:proofErr w:type="gramEnd"/>
      <w:r w:rsidRPr="00E740CD">
        <w:rPr>
          <w:rFonts w:ascii="Times New Roman" w:hAnsi="Times New Roman"/>
          <w:sz w:val="28"/>
          <w:szCs w:val="28"/>
        </w:rPr>
        <w:t xml:space="preserve"> Ст. 1440.</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Приказ Минэкономики РФ от 1 октября 1997 года № 118 «Об утверждении Методических рекомендаций по реформе предприятий (организаций)» // Экономика и жизнь. № 49–52. 1997. № 2. 1998.</w:t>
      </w:r>
    </w:p>
    <w:p w:rsidR="00A301F0" w:rsidRPr="00E740CD" w:rsidRDefault="00A301F0" w:rsidP="00E740CD">
      <w:pPr>
        <w:pStyle w:val="ListParagraph"/>
        <w:numPr>
          <w:ilvl w:val="0"/>
          <w:numId w:val="11"/>
        </w:numPr>
        <w:spacing w:after="0" w:line="360" w:lineRule="auto"/>
        <w:ind w:left="0" w:firstLine="284"/>
        <w:jc w:val="both"/>
        <w:rPr>
          <w:rFonts w:ascii="Times New Roman" w:hAnsi="Times New Roman"/>
          <w:sz w:val="28"/>
          <w:szCs w:val="28"/>
        </w:rPr>
      </w:pPr>
      <w:r w:rsidRPr="00E740CD">
        <w:rPr>
          <w:rFonts w:ascii="Times New Roman" w:hAnsi="Times New Roman"/>
          <w:sz w:val="28"/>
          <w:szCs w:val="28"/>
        </w:rPr>
        <w:t>Постановление Конституционного Суда Российской Федерации от 17 декабря 1996 года № 20-П «По делу о проверке конституционности пунктов 2 и 3 части первой статьи 11 Закона Российской Федерации от 24 июня 1993 года "О федеральных органах налоговой полиции"» // Собрание законодательства РФ. 1997. № 1. Ст. 197.</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Постановление Конституционного Суда Российской Федерации от 11 ноября 1997 года № 16-П «По делу о проверке конституционности статьи 11.1 Закона Российской Федерации от 1 апреля 1993 года "О Государственной границе Российской Федерации" в редакции от 19 июля 1997 года» // Собрание законодательства РФ. 1997. № 46. Ст. 5339.</w:t>
      </w:r>
    </w:p>
    <w:p w:rsidR="00A301F0" w:rsidRDefault="00A301F0" w:rsidP="00E740CD">
      <w:pPr>
        <w:pStyle w:val="ListParagraph"/>
        <w:numPr>
          <w:ilvl w:val="0"/>
          <w:numId w:val="11"/>
        </w:numPr>
        <w:spacing w:after="0" w:line="360" w:lineRule="auto"/>
        <w:ind w:left="0" w:firstLine="284"/>
        <w:jc w:val="both"/>
        <w:rPr>
          <w:rFonts w:ascii="Times New Roman" w:hAnsi="Times New Roman"/>
          <w:sz w:val="28"/>
          <w:szCs w:val="28"/>
        </w:rPr>
      </w:pPr>
      <w:r w:rsidRPr="00E740CD">
        <w:rPr>
          <w:rFonts w:ascii="Times New Roman" w:hAnsi="Times New Roman"/>
          <w:sz w:val="28"/>
          <w:szCs w:val="28"/>
        </w:rPr>
        <w:lastRenderedPageBreak/>
        <w:t>Постановление Конституционного Суда РФ от 12 октября 1998 года № 24-П «По делу о проверке конституционности пункта 3 статьи 11 Закона Российской Федерации от 27 декабря 1991 года "Об основах налоговой системы в Российской Федерации"» // Собрание законодательства РФ. 1998. № 42. Ст. 5211.</w:t>
      </w:r>
    </w:p>
    <w:p w:rsidR="00B03D46" w:rsidRPr="00E740CD" w:rsidRDefault="00B03D46" w:rsidP="00E740CD">
      <w:pPr>
        <w:pStyle w:val="ListParagraph"/>
        <w:numPr>
          <w:ilvl w:val="0"/>
          <w:numId w:val="11"/>
        </w:numPr>
        <w:spacing w:after="0" w:line="360" w:lineRule="auto"/>
        <w:ind w:left="0" w:firstLine="284"/>
        <w:jc w:val="both"/>
        <w:rPr>
          <w:rFonts w:ascii="Times New Roman" w:hAnsi="Times New Roman"/>
          <w:sz w:val="28"/>
          <w:szCs w:val="28"/>
        </w:rPr>
      </w:pPr>
      <w:r w:rsidRPr="00B03D46">
        <w:rPr>
          <w:rFonts w:ascii="Times New Roman" w:hAnsi="Times New Roman"/>
          <w:sz w:val="28"/>
          <w:szCs w:val="28"/>
        </w:rPr>
        <w:t>Постановление Конституционного Суда РФ от 15 июля 1999 года № 11-П «По делу о проверке конституционности отдельных положений Закона РСФСР "О Государственной налоговой службе РСФСР" и Законов Российской Федерации "Об основах налоговой системы в Российской Федерации" и "О федеральных органах налоговой полиции» // Вестник Конституционного Суда РФ. 1999. № 5.</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Постановление Конституционного Суда Российской Федерации от 27 февраля 2003 года № 1-П «По делу о проверке конституционности положения части первой статьи 130 Уголовно-исполнительного кодекса Российской Федерации в связи с жалобами граждан П.Л. Верещака, В.М. Гладкова, И.В. Голышева и К.П. Данилова» // Собрание законодательства РФ. 2003. № 10. Ст. 953.</w:t>
      </w:r>
    </w:p>
    <w:p w:rsidR="00A301F0" w:rsidRPr="00E740CD" w:rsidRDefault="00A301F0" w:rsidP="00E740CD">
      <w:pPr>
        <w:pStyle w:val="ListParagraph"/>
        <w:numPr>
          <w:ilvl w:val="0"/>
          <w:numId w:val="11"/>
        </w:numPr>
        <w:spacing w:after="0" w:line="360" w:lineRule="auto"/>
        <w:ind w:left="0" w:firstLine="284"/>
        <w:jc w:val="both"/>
        <w:rPr>
          <w:rFonts w:ascii="Times New Roman" w:hAnsi="Times New Roman"/>
          <w:sz w:val="28"/>
          <w:szCs w:val="28"/>
        </w:rPr>
      </w:pPr>
      <w:r w:rsidRPr="00E740CD">
        <w:rPr>
          <w:rFonts w:ascii="Times New Roman" w:hAnsi="Times New Roman"/>
          <w:sz w:val="28"/>
          <w:szCs w:val="28"/>
        </w:rPr>
        <w:t xml:space="preserve">Постановление Конституционного Суда РФ от 27 мая 2003 года № 9-П «По делу о проверке конституционности положения статьи 199 Уголовного кодекса Российской Федерации в связи с жалобами граждан П.Н. Белецкого, Г.А. </w:t>
      </w:r>
      <w:proofErr w:type="spellStart"/>
      <w:r w:rsidRPr="00E740CD">
        <w:rPr>
          <w:rFonts w:ascii="Times New Roman" w:hAnsi="Times New Roman"/>
          <w:sz w:val="28"/>
          <w:szCs w:val="28"/>
        </w:rPr>
        <w:t>Никовой</w:t>
      </w:r>
      <w:proofErr w:type="spellEnd"/>
      <w:r w:rsidRPr="00E740CD">
        <w:rPr>
          <w:rFonts w:ascii="Times New Roman" w:hAnsi="Times New Roman"/>
          <w:sz w:val="28"/>
          <w:szCs w:val="28"/>
        </w:rPr>
        <w:t xml:space="preserve">, Р.В. Рукавишникова, В.Л. Соколовского и Н.И. </w:t>
      </w:r>
      <w:proofErr w:type="spellStart"/>
      <w:r w:rsidRPr="00E740CD">
        <w:rPr>
          <w:rFonts w:ascii="Times New Roman" w:hAnsi="Times New Roman"/>
          <w:sz w:val="28"/>
          <w:szCs w:val="28"/>
        </w:rPr>
        <w:t>Таланова</w:t>
      </w:r>
      <w:proofErr w:type="spellEnd"/>
      <w:r w:rsidRPr="00E740CD">
        <w:rPr>
          <w:rFonts w:ascii="Times New Roman" w:hAnsi="Times New Roman"/>
          <w:sz w:val="28"/>
          <w:szCs w:val="28"/>
        </w:rPr>
        <w:t>» // Собрание законодательства РФ. 2003. № 24. Ст. 2431.</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Определение Конституционного Суда Российской Федерации от 8 октября 1998 года № 118-О «По жалобе гражданки </w:t>
      </w:r>
      <w:proofErr w:type="spellStart"/>
      <w:r w:rsidRPr="00E740CD">
        <w:rPr>
          <w:rFonts w:ascii="Times New Roman" w:hAnsi="Times New Roman"/>
          <w:sz w:val="28"/>
          <w:szCs w:val="28"/>
        </w:rPr>
        <w:t>Головановой</w:t>
      </w:r>
      <w:proofErr w:type="spellEnd"/>
      <w:r w:rsidRPr="00E740CD">
        <w:rPr>
          <w:rFonts w:ascii="Times New Roman" w:hAnsi="Times New Roman"/>
          <w:sz w:val="28"/>
          <w:szCs w:val="28"/>
        </w:rPr>
        <w:t xml:space="preserve"> Людмилы Александровны о нарушении ее конституционных прав Положением абзаца 1 части седьмой статьи 19 Закона РСФСР "О милиции"» // Документ опубликован не был. Доступ из СПС «КонсультантПлюс».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lastRenderedPageBreak/>
        <w:t>Определение Конституционного Суда РФ от 8 апреля 2004 года № 169-О «Об отказе в принятии к рассмотрению жалобы общества с ограниченной ответственностью "</w:t>
      </w:r>
      <w:proofErr w:type="spellStart"/>
      <w:r w:rsidRPr="00E740CD">
        <w:rPr>
          <w:rFonts w:ascii="Times New Roman" w:hAnsi="Times New Roman"/>
          <w:sz w:val="28"/>
          <w:szCs w:val="28"/>
        </w:rPr>
        <w:t>Пром</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Лайн</w:t>
      </w:r>
      <w:proofErr w:type="spellEnd"/>
      <w:r w:rsidRPr="00E740CD">
        <w:rPr>
          <w:rFonts w:ascii="Times New Roman" w:hAnsi="Times New Roman"/>
          <w:sz w:val="28"/>
          <w:szCs w:val="28"/>
        </w:rPr>
        <w:t>" на нарушение конституционных прав и свобод положением пункта 2 статьи 171 Налогового кодекса Российской Федерации» // Вестник Конституционного Суда РФ. 2004. № 6.</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Определение Конституционного Суда РФ от 18 января 2005 года № 36-О «Об отказе в принятии к рассмотрению жалобы открытого акционерного общества "Нефтяная компания "ЮКОС" на нарушение конституционных прав и свобод положениями пункта 7 статьи 3 и статьи 113 Налогового кодекса Российской Федерации» // Вестник Конституционного Суда РФ. 2005. № 3.</w:t>
      </w:r>
    </w:p>
    <w:p w:rsidR="00A301F0" w:rsidRPr="00E740CD" w:rsidRDefault="00A301F0" w:rsidP="00E740CD">
      <w:pPr>
        <w:pStyle w:val="ListParagraph"/>
        <w:numPr>
          <w:ilvl w:val="0"/>
          <w:numId w:val="11"/>
        </w:numPr>
        <w:spacing w:after="0" w:line="360" w:lineRule="auto"/>
        <w:ind w:left="0" w:firstLine="284"/>
        <w:jc w:val="both"/>
        <w:rPr>
          <w:rFonts w:ascii="Times New Roman" w:hAnsi="Times New Roman"/>
          <w:sz w:val="28"/>
          <w:szCs w:val="28"/>
        </w:rPr>
      </w:pPr>
      <w:r w:rsidRPr="00E740CD">
        <w:rPr>
          <w:rFonts w:ascii="Times New Roman" w:hAnsi="Times New Roman"/>
          <w:sz w:val="28"/>
          <w:szCs w:val="28"/>
        </w:rPr>
        <w:t>Постановление Президиума Высшего Арбитражного Суда РФ от 17 сентября 1996 года № 367/96 по делу № А26-5-20 (Совместное российско-австрийское предприятие «</w:t>
      </w:r>
      <w:proofErr w:type="spellStart"/>
      <w:r w:rsidRPr="00E740CD">
        <w:rPr>
          <w:rFonts w:ascii="Times New Roman" w:hAnsi="Times New Roman"/>
          <w:sz w:val="28"/>
          <w:szCs w:val="28"/>
        </w:rPr>
        <w:t>Сибсервис</w:t>
      </w:r>
      <w:proofErr w:type="spellEnd"/>
      <w:r w:rsidRPr="00E740CD">
        <w:rPr>
          <w:rFonts w:ascii="Times New Roman" w:hAnsi="Times New Roman"/>
          <w:sz w:val="28"/>
          <w:szCs w:val="28"/>
        </w:rPr>
        <w:t>») // Вестник ВАС РФ. 1996. № 12.</w:t>
      </w:r>
    </w:p>
    <w:p w:rsidR="00A301F0" w:rsidRPr="00E740CD" w:rsidRDefault="00A301F0" w:rsidP="00E740CD">
      <w:pPr>
        <w:pStyle w:val="ListParagraph"/>
        <w:numPr>
          <w:ilvl w:val="0"/>
          <w:numId w:val="11"/>
        </w:numPr>
        <w:spacing w:after="0" w:line="360" w:lineRule="auto"/>
        <w:ind w:left="0" w:firstLine="284"/>
        <w:jc w:val="both"/>
        <w:rPr>
          <w:rFonts w:ascii="Times New Roman" w:hAnsi="Times New Roman"/>
          <w:sz w:val="28"/>
          <w:szCs w:val="28"/>
        </w:rPr>
      </w:pPr>
      <w:r w:rsidRPr="00E740CD">
        <w:rPr>
          <w:rFonts w:ascii="Times New Roman" w:hAnsi="Times New Roman"/>
          <w:sz w:val="28"/>
          <w:szCs w:val="28"/>
        </w:rPr>
        <w:t>Постановление Президиума Высшего Арбитражного Суда РФ от 21 января 1997 года № 3661/96 (Государственное предприятие связи «Екатеринбургская городская телефонная сеть») // Вестник ВАС РФ. 1997. № 5.</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Постановление Президиума Высшего Арбитражного Суда РФ от 1 ноября 2005 года № 7131/05 по делу № А76-9857/04-33-221 // Вестник ВАС РФ. 2006. № 4.</w:t>
      </w:r>
    </w:p>
    <w:p w:rsidR="00A301F0" w:rsidRPr="00E740CD" w:rsidRDefault="00A301F0" w:rsidP="00E740CD">
      <w:pPr>
        <w:pStyle w:val="ListParagraph"/>
        <w:numPr>
          <w:ilvl w:val="0"/>
          <w:numId w:val="11"/>
        </w:numPr>
        <w:spacing w:after="0" w:line="360" w:lineRule="auto"/>
        <w:ind w:left="0" w:firstLine="284"/>
        <w:jc w:val="both"/>
        <w:rPr>
          <w:rFonts w:ascii="Times New Roman" w:hAnsi="Times New Roman"/>
          <w:sz w:val="28"/>
          <w:szCs w:val="28"/>
        </w:rPr>
      </w:pPr>
      <w:r w:rsidRPr="00E740CD">
        <w:rPr>
          <w:rFonts w:ascii="Times New Roman" w:hAnsi="Times New Roman"/>
          <w:sz w:val="28"/>
          <w:szCs w:val="28"/>
        </w:rPr>
        <w:t>Постановление Президиума Высшего Арбитражного Суда РФ от 1 ноября 2005 года № 9660/05 по делу № А76-15087/04-38-472 // Вестник ВАС РФ. 2006. № 4.</w:t>
      </w:r>
    </w:p>
    <w:p w:rsidR="00A301F0" w:rsidRPr="00E740CD" w:rsidRDefault="00A301F0" w:rsidP="00E740CD">
      <w:pPr>
        <w:pStyle w:val="ListParagraph"/>
        <w:numPr>
          <w:ilvl w:val="0"/>
          <w:numId w:val="11"/>
        </w:numPr>
        <w:spacing w:after="0" w:line="360" w:lineRule="auto"/>
        <w:ind w:left="0" w:firstLine="284"/>
        <w:jc w:val="both"/>
        <w:rPr>
          <w:rFonts w:ascii="Times New Roman" w:hAnsi="Times New Roman"/>
          <w:sz w:val="28"/>
          <w:szCs w:val="28"/>
        </w:rPr>
      </w:pPr>
      <w:r w:rsidRPr="00E740CD">
        <w:rPr>
          <w:rFonts w:ascii="Times New Roman" w:hAnsi="Times New Roman"/>
          <w:sz w:val="28"/>
          <w:szCs w:val="28"/>
        </w:rPr>
        <w:t>Постановление Президиума Высшего Арбитражного Суда РФ от 12 декабря 2005 года № 9465/05 по делу № А06-3887у/4-13/04 // Вестник ВАС РФ. 2006. № 6.</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lastRenderedPageBreak/>
        <w:t xml:space="preserve">  Постановление Президиума Высшего Арбитражного Суда РФ от 20 февраля 2006 года № 12488/05 по делу № А32-10486/2004-22/213 // Документ опубликован не был. СПС «Консультант Плюс».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Постановление Пленума Высшего Арбитражного Суда РФ от 12 октября 2006 года № 53 «Об оценке арбитражными судами обоснованности получения налогоплательщиком налоговой выгоды» // Вестник ВАС РФ. 2006. № 12.</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Постановление Федерального арбитражного суда Московского округа от 12 декабря 2005 года № КА-А40/12076-05 // Документ опубликован не был. Доступ из СПС «КонсультантПлюс».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Постановление ФАС Северо-Западного округа от 20 января 2005 года № А56-8281/04 // Документ опубликован не был. Доступ из СПС «КонсультантПлюс».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   </w:t>
      </w:r>
      <w:proofErr w:type="gramStart"/>
      <w:r w:rsidRPr="00E740CD">
        <w:rPr>
          <w:rFonts w:ascii="Times New Roman" w:hAnsi="Times New Roman"/>
          <w:sz w:val="28"/>
          <w:szCs w:val="28"/>
        </w:rPr>
        <w:t>Письмо Высшего Арбитражного Суда РФ № С5-7/уз-1355 от 11 ноября 2004 года «Об определении Конституционного Суда РФ от 8 апреля 2004 года № 169-О "об отказе в принятии к рассмотрению жалобы общества с ограниченной ответственностью "</w:t>
      </w:r>
      <w:proofErr w:type="spellStart"/>
      <w:r w:rsidRPr="00E740CD">
        <w:rPr>
          <w:rFonts w:ascii="Times New Roman" w:hAnsi="Times New Roman"/>
          <w:sz w:val="28"/>
          <w:szCs w:val="28"/>
        </w:rPr>
        <w:t>Пром</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Лайн</w:t>
      </w:r>
      <w:proofErr w:type="spellEnd"/>
      <w:r w:rsidRPr="00E740CD">
        <w:rPr>
          <w:rFonts w:ascii="Times New Roman" w:hAnsi="Times New Roman"/>
          <w:sz w:val="28"/>
          <w:szCs w:val="28"/>
        </w:rPr>
        <w:t>" на нарушение конституционных прав и свобод положением пункта 2 статьи 171 Налогового кодекса РФ"» // СПС Консультант Плюс.</w:t>
      </w:r>
      <w:proofErr w:type="gramEnd"/>
    </w:p>
    <w:p w:rsidR="00A301F0" w:rsidRPr="00E740CD" w:rsidRDefault="00A301F0" w:rsidP="00E740CD">
      <w:pPr>
        <w:pStyle w:val="ListParagraph"/>
        <w:numPr>
          <w:ilvl w:val="0"/>
          <w:numId w:val="10"/>
        </w:numPr>
        <w:spacing w:after="0" w:line="360" w:lineRule="auto"/>
        <w:ind w:left="0" w:firstLine="284"/>
        <w:contextualSpacing w:val="0"/>
        <w:jc w:val="both"/>
        <w:rPr>
          <w:rFonts w:ascii="Times New Roman" w:hAnsi="Times New Roman"/>
          <w:b/>
          <w:sz w:val="28"/>
          <w:szCs w:val="28"/>
        </w:rPr>
      </w:pPr>
      <w:r w:rsidRPr="00E740CD">
        <w:rPr>
          <w:rFonts w:ascii="Times New Roman" w:hAnsi="Times New Roman"/>
          <w:b/>
          <w:sz w:val="28"/>
          <w:szCs w:val="28"/>
        </w:rPr>
        <w:t>Справочная литература</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Справочная информация: «Страховые взносы, установленные начиная с </w:t>
      </w:r>
      <w:smartTag w:uri="urn:schemas-microsoft-com:office:smarttags" w:element="metricconverter">
        <w:smartTagPr>
          <w:attr w:name="ProductID" w:val="2010 г"/>
        </w:smartTagPr>
        <w:r w:rsidRPr="00E740CD">
          <w:rPr>
            <w:rFonts w:ascii="Times New Roman" w:hAnsi="Times New Roman"/>
            <w:sz w:val="28"/>
            <w:szCs w:val="28"/>
          </w:rPr>
          <w:t>2010 г</w:t>
        </w:r>
      </w:smartTag>
      <w:r w:rsidRPr="00E740CD">
        <w:rPr>
          <w:rFonts w:ascii="Times New Roman" w:hAnsi="Times New Roman"/>
          <w:sz w:val="28"/>
          <w:szCs w:val="28"/>
        </w:rPr>
        <w:t>., в Пенсионный фонд РФ, Фонд социального страхования РФ и Федеральный фонд обязательного медицинского страхования вместо единого социального налога» // СПС «КонсультантПлюс».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gramStart"/>
      <w:r w:rsidRPr="00E740CD">
        <w:rPr>
          <w:rFonts w:ascii="Times New Roman" w:hAnsi="Times New Roman"/>
          <w:sz w:val="28"/>
          <w:szCs w:val="28"/>
        </w:rPr>
        <w:t>Квалификационный справочник должностей руководителей, специалистов и других служащих (утв. Постановлением Минтруда РФ от 21 августа 1998 № 37 // Библиотека и закон. №23. 2007. (начало), № 25. 2008 (окончание).</w:t>
      </w:r>
      <w:proofErr w:type="gramEnd"/>
    </w:p>
    <w:p w:rsidR="00A301F0" w:rsidRPr="00E740CD" w:rsidRDefault="00A301F0" w:rsidP="00E740CD">
      <w:pPr>
        <w:pStyle w:val="ListParagraph"/>
        <w:numPr>
          <w:ilvl w:val="0"/>
          <w:numId w:val="10"/>
        </w:numPr>
        <w:spacing w:after="0" w:line="360" w:lineRule="auto"/>
        <w:ind w:left="0" w:firstLine="284"/>
        <w:contextualSpacing w:val="0"/>
        <w:jc w:val="both"/>
        <w:rPr>
          <w:rFonts w:ascii="Times New Roman" w:hAnsi="Times New Roman"/>
          <w:b/>
          <w:sz w:val="28"/>
          <w:szCs w:val="28"/>
        </w:rPr>
      </w:pPr>
      <w:r w:rsidRPr="00E740CD">
        <w:rPr>
          <w:rFonts w:ascii="Times New Roman" w:hAnsi="Times New Roman"/>
          <w:b/>
          <w:sz w:val="28"/>
          <w:szCs w:val="28"/>
        </w:rPr>
        <w:t>Диссертации</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gramStart"/>
      <w:r w:rsidRPr="00E740CD">
        <w:rPr>
          <w:rFonts w:ascii="Times New Roman" w:hAnsi="Times New Roman"/>
          <w:sz w:val="28"/>
          <w:szCs w:val="28"/>
        </w:rPr>
        <w:lastRenderedPageBreak/>
        <w:t>Винницкий</w:t>
      </w:r>
      <w:proofErr w:type="gramEnd"/>
      <w:r w:rsidRPr="00E740CD">
        <w:rPr>
          <w:rFonts w:ascii="Times New Roman" w:hAnsi="Times New Roman"/>
          <w:sz w:val="28"/>
          <w:szCs w:val="28"/>
        </w:rPr>
        <w:t xml:space="preserve"> Д. В. Основные проблемы теории российского налогового права: </w:t>
      </w:r>
      <w:proofErr w:type="spellStart"/>
      <w:r w:rsidRPr="00E740CD">
        <w:rPr>
          <w:rFonts w:ascii="Times New Roman" w:hAnsi="Times New Roman"/>
          <w:sz w:val="28"/>
          <w:szCs w:val="28"/>
        </w:rPr>
        <w:t>Дис</w:t>
      </w:r>
      <w:proofErr w:type="spellEnd"/>
      <w:r w:rsidRPr="00E740CD">
        <w:rPr>
          <w:rFonts w:ascii="Times New Roman" w:hAnsi="Times New Roman"/>
          <w:sz w:val="28"/>
          <w:szCs w:val="28"/>
        </w:rPr>
        <w:t xml:space="preserve">. … </w:t>
      </w:r>
      <w:proofErr w:type="spellStart"/>
      <w:r w:rsidRPr="00E740CD">
        <w:rPr>
          <w:rFonts w:ascii="Times New Roman" w:hAnsi="Times New Roman"/>
          <w:sz w:val="28"/>
          <w:szCs w:val="28"/>
        </w:rPr>
        <w:t>докт</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юрид</w:t>
      </w:r>
      <w:proofErr w:type="spellEnd"/>
      <w:r w:rsidRPr="00E740CD">
        <w:rPr>
          <w:rFonts w:ascii="Times New Roman" w:hAnsi="Times New Roman"/>
          <w:sz w:val="28"/>
          <w:szCs w:val="28"/>
        </w:rPr>
        <w:t>. наук. Екатеринбург, 2003.</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Громов М. А. Правовое регулирование налогового планирования в Российской Федерации: проблемы правовой сущности: </w:t>
      </w:r>
      <w:proofErr w:type="spellStart"/>
      <w:r w:rsidRPr="00E740CD">
        <w:rPr>
          <w:rFonts w:ascii="Times New Roman" w:hAnsi="Times New Roman"/>
          <w:sz w:val="28"/>
          <w:szCs w:val="28"/>
        </w:rPr>
        <w:t>Дис</w:t>
      </w:r>
      <w:proofErr w:type="spellEnd"/>
      <w:r w:rsidRPr="00E740CD">
        <w:rPr>
          <w:rFonts w:ascii="Times New Roman" w:hAnsi="Times New Roman"/>
          <w:sz w:val="28"/>
          <w:szCs w:val="28"/>
        </w:rPr>
        <w:t xml:space="preserve">. ... канд. </w:t>
      </w:r>
      <w:proofErr w:type="spellStart"/>
      <w:r w:rsidRPr="00E740CD">
        <w:rPr>
          <w:rFonts w:ascii="Times New Roman" w:hAnsi="Times New Roman"/>
          <w:sz w:val="28"/>
          <w:szCs w:val="28"/>
        </w:rPr>
        <w:t>юрид</w:t>
      </w:r>
      <w:proofErr w:type="spellEnd"/>
      <w:r w:rsidRPr="00E740CD">
        <w:rPr>
          <w:rFonts w:ascii="Times New Roman" w:hAnsi="Times New Roman"/>
          <w:sz w:val="28"/>
          <w:szCs w:val="28"/>
        </w:rPr>
        <w:t>. наук. М., 2003. 169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Зябриков</w:t>
      </w:r>
      <w:proofErr w:type="spellEnd"/>
      <w:r w:rsidRPr="00E740CD">
        <w:rPr>
          <w:rFonts w:ascii="Times New Roman" w:hAnsi="Times New Roman"/>
          <w:sz w:val="28"/>
          <w:szCs w:val="28"/>
        </w:rPr>
        <w:t xml:space="preserve"> В. В. Налоговое планирование как способ согласования интересов фирмы и государства: </w:t>
      </w:r>
      <w:proofErr w:type="spellStart"/>
      <w:r w:rsidRPr="00E740CD">
        <w:rPr>
          <w:rFonts w:ascii="Times New Roman" w:hAnsi="Times New Roman"/>
          <w:sz w:val="28"/>
          <w:szCs w:val="28"/>
        </w:rPr>
        <w:t>Дис</w:t>
      </w:r>
      <w:proofErr w:type="spellEnd"/>
      <w:r w:rsidRPr="00E740CD">
        <w:rPr>
          <w:rFonts w:ascii="Times New Roman" w:hAnsi="Times New Roman"/>
          <w:sz w:val="28"/>
          <w:szCs w:val="28"/>
        </w:rPr>
        <w:t xml:space="preserve">. ... канд. </w:t>
      </w:r>
      <w:proofErr w:type="spellStart"/>
      <w:r w:rsidRPr="00E740CD">
        <w:rPr>
          <w:rFonts w:ascii="Times New Roman" w:hAnsi="Times New Roman"/>
          <w:sz w:val="28"/>
          <w:szCs w:val="28"/>
        </w:rPr>
        <w:t>экон</w:t>
      </w:r>
      <w:proofErr w:type="spellEnd"/>
      <w:r w:rsidRPr="00E740CD">
        <w:rPr>
          <w:rFonts w:ascii="Times New Roman" w:hAnsi="Times New Roman"/>
          <w:sz w:val="28"/>
          <w:szCs w:val="28"/>
        </w:rPr>
        <w:t xml:space="preserve">. наук. Санкт-Петербург, 1997. 205 </w:t>
      </w:r>
      <w:proofErr w:type="gramStart"/>
      <w:r w:rsidRPr="00E740CD">
        <w:rPr>
          <w:rFonts w:ascii="Times New Roman" w:hAnsi="Times New Roman"/>
          <w:sz w:val="28"/>
          <w:szCs w:val="28"/>
        </w:rPr>
        <w:t>с</w:t>
      </w:r>
      <w:proofErr w:type="gramEnd"/>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Мелешев</w:t>
      </w:r>
      <w:proofErr w:type="spellEnd"/>
      <w:r w:rsidRPr="00E740CD">
        <w:rPr>
          <w:rFonts w:ascii="Times New Roman" w:hAnsi="Times New Roman"/>
          <w:sz w:val="28"/>
          <w:szCs w:val="28"/>
        </w:rPr>
        <w:t xml:space="preserve"> Р. С. Налоговое планирование в системе обеспечения финансовой безопасности: </w:t>
      </w:r>
      <w:proofErr w:type="spellStart"/>
      <w:r w:rsidRPr="00E740CD">
        <w:rPr>
          <w:rFonts w:ascii="Times New Roman" w:hAnsi="Times New Roman"/>
          <w:sz w:val="28"/>
          <w:szCs w:val="28"/>
        </w:rPr>
        <w:t>Дис</w:t>
      </w:r>
      <w:proofErr w:type="spellEnd"/>
      <w:r w:rsidRPr="00E740CD">
        <w:rPr>
          <w:rFonts w:ascii="Times New Roman" w:hAnsi="Times New Roman"/>
          <w:sz w:val="28"/>
          <w:szCs w:val="28"/>
        </w:rPr>
        <w:t xml:space="preserve">. ... канд. </w:t>
      </w:r>
      <w:proofErr w:type="spellStart"/>
      <w:r w:rsidRPr="00E740CD">
        <w:rPr>
          <w:rFonts w:ascii="Times New Roman" w:hAnsi="Times New Roman"/>
          <w:sz w:val="28"/>
          <w:szCs w:val="28"/>
        </w:rPr>
        <w:t>экон</w:t>
      </w:r>
      <w:proofErr w:type="spellEnd"/>
      <w:r w:rsidRPr="00E740CD">
        <w:rPr>
          <w:rFonts w:ascii="Times New Roman" w:hAnsi="Times New Roman"/>
          <w:sz w:val="28"/>
          <w:szCs w:val="28"/>
        </w:rPr>
        <w:t>. наук. М., 2008.</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Цикунов</w:t>
      </w:r>
      <w:proofErr w:type="spellEnd"/>
      <w:r w:rsidRPr="00E740CD">
        <w:rPr>
          <w:rFonts w:ascii="Times New Roman" w:hAnsi="Times New Roman"/>
          <w:sz w:val="28"/>
          <w:szCs w:val="28"/>
        </w:rPr>
        <w:t xml:space="preserve"> Е. А. Злоупотребление правом в сфере налогов и сборов: </w:t>
      </w:r>
      <w:proofErr w:type="spellStart"/>
      <w:r w:rsidRPr="00E740CD">
        <w:rPr>
          <w:rFonts w:ascii="Times New Roman" w:hAnsi="Times New Roman"/>
          <w:sz w:val="28"/>
          <w:szCs w:val="28"/>
        </w:rPr>
        <w:t>Дис</w:t>
      </w:r>
      <w:proofErr w:type="spellEnd"/>
      <w:r w:rsidRPr="00E740CD">
        <w:rPr>
          <w:rFonts w:ascii="Times New Roman" w:hAnsi="Times New Roman"/>
          <w:sz w:val="28"/>
          <w:szCs w:val="28"/>
        </w:rPr>
        <w:t xml:space="preserve">. ... канд. </w:t>
      </w:r>
      <w:proofErr w:type="spellStart"/>
      <w:r w:rsidRPr="00E740CD">
        <w:rPr>
          <w:rFonts w:ascii="Times New Roman" w:hAnsi="Times New Roman"/>
          <w:sz w:val="28"/>
          <w:szCs w:val="28"/>
        </w:rPr>
        <w:t>юрид</w:t>
      </w:r>
      <w:proofErr w:type="spellEnd"/>
      <w:r w:rsidRPr="00E740CD">
        <w:rPr>
          <w:rFonts w:ascii="Times New Roman" w:hAnsi="Times New Roman"/>
          <w:sz w:val="28"/>
          <w:szCs w:val="28"/>
        </w:rPr>
        <w:t>. наук. М., 2006. 206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Чупрова Е.В. Ответственность за экономические преступления по уголовному праву Англии: </w:t>
      </w:r>
      <w:proofErr w:type="spellStart"/>
      <w:r w:rsidRPr="00E740CD">
        <w:rPr>
          <w:rFonts w:ascii="Times New Roman" w:hAnsi="Times New Roman"/>
          <w:sz w:val="28"/>
          <w:szCs w:val="28"/>
        </w:rPr>
        <w:t>Дис</w:t>
      </w:r>
      <w:proofErr w:type="spellEnd"/>
      <w:r w:rsidRPr="00E740CD">
        <w:rPr>
          <w:rFonts w:ascii="Times New Roman" w:hAnsi="Times New Roman"/>
          <w:sz w:val="28"/>
          <w:szCs w:val="28"/>
        </w:rPr>
        <w:t xml:space="preserve">. … канд. </w:t>
      </w:r>
      <w:proofErr w:type="spellStart"/>
      <w:r w:rsidRPr="00E740CD">
        <w:rPr>
          <w:rFonts w:ascii="Times New Roman" w:hAnsi="Times New Roman"/>
          <w:sz w:val="28"/>
          <w:szCs w:val="28"/>
        </w:rPr>
        <w:t>юрид</w:t>
      </w:r>
      <w:proofErr w:type="spellEnd"/>
      <w:r w:rsidRPr="00E740CD">
        <w:rPr>
          <w:rFonts w:ascii="Times New Roman" w:hAnsi="Times New Roman"/>
          <w:sz w:val="28"/>
          <w:szCs w:val="28"/>
        </w:rPr>
        <w:t>. наук. М., 2005. 239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Фишер О. В. Налоговое планирование на промышленном предприятии: </w:t>
      </w:r>
      <w:proofErr w:type="spellStart"/>
      <w:r w:rsidRPr="00E740CD">
        <w:rPr>
          <w:rFonts w:ascii="Times New Roman" w:hAnsi="Times New Roman"/>
          <w:sz w:val="28"/>
          <w:szCs w:val="28"/>
        </w:rPr>
        <w:t>Дис</w:t>
      </w:r>
      <w:proofErr w:type="spellEnd"/>
      <w:r w:rsidRPr="00E740CD">
        <w:rPr>
          <w:rFonts w:ascii="Times New Roman" w:hAnsi="Times New Roman"/>
          <w:sz w:val="28"/>
          <w:szCs w:val="28"/>
        </w:rPr>
        <w:t xml:space="preserve">. ... канд. </w:t>
      </w:r>
      <w:proofErr w:type="spellStart"/>
      <w:r w:rsidRPr="00E740CD">
        <w:rPr>
          <w:rFonts w:ascii="Times New Roman" w:hAnsi="Times New Roman"/>
          <w:sz w:val="28"/>
          <w:szCs w:val="28"/>
        </w:rPr>
        <w:t>экон</w:t>
      </w:r>
      <w:proofErr w:type="spellEnd"/>
      <w:r w:rsidRPr="00E740CD">
        <w:rPr>
          <w:rFonts w:ascii="Times New Roman" w:hAnsi="Times New Roman"/>
          <w:sz w:val="28"/>
          <w:szCs w:val="28"/>
        </w:rPr>
        <w:t xml:space="preserve">. наук. Волгоград, 2004. 223 </w:t>
      </w:r>
      <w:proofErr w:type="gramStart"/>
      <w:r w:rsidRPr="00E740CD">
        <w:rPr>
          <w:rFonts w:ascii="Times New Roman" w:hAnsi="Times New Roman"/>
          <w:sz w:val="28"/>
          <w:szCs w:val="28"/>
        </w:rPr>
        <w:t>с</w:t>
      </w:r>
      <w:proofErr w:type="gramEnd"/>
      <w:r w:rsidRPr="00E740CD">
        <w:rPr>
          <w:rFonts w:ascii="Times New Roman" w:hAnsi="Times New Roman"/>
          <w:sz w:val="28"/>
          <w:szCs w:val="28"/>
        </w:rPr>
        <w:t>.</w:t>
      </w:r>
    </w:p>
    <w:p w:rsidR="00A301F0" w:rsidRPr="00E740CD" w:rsidRDefault="00A301F0" w:rsidP="00E740CD">
      <w:pPr>
        <w:pStyle w:val="ListParagraph"/>
        <w:numPr>
          <w:ilvl w:val="0"/>
          <w:numId w:val="10"/>
        </w:numPr>
        <w:spacing w:after="0" w:line="360" w:lineRule="auto"/>
        <w:ind w:left="0" w:firstLine="284"/>
        <w:contextualSpacing w:val="0"/>
        <w:jc w:val="both"/>
        <w:rPr>
          <w:rFonts w:ascii="Times New Roman" w:hAnsi="Times New Roman"/>
          <w:b/>
          <w:sz w:val="28"/>
          <w:szCs w:val="28"/>
        </w:rPr>
      </w:pPr>
      <w:r w:rsidRPr="00E740CD">
        <w:rPr>
          <w:rFonts w:ascii="Times New Roman" w:hAnsi="Times New Roman"/>
          <w:b/>
          <w:sz w:val="28"/>
          <w:szCs w:val="28"/>
        </w:rPr>
        <w:t>Учебная литература</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Акчурина</w:t>
      </w:r>
      <w:proofErr w:type="spellEnd"/>
      <w:r w:rsidRPr="00E740CD">
        <w:rPr>
          <w:rFonts w:ascii="Times New Roman" w:hAnsi="Times New Roman"/>
          <w:sz w:val="28"/>
          <w:szCs w:val="28"/>
        </w:rPr>
        <w:t xml:space="preserve"> Е.В. Оптимизация налогообложения: </w:t>
      </w:r>
      <w:proofErr w:type="spellStart"/>
      <w:r w:rsidRPr="00E740CD">
        <w:rPr>
          <w:rFonts w:ascii="Times New Roman" w:hAnsi="Times New Roman"/>
          <w:sz w:val="28"/>
          <w:szCs w:val="28"/>
        </w:rPr>
        <w:t>Учеб</w:t>
      </w:r>
      <w:proofErr w:type="gramStart"/>
      <w:r w:rsidRPr="00E740CD">
        <w:rPr>
          <w:rFonts w:ascii="Times New Roman" w:hAnsi="Times New Roman"/>
          <w:sz w:val="28"/>
          <w:szCs w:val="28"/>
        </w:rPr>
        <w:t>.-</w:t>
      </w:r>
      <w:proofErr w:type="gramEnd"/>
      <w:r w:rsidRPr="00E740CD">
        <w:rPr>
          <w:rFonts w:ascii="Times New Roman" w:hAnsi="Times New Roman"/>
          <w:sz w:val="28"/>
          <w:szCs w:val="28"/>
        </w:rPr>
        <w:t>практ</w:t>
      </w:r>
      <w:proofErr w:type="spellEnd"/>
      <w:r w:rsidRPr="00E740CD">
        <w:rPr>
          <w:rFonts w:ascii="Times New Roman" w:hAnsi="Times New Roman"/>
          <w:sz w:val="28"/>
          <w:szCs w:val="28"/>
        </w:rPr>
        <w:t>. пособие. М., 2003. 496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Аузан</w:t>
      </w:r>
      <w:proofErr w:type="spellEnd"/>
      <w:r w:rsidRPr="00E740CD">
        <w:rPr>
          <w:rFonts w:ascii="Times New Roman" w:hAnsi="Times New Roman"/>
          <w:sz w:val="28"/>
          <w:szCs w:val="28"/>
        </w:rPr>
        <w:t xml:space="preserve"> А. А. Институциональная экономика: Новая институциональная экономическая теория: учебник. М., 2005. 415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Годме</w:t>
      </w:r>
      <w:proofErr w:type="spellEnd"/>
      <w:r w:rsidRPr="00E740CD">
        <w:rPr>
          <w:rFonts w:ascii="Times New Roman" w:hAnsi="Times New Roman"/>
          <w:sz w:val="28"/>
          <w:szCs w:val="28"/>
        </w:rPr>
        <w:t xml:space="preserve"> П. М. Финансовое право. М., 1978. 428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Комягин Д. Л. Бюджетное право: учеб. пособие / Д. Л. Комягин; под </w:t>
      </w:r>
      <w:proofErr w:type="spellStart"/>
      <w:proofErr w:type="gramStart"/>
      <w:r w:rsidRPr="00E740CD">
        <w:rPr>
          <w:rFonts w:ascii="Times New Roman" w:hAnsi="Times New Roman"/>
          <w:sz w:val="28"/>
          <w:szCs w:val="28"/>
        </w:rPr>
        <w:t>ред</w:t>
      </w:r>
      <w:proofErr w:type="spellEnd"/>
      <w:proofErr w:type="gramEnd"/>
      <w:r w:rsidRPr="00E740CD">
        <w:rPr>
          <w:rFonts w:ascii="Times New Roman" w:hAnsi="Times New Roman"/>
          <w:sz w:val="28"/>
          <w:szCs w:val="28"/>
        </w:rPr>
        <w:t xml:space="preserve"> А. Н. Козырина. М., 2012. 288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Налоговое право: Учебник / авт. коллектив: С. Г. Пепеляев, Е. В. Кудряшова, М. Ф. </w:t>
      </w:r>
      <w:proofErr w:type="spellStart"/>
      <w:r w:rsidRPr="00E740CD">
        <w:rPr>
          <w:rFonts w:ascii="Times New Roman" w:hAnsi="Times New Roman"/>
          <w:sz w:val="28"/>
          <w:szCs w:val="28"/>
        </w:rPr>
        <w:t>Ивлиева</w:t>
      </w:r>
      <w:proofErr w:type="spellEnd"/>
      <w:r w:rsidRPr="00E740CD">
        <w:rPr>
          <w:rFonts w:ascii="Times New Roman" w:hAnsi="Times New Roman"/>
          <w:sz w:val="28"/>
          <w:szCs w:val="28"/>
        </w:rPr>
        <w:t xml:space="preserve"> и др.; отв. ред. и рук</w:t>
      </w:r>
      <w:proofErr w:type="gramStart"/>
      <w:r w:rsidRPr="00E740CD">
        <w:rPr>
          <w:rFonts w:ascii="Times New Roman" w:hAnsi="Times New Roman"/>
          <w:sz w:val="28"/>
          <w:szCs w:val="28"/>
        </w:rPr>
        <w:t>.</w:t>
      </w:r>
      <w:proofErr w:type="gramEnd"/>
      <w:r w:rsidRPr="00E740CD">
        <w:rPr>
          <w:rFonts w:ascii="Times New Roman" w:hAnsi="Times New Roman"/>
          <w:sz w:val="28"/>
          <w:szCs w:val="28"/>
        </w:rPr>
        <w:t xml:space="preserve"> </w:t>
      </w:r>
      <w:proofErr w:type="gramStart"/>
      <w:r w:rsidRPr="00E740CD">
        <w:rPr>
          <w:rFonts w:ascii="Times New Roman" w:hAnsi="Times New Roman"/>
          <w:sz w:val="28"/>
          <w:szCs w:val="28"/>
        </w:rPr>
        <w:t>а</w:t>
      </w:r>
      <w:proofErr w:type="gramEnd"/>
      <w:r w:rsidRPr="00E740CD">
        <w:rPr>
          <w:rFonts w:ascii="Times New Roman" w:hAnsi="Times New Roman"/>
          <w:sz w:val="28"/>
          <w:szCs w:val="28"/>
        </w:rPr>
        <w:t>вт. коллектива С. Г. Пепеляев. М., 2003. 590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Налоговое право России в вопросах и ответах: учебное пособие / </w:t>
      </w:r>
      <w:proofErr w:type="gramStart"/>
      <w:r w:rsidRPr="00E740CD">
        <w:rPr>
          <w:rFonts w:ascii="Times New Roman" w:hAnsi="Times New Roman"/>
          <w:sz w:val="28"/>
          <w:szCs w:val="28"/>
        </w:rPr>
        <w:t>под</w:t>
      </w:r>
      <w:proofErr w:type="gramEnd"/>
      <w:r w:rsidRPr="00E740CD">
        <w:rPr>
          <w:rFonts w:ascii="Times New Roman" w:hAnsi="Times New Roman"/>
          <w:sz w:val="28"/>
          <w:szCs w:val="28"/>
        </w:rPr>
        <w:t xml:space="preserve"> общей ред. проф. А. А. Ялбулганова. М., 2007. 408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Новицкий И. Б. Римское право: учеб</w:t>
      </w:r>
      <w:proofErr w:type="gramStart"/>
      <w:r w:rsidRPr="00E740CD">
        <w:rPr>
          <w:rFonts w:ascii="Times New Roman" w:hAnsi="Times New Roman"/>
          <w:sz w:val="28"/>
          <w:szCs w:val="28"/>
        </w:rPr>
        <w:t>.</w:t>
      </w:r>
      <w:proofErr w:type="gramEnd"/>
      <w:r w:rsidRPr="00E740CD">
        <w:rPr>
          <w:rFonts w:ascii="Times New Roman" w:hAnsi="Times New Roman"/>
          <w:sz w:val="28"/>
          <w:szCs w:val="28"/>
        </w:rPr>
        <w:t xml:space="preserve"> </w:t>
      </w:r>
      <w:proofErr w:type="gramStart"/>
      <w:r w:rsidRPr="00E740CD">
        <w:rPr>
          <w:rFonts w:ascii="Times New Roman" w:hAnsi="Times New Roman"/>
          <w:sz w:val="28"/>
          <w:szCs w:val="28"/>
        </w:rPr>
        <w:t>д</w:t>
      </w:r>
      <w:proofErr w:type="gramEnd"/>
      <w:r w:rsidRPr="00E740CD">
        <w:rPr>
          <w:rFonts w:ascii="Times New Roman" w:hAnsi="Times New Roman"/>
          <w:sz w:val="28"/>
          <w:szCs w:val="28"/>
        </w:rPr>
        <w:t>ля вузов. М., 2001. 244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lastRenderedPageBreak/>
        <w:t>Одинцова М. И. Экономика права. М., 2007. 432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Орлов М. Ю. Введение в налоговое право: учебное пособие. М., 2013. 139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Орлов М. Ю. Десять лекций о налоговом праве России: учебное пособие. М., 2009. 208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Погорлецкий</w:t>
      </w:r>
      <w:proofErr w:type="spellEnd"/>
      <w:r w:rsidRPr="00E740CD">
        <w:rPr>
          <w:rFonts w:ascii="Times New Roman" w:hAnsi="Times New Roman"/>
          <w:sz w:val="28"/>
          <w:szCs w:val="28"/>
        </w:rPr>
        <w:t xml:space="preserve"> А. И. Налоговое планирование внешнеэкономической деятельности: учеб</w:t>
      </w:r>
      <w:proofErr w:type="gramStart"/>
      <w:r w:rsidRPr="00E740CD">
        <w:rPr>
          <w:rFonts w:ascii="Times New Roman" w:hAnsi="Times New Roman"/>
          <w:sz w:val="28"/>
          <w:szCs w:val="28"/>
        </w:rPr>
        <w:t>.</w:t>
      </w:r>
      <w:proofErr w:type="gramEnd"/>
      <w:r w:rsidRPr="00E740CD">
        <w:rPr>
          <w:rFonts w:ascii="Times New Roman" w:hAnsi="Times New Roman"/>
          <w:sz w:val="28"/>
          <w:szCs w:val="28"/>
        </w:rPr>
        <w:t xml:space="preserve"> </w:t>
      </w:r>
      <w:proofErr w:type="gramStart"/>
      <w:r w:rsidRPr="00E740CD">
        <w:rPr>
          <w:rFonts w:ascii="Times New Roman" w:hAnsi="Times New Roman"/>
          <w:sz w:val="28"/>
          <w:szCs w:val="28"/>
        </w:rPr>
        <w:t>п</w:t>
      </w:r>
      <w:proofErr w:type="gramEnd"/>
      <w:r w:rsidRPr="00E740CD">
        <w:rPr>
          <w:rFonts w:ascii="Times New Roman" w:hAnsi="Times New Roman"/>
          <w:sz w:val="28"/>
          <w:szCs w:val="28"/>
        </w:rPr>
        <w:t xml:space="preserve">особие. СПб., 2006. 320 </w:t>
      </w:r>
      <w:proofErr w:type="gramStart"/>
      <w:r w:rsidRPr="00E740CD">
        <w:rPr>
          <w:rFonts w:ascii="Times New Roman" w:hAnsi="Times New Roman"/>
          <w:sz w:val="28"/>
          <w:szCs w:val="28"/>
        </w:rPr>
        <w:t>с</w:t>
      </w:r>
      <w:proofErr w:type="gramEnd"/>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Теория государства и права / Алексеев, С. С., Архипов С. И., Игнатенко Г. В. и др.; под ред. В. М. </w:t>
      </w:r>
      <w:proofErr w:type="spellStart"/>
      <w:r w:rsidRPr="00E740CD">
        <w:rPr>
          <w:rFonts w:ascii="Times New Roman" w:hAnsi="Times New Roman"/>
          <w:sz w:val="28"/>
          <w:szCs w:val="28"/>
        </w:rPr>
        <w:t>Корельского</w:t>
      </w:r>
      <w:proofErr w:type="spellEnd"/>
      <w:r w:rsidRPr="00E740CD">
        <w:rPr>
          <w:rFonts w:ascii="Times New Roman" w:hAnsi="Times New Roman"/>
          <w:sz w:val="28"/>
          <w:szCs w:val="28"/>
        </w:rPr>
        <w:t xml:space="preserve">, В. Д. </w:t>
      </w:r>
      <w:proofErr w:type="spellStart"/>
      <w:r w:rsidRPr="00E740CD">
        <w:rPr>
          <w:rFonts w:ascii="Times New Roman" w:hAnsi="Times New Roman"/>
          <w:sz w:val="28"/>
          <w:szCs w:val="28"/>
        </w:rPr>
        <w:t>Перевалова</w:t>
      </w:r>
      <w:proofErr w:type="spellEnd"/>
      <w:r w:rsidRPr="00E740CD">
        <w:rPr>
          <w:rFonts w:ascii="Times New Roman" w:hAnsi="Times New Roman"/>
          <w:sz w:val="28"/>
          <w:szCs w:val="28"/>
        </w:rPr>
        <w:t>. М., 2000. 595 с.</w:t>
      </w:r>
    </w:p>
    <w:p w:rsidR="00A301F0" w:rsidRPr="00E740CD" w:rsidRDefault="00A301F0" w:rsidP="00E740CD">
      <w:pPr>
        <w:pStyle w:val="ListParagraph"/>
        <w:numPr>
          <w:ilvl w:val="0"/>
          <w:numId w:val="10"/>
        </w:numPr>
        <w:spacing w:after="0" w:line="360" w:lineRule="auto"/>
        <w:ind w:left="0" w:firstLine="284"/>
        <w:contextualSpacing w:val="0"/>
        <w:jc w:val="both"/>
        <w:rPr>
          <w:rFonts w:ascii="Times New Roman" w:hAnsi="Times New Roman"/>
          <w:b/>
          <w:sz w:val="28"/>
          <w:szCs w:val="28"/>
        </w:rPr>
      </w:pPr>
      <w:r w:rsidRPr="00E740CD">
        <w:rPr>
          <w:rFonts w:ascii="Times New Roman" w:hAnsi="Times New Roman"/>
          <w:b/>
          <w:sz w:val="28"/>
          <w:szCs w:val="28"/>
        </w:rPr>
        <w:t>Специальная монографическая литература</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lang w:val="en-US"/>
        </w:rPr>
      </w:pPr>
      <w:proofErr w:type="spellStart"/>
      <w:r w:rsidRPr="00E740CD">
        <w:rPr>
          <w:rFonts w:ascii="Times New Roman" w:hAnsi="Times New Roman"/>
          <w:sz w:val="28"/>
          <w:szCs w:val="28"/>
          <w:lang w:val="en-US"/>
        </w:rPr>
        <w:t>András</w:t>
      </w:r>
      <w:proofErr w:type="spellEnd"/>
      <w:r w:rsidRPr="00E740CD">
        <w:rPr>
          <w:rFonts w:ascii="Times New Roman" w:hAnsi="Times New Roman"/>
          <w:sz w:val="28"/>
          <w:szCs w:val="28"/>
          <w:lang w:val="en-US"/>
        </w:rPr>
        <w:t xml:space="preserve"> </w:t>
      </w:r>
      <w:proofErr w:type="spellStart"/>
      <w:r w:rsidRPr="00E740CD">
        <w:rPr>
          <w:rFonts w:ascii="Times New Roman" w:hAnsi="Times New Roman"/>
          <w:sz w:val="28"/>
          <w:szCs w:val="28"/>
          <w:lang w:val="en-US"/>
        </w:rPr>
        <w:t>Sajó</w:t>
      </w:r>
      <w:proofErr w:type="spellEnd"/>
      <w:r w:rsidRPr="00E740CD">
        <w:rPr>
          <w:rFonts w:ascii="Times New Roman" w:hAnsi="Times New Roman"/>
          <w:sz w:val="28"/>
          <w:szCs w:val="28"/>
          <w:lang w:val="en-US"/>
        </w:rPr>
        <w:t xml:space="preserve">, Abuse: the dark side of fundamental rights. </w:t>
      </w:r>
      <w:smartTag w:uri="urn:schemas-microsoft-com:office:smarttags" w:element="City">
        <w:smartTag w:uri="urn:schemas-microsoft-com:office:smarttags" w:element="place">
          <w:r w:rsidRPr="00E740CD">
            <w:rPr>
              <w:rFonts w:ascii="Times New Roman" w:hAnsi="Times New Roman"/>
              <w:sz w:val="28"/>
              <w:szCs w:val="28"/>
              <w:lang w:val="en-US"/>
            </w:rPr>
            <w:t>Budapest</w:t>
          </w:r>
        </w:smartTag>
      </w:smartTag>
      <w:r w:rsidRPr="00E740CD">
        <w:rPr>
          <w:rFonts w:ascii="Times New Roman" w:hAnsi="Times New Roman"/>
          <w:sz w:val="28"/>
          <w:szCs w:val="28"/>
          <w:lang w:val="en-US"/>
        </w:rPr>
        <w:t>: Eleven International Publishing, 2006. 327 p. [</w:t>
      </w:r>
      <w:r w:rsidRPr="00E740CD">
        <w:rPr>
          <w:rFonts w:ascii="Times New Roman" w:hAnsi="Times New Roman"/>
          <w:sz w:val="28"/>
          <w:szCs w:val="28"/>
        </w:rPr>
        <w:t>Электронный</w:t>
      </w:r>
      <w:r w:rsidRPr="00E740CD">
        <w:rPr>
          <w:rFonts w:ascii="Times New Roman" w:hAnsi="Times New Roman"/>
          <w:sz w:val="28"/>
          <w:szCs w:val="28"/>
          <w:lang w:val="en-US"/>
        </w:rPr>
        <w:t xml:space="preserve"> </w:t>
      </w:r>
      <w:r w:rsidRPr="00E740CD">
        <w:rPr>
          <w:rFonts w:ascii="Times New Roman" w:hAnsi="Times New Roman"/>
          <w:sz w:val="28"/>
          <w:szCs w:val="28"/>
        </w:rPr>
        <w:t>ресурс</w:t>
      </w:r>
      <w:r w:rsidRPr="00E740CD">
        <w:rPr>
          <w:rFonts w:ascii="Times New Roman" w:hAnsi="Times New Roman"/>
          <w:sz w:val="28"/>
          <w:szCs w:val="28"/>
          <w:lang w:val="en-US"/>
        </w:rPr>
        <w:t xml:space="preserve">] // </w:t>
      </w:r>
      <w:r w:rsidRPr="00E740CD">
        <w:rPr>
          <w:rFonts w:ascii="Times New Roman" w:hAnsi="Times New Roman"/>
          <w:sz w:val="28"/>
          <w:szCs w:val="28"/>
        </w:rPr>
        <w:t>Режим</w:t>
      </w:r>
      <w:r w:rsidRPr="00E740CD">
        <w:rPr>
          <w:rFonts w:ascii="Times New Roman" w:hAnsi="Times New Roman"/>
          <w:sz w:val="28"/>
          <w:szCs w:val="28"/>
          <w:lang w:val="en-US"/>
        </w:rPr>
        <w:t xml:space="preserve"> </w:t>
      </w:r>
      <w:r w:rsidRPr="00E740CD">
        <w:rPr>
          <w:rFonts w:ascii="Times New Roman" w:hAnsi="Times New Roman"/>
          <w:sz w:val="28"/>
          <w:szCs w:val="28"/>
        </w:rPr>
        <w:t>доступа</w:t>
      </w:r>
      <w:r w:rsidRPr="00E740CD">
        <w:rPr>
          <w:rFonts w:ascii="Times New Roman" w:hAnsi="Times New Roman"/>
          <w:sz w:val="28"/>
          <w:szCs w:val="28"/>
          <w:lang w:val="en-US"/>
        </w:rPr>
        <w:t>: www.books.google.ru.</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lang w:val="en-US"/>
        </w:rPr>
      </w:pPr>
      <w:r w:rsidRPr="00E740CD">
        <w:rPr>
          <w:rFonts w:ascii="Times New Roman" w:hAnsi="Times New Roman"/>
          <w:sz w:val="28"/>
          <w:szCs w:val="28"/>
          <w:lang w:val="en-US"/>
        </w:rPr>
        <w:t xml:space="preserve">Baker P. Book Review: “The Saving of Income Tax, Surtax and Death Duties” by Jasper More / GITC (Gray’s Inn Tax Chambers) Review, Volume IV, Number I. – </w:t>
      </w:r>
      <w:smartTag w:uri="urn:schemas-microsoft-com:office:smarttags" w:element="City">
        <w:smartTag w:uri="urn:schemas-microsoft-com:office:smarttags" w:element="place">
          <w:r w:rsidRPr="00E740CD">
            <w:rPr>
              <w:rFonts w:ascii="Times New Roman" w:hAnsi="Times New Roman"/>
              <w:sz w:val="28"/>
              <w:szCs w:val="28"/>
              <w:lang w:val="en-US"/>
            </w:rPr>
            <w:t>London</w:t>
          </w:r>
        </w:smartTag>
      </w:smartTag>
      <w:r w:rsidRPr="00E740CD">
        <w:rPr>
          <w:rFonts w:ascii="Times New Roman" w:hAnsi="Times New Roman"/>
          <w:sz w:val="28"/>
          <w:szCs w:val="28"/>
          <w:lang w:val="en-US"/>
        </w:rPr>
        <w:t>, November 2004. – 131 p.</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lang w:val="en-US"/>
        </w:rPr>
        <w:t xml:space="preserve">THESIS: </w:t>
      </w:r>
      <w:r w:rsidRPr="00E740CD">
        <w:rPr>
          <w:rFonts w:ascii="Times New Roman" w:hAnsi="Times New Roman"/>
          <w:sz w:val="28"/>
          <w:szCs w:val="28"/>
        </w:rPr>
        <w:t>теория</w:t>
      </w:r>
      <w:r w:rsidRPr="00E740CD">
        <w:rPr>
          <w:rFonts w:ascii="Times New Roman" w:hAnsi="Times New Roman"/>
          <w:sz w:val="28"/>
          <w:szCs w:val="28"/>
          <w:lang w:val="en-US"/>
        </w:rPr>
        <w:t xml:space="preserve"> </w:t>
      </w:r>
      <w:r w:rsidRPr="00E740CD">
        <w:rPr>
          <w:rFonts w:ascii="Times New Roman" w:hAnsi="Times New Roman"/>
          <w:sz w:val="28"/>
          <w:szCs w:val="28"/>
        </w:rPr>
        <w:t>и</w:t>
      </w:r>
      <w:r w:rsidRPr="00E740CD">
        <w:rPr>
          <w:rFonts w:ascii="Times New Roman" w:hAnsi="Times New Roman"/>
          <w:sz w:val="28"/>
          <w:szCs w:val="28"/>
          <w:lang w:val="en-US"/>
        </w:rPr>
        <w:t xml:space="preserve"> </w:t>
      </w:r>
      <w:r w:rsidRPr="00E740CD">
        <w:rPr>
          <w:rFonts w:ascii="Times New Roman" w:hAnsi="Times New Roman"/>
          <w:sz w:val="28"/>
          <w:szCs w:val="28"/>
        </w:rPr>
        <w:t>история</w:t>
      </w:r>
      <w:r w:rsidRPr="00E740CD">
        <w:rPr>
          <w:rFonts w:ascii="Times New Roman" w:hAnsi="Times New Roman"/>
          <w:sz w:val="28"/>
          <w:szCs w:val="28"/>
          <w:lang w:val="en-US"/>
        </w:rPr>
        <w:t xml:space="preserve"> </w:t>
      </w:r>
      <w:r w:rsidRPr="00E740CD">
        <w:rPr>
          <w:rFonts w:ascii="Times New Roman" w:hAnsi="Times New Roman"/>
          <w:sz w:val="28"/>
          <w:szCs w:val="28"/>
        </w:rPr>
        <w:t>экономических</w:t>
      </w:r>
      <w:r w:rsidRPr="00E740CD">
        <w:rPr>
          <w:rFonts w:ascii="Times New Roman" w:hAnsi="Times New Roman"/>
          <w:sz w:val="28"/>
          <w:szCs w:val="28"/>
          <w:lang w:val="en-US"/>
        </w:rPr>
        <w:t xml:space="preserve"> </w:t>
      </w:r>
      <w:r w:rsidRPr="00E740CD">
        <w:rPr>
          <w:rFonts w:ascii="Times New Roman" w:hAnsi="Times New Roman"/>
          <w:sz w:val="28"/>
          <w:szCs w:val="28"/>
        </w:rPr>
        <w:t>и</w:t>
      </w:r>
      <w:r w:rsidRPr="00E740CD">
        <w:rPr>
          <w:rFonts w:ascii="Times New Roman" w:hAnsi="Times New Roman"/>
          <w:sz w:val="28"/>
          <w:szCs w:val="28"/>
          <w:lang w:val="en-US"/>
        </w:rPr>
        <w:t xml:space="preserve"> </w:t>
      </w:r>
      <w:r w:rsidRPr="00E740CD">
        <w:rPr>
          <w:rFonts w:ascii="Times New Roman" w:hAnsi="Times New Roman"/>
          <w:sz w:val="28"/>
          <w:szCs w:val="28"/>
        </w:rPr>
        <w:t>социальных</w:t>
      </w:r>
      <w:r w:rsidRPr="00E740CD">
        <w:rPr>
          <w:rFonts w:ascii="Times New Roman" w:hAnsi="Times New Roman"/>
          <w:sz w:val="28"/>
          <w:szCs w:val="28"/>
          <w:lang w:val="en-US"/>
        </w:rPr>
        <w:t xml:space="preserve"> </w:t>
      </w:r>
      <w:r w:rsidRPr="00E740CD">
        <w:rPr>
          <w:rFonts w:ascii="Times New Roman" w:hAnsi="Times New Roman"/>
          <w:sz w:val="28"/>
          <w:szCs w:val="28"/>
        </w:rPr>
        <w:t>институтов</w:t>
      </w:r>
      <w:r w:rsidRPr="00E740CD">
        <w:rPr>
          <w:rFonts w:ascii="Times New Roman" w:hAnsi="Times New Roman"/>
          <w:sz w:val="28"/>
          <w:szCs w:val="28"/>
          <w:lang w:val="en-US"/>
        </w:rPr>
        <w:t xml:space="preserve"> </w:t>
      </w:r>
      <w:r w:rsidRPr="00E740CD">
        <w:rPr>
          <w:rFonts w:ascii="Times New Roman" w:hAnsi="Times New Roman"/>
          <w:sz w:val="28"/>
          <w:szCs w:val="28"/>
        </w:rPr>
        <w:t>и</w:t>
      </w:r>
      <w:r w:rsidRPr="00E740CD">
        <w:rPr>
          <w:rFonts w:ascii="Times New Roman" w:hAnsi="Times New Roman"/>
          <w:sz w:val="28"/>
          <w:szCs w:val="28"/>
          <w:lang w:val="en-US"/>
        </w:rPr>
        <w:t xml:space="preserve"> </w:t>
      </w:r>
      <w:r w:rsidRPr="00E740CD">
        <w:rPr>
          <w:rFonts w:ascii="Times New Roman" w:hAnsi="Times New Roman"/>
          <w:sz w:val="28"/>
          <w:szCs w:val="28"/>
        </w:rPr>
        <w:t>систем</w:t>
      </w:r>
      <w:r w:rsidRPr="00E740CD">
        <w:rPr>
          <w:rFonts w:ascii="Times New Roman" w:hAnsi="Times New Roman"/>
          <w:sz w:val="28"/>
          <w:szCs w:val="28"/>
          <w:lang w:val="en-US"/>
        </w:rPr>
        <w:t xml:space="preserve">: </w:t>
      </w:r>
      <w:r w:rsidRPr="00E740CD">
        <w:rPr>
          <w:rFonts w:ascii="Times New Roman" w:hAnsi="Times New Roman"/>
          <w:sz w:val="28"/>
          <w:szCs w:val="28"/>
        </w:rPr>
        <w:t>Предмет</w:t>
      </w:r>
      <w:r w:rsidRPr="00E740CD">
        <w:rPr>
          <w:rFonts w:ascii="Times New Roman" w:hAnsi="Times New Roman"/>
          <w:sz w:val="28"/>
          <w:szCs w:val="28"/>
          <w:lang w:val="en-US"/>
        </w:rPr>
        <w:t xml:space="preserve"> </w:t>
      </w:r>
      <w:r w:rsidRPr="00E740CD">
        <w:rPr>
          <w:rFonts w:ascii="Times New Roman" w:hAnsi="Times New Roman"/>
          <w:sz w:val="28"/>
          <w:szCs w:val="28"/>
        </w:rPr>
        <w:t>исследования</w:t>
      </w:r>
      <w:r w:rsidRPr="00E740CD">
        <w:rPr>
          <w:rFonts w:ascii="Times New Roman" w:hAnsi="Times New Roman"/>
          <w:sz w:val="28"/>
          <w:szCs w:val="28"/>
          <w:lang w:val="en-US"/>
        </w:rPr>
        <w:t xml:space="preserve"> [</w:t>
      </w:r>
      <w:r w:rsidRPr="00E740CD">
        <w:rPr>
          <w:rFonts w:ascii="Times New Roman" w:hAnsi="Times New Roman"/>
          <w:sz w:val="28"/>
          <w:szCs w:val="28"/>
        </w:rPr>
        <w:t>Перевод</w:t>
      </w:r>
      <w:r w:rsidRPr="00E740CD">
        <w:rPr>
          <w:rFonts w:ascii="Times New Roman" w:hAnsi="Times New Roman"/>
          <w:sz w:val="28"/>
          <w:szCs w:val="28"/>
          <w:lang w:val="en-US"/>
        </w:rPr>
        <w:t xml:space="preserve"> </w:t>
      </w:r>
      <w:r w:rsidRPr="00E740CD">
        <w:rPr>
          <w:rFonts w:ascii="Times New Roman" w:hAnsi="Times New Roman"/>
          <w:sz w:val="28"/>
          <w:szCs w:val="28"/>
        </w:rPr>
        <w:t>с</w:t>
      </w:r>
      <w:r w:rsidRPr="00E740CD">
        <w:rPr>
          <w:rFonts w:ascii="Times New Roman" w:hAnsi="Times New Roman"/>
          <w:sz w:val="28"/>
          <w:szCs w:val="28"/>
          <w:lang w:val="en-US"/>
        </w:rPr>
        <w:t xml:space="preserve"> </w:t>
      </w:r>
      <w:r w:rsidRPr="00E740CD">
        <w:rPr>
          <w:rFonts w:ascii="Times New Roman" w:hAnsi="Times New Roman"/>
          <w:sz w:val="28"/>
          <w:szCs w:val="28"/>
        </w:rPr>
        <w:t>английского</w:t>
      </w:r>
      <w:r w:rsidRPr="00E740CD">
        <w:rPr>
          <w:rFonts w:ascii="Times New Roman" w:hAnsi="Times New Roman"/>
          <w:sz w:val="28"/>
          <w:szCs w:val="28"/>
          <w:lang w:val="en-US"/>
        </w:rPr>
        <w:t xml:space="preserve">] = THESIS: Theory and History of Economic and Social Institutions and Systems: Introduction into the subject-matter. </w:t>
      </w:r>
      <w:proofErr w:type="spellStart"/>
      <w:r w:rsidRPr="00E740CD">
        <w:rPr>
          <w:rFonts w:ascii="Times New Roman" w:hAnsi="Times New Roman"/>
          <w:sz w:val="28"/>
          <w:szCs w:val="28"/>
        </w:rPr>
        <w:t>Winter</w:t>
      </w:r>
      <w:proofErr w:type="spellEnd"/>
      <w:r w:rsidRPr="00E740CD">
        <w:rPr>
          <w:rFonts w:ascii="Times New Roman" w:hAnsi="Times New Roman"/>
          <w:sz w:val="28"/>
          <w:szCs w:val="28"/>
        </w:rPr>
        <w:t xml:space="preserve"> 1993. </w:t>
      </w:r>
      <w:proofErr w:type="spellStart"/>
      <w:r w:rsidRPr="00E740CD">
        <w:rPr>
          <w:rFonts w:ascii="Times New Roman" w:hAnsi="Times New Roman"/>
          <w:sz w:val="28"/>
          <w:szCs w:val="28"/>
        </w:rPr>
        <w:t>Vol</w:t>
      </w:r>
      <w:proofErr w:type="spellEnd"/>
      <w:r w:rsidRPr="00E740CD">
        <w:rPr>
          <w:rFonts w:ascii="Times New Roman" w:hAnsi="Times New Roman"/>
          <w:sz w:val="28"/>
          <w:szCs w:val="28"/>
        </w:rPr>
        <w:t xml:space="preserve">. 1. </w:t>
      </w:r>
      <w:proofErr w:type="spellStart"/>
      <w:r w:rsidRPr="00E740CD">
        <w:rPr>
          <w:rFonts w:ascii="Times New Roman" w:hAnsi="Times New Roman"/>
          <w:sz w:val="28"/>
          <w:szCs w:val="28"/>
        </w:rPr>
        <w:t>No</w:t>
      </w:r>
      <w:proofErr w:type="spellEnd"/>
      <w:r w:rsidRPr="00E740CD">
        <w:rPr>
          <w:rFonts w:ascii="Times New Roman" w:hAnsi="Times New Roman"/>
          <w:sz w:val="28"/>
          <w:szCs w:val="28"/>
        </w:rPr>
        <w:t xml:space="preserve"> 1 / Ред. кол</w:t>
      </w:r>
      <w:proofErr w:type="gramStart"/>
      <w:r w:rsidRPr="00E740CD">
        <w:rPr>
          <w:rFonts w:ascii="Times New Roman" w:hAnsi="Times New Roman"/>
          <w:sz w:val="28"/>
          <w:szCs w:val="28"/>
        </w:rPr>
        <w:t xml:space="preserve">.: </w:t>
      </w:r>
      <w:proofErr w:type="gramEnd"/>
      <w:r w:rsidRPr="00E740CD">
        <w:rPr>
          <w:rFonts w:ascii="Times New Roman" w:hAnsi="Times New Roman"/>
          <w:sz w:val="28"/>
          <w:szCs w:val="28"/>
        </w:rPr>
        <w:t xml:space="preserve">А. В. Полетаев (гл. ред.) и др. Зима 1993. Т. 1. </w:t>
      </w:r>
      <w:proofErr w:type="spellStart"/>
      <w:r w:rsidRPr="00E740CD">
        <w:rPr>
          <w:rFonts w:ascii="Times New Roman" w:hAnsi="Times New Roman"/>
          <w:sz w:val="28"/>
          <w:szCs w:val="28"/>
        </w:rPr>
        <w:t>Вып</w:t>
      </w:r>
      <w:proofErr w:type="spellEnd"/>
      <w:r w:rsidRPr="00E740CD">
        <w:rPr>
          <w:rFonts w:ascii="Times New Roman" w:hAnsi="Times New Roman"/>
          <w:sz w:val="28"/>
          <w:szCs w:val="28"/>
        </w:rPr>
        <w:t xml:space="preserve">. </w:t>
      </w:r>
      <w:smartTag w:uri="urn:schemas-microsoft-com:office:smarttags" w:element="metricconverter">
        <w:smartTagPr>
          <w:attr w:name="ProductID" w:val="1. М"/>
        </w:smartTagPr>
        <w:r w:rsidRPr="00E740CD">
          <w:rPr>
            <w:rFonts w:ascii="Times New Roman" w:hAnsi="Times New Roman"/>
            <w:sz w:val="28"/>
            <w:szCs w:val="28"/>
          </w:rPr>
          <w:t>1. М</w:t>
        </w:r>
      </w:smartTag>
      <w:r w:rsidRPr="00E740CD">
        <w:rPr>
          <w:rFonts w:ascii="Times New Roman" w:hAnsi="Times New Roman"/>
          <w:sz w:val="28"/>
          <w:szCs w:val="28"/>
        </w:rPr>
        <w:t>., 1993. С. 10–23. 255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lang w:val="en-US"/>
        </w:rPr>
      </w:pPr>
      <w:proofErr w:type="spellStart"/>
      <w:r w:rsidRPr="00E740CD">
        <w:rPr>
          <w:rFonts w:ascii="Times New Roman" w:hAnsi="Times New Roman"/>
          <w:sz w:val="28"/>
          <w:szCs w:val="28"/>
          <w:lang w:val="en-US"/>
        </w:rPr>
        <w:t>Thuronyi</w:t>
      </w:r>
      <w:proofErr w:type="spellEnd"/>
      <w:r w:rsidRPr="00E740CD">
        <w:rPr>
          <w:rFonts w:ascii="Times New Roman" w:hAnsi="Times New Roman"/>
          <w:sz w:val="28"/>
          <w:szCs w:val="28"/>
          <w:lang w:val="en-US"/>
        </w:rPr>
        <w:t xml:space="preserve"> V. Comparative Tax Law. – Hague: </w:t>
      </w:r>
      <w:proofErr w:type="spellStart"/>
      <w:r w:rsidRPr="00E740CD">
        <w:rPr>
          <w:rFonts w:ascii="Times New Roman" w:hAnsi="Times New Roman"/>
          <w:sz w:val="28"/>
          <w:szCs w:val="28"/>
          <w:lang w:val="en-US"/>
        </w:rPr>
        <w:t>Kluwer</w:t>
      </w:r>
      <w:proofErr w:type="spellEnd"/>
      <w:r w:rsidRPr="00E740CD">
        <w:rPr>
          <w:rFonts w:ascii="Times New Roman" w:hAnsi="Times New Roman"/>
          <w:sz w:val="28"/>
          <w:szCs w:val="28"/>
          <w:lang w:val="en-US"/>
        </w:rPr>
        <w:t xml:space="preserve"> Law International, 2003. – 400 p.</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Автономов В. С. Человек в зеркале экономической истории (Очерк истории западной экономической мысли). М., 1993. 176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Алексеев С. С. Общая теория права: Курс в 2-х т. М., 1982. Т. 2. 359 с. </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lastRenderedPageBreak/>
        <w:t xml:space="preserve">Бондарев А.А. Правомерное поведение субъектов правоотношений: Учебное пособие / А.А. Бондарев. Орел, 2009. 99 </w:t>
      </w:r>
      <w:proofErr w:type="gramStart"/>
      <w:r w:rsidRPr="00E740CD">
        <w:rPr>
          <w:rFonts w:ascii="Times New Roman" w:hAnsi="Times New Roman"/>
          <w:sz w:val="28"/>
          <w:szCs w:val="28"/>
        </w:rPr>
        <w:t>с</w:t>
      </w:r>
      <w:proofErr w:type="gramEnd"/>
      <w:r w:rsidRPr="00E740CD">
        <w:rPr>
          <w:rFonts w:ascii="Times New Roman" w:hAnsi="Times New Roman"/>
          <w:sz w:val="28"/>
          <w:szCs w:val="28"/>
        </w:rPr>
        <w:t xml:space="preserve">. </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Бондарь Н. С. Власть и свобода на весах на весах конституционного правосудия: защита прав человека Конституционным Судом Российской Федерации. М., 2005. 592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Брызгалин</w:t>
      </w:r>
      <w:proofErr w:type="spellEnd"/>
      <w:r w:rsidRPr="00E740CD">
        <w:rPr>
          <w:rFonts w:ascii="Times New Roman" w:hAnsi="Times New Roman"/>
          <w:sz w:val="28"/>
          <w:szCs w:val="28"/>
        </w:rPr>
        <w:t xml:space="preserve"> А. В., </w:t>
      </w:r>
      <w:proofErr w:type="spellStart"/>
      <w:r w:rsidRPr="00E740CD">
        <w:rPr>
          <w:rFonts w:ascii="Times New Roman" w:hAnsi="Times New Roman"/>
          <w:sz w:val="28"/>
          <w:szCs w:val="28"/>
        </w:rPr>
        <w:t>Берник</w:t>
      </w:r>
      <w:proofErr w:type="spellEnd"/>
      <w:r w:rsidRPr="00E740CD">
        <w:rPr>
          <w:rFonts w:ascii="Times New Roman" w:hAnsi="Times New Roman"/>
          <w:sz w:val="28"/>
          <w:szCs w:val="28"/>
        </w:rPr>
        <w:t xml:space="preserve"> В. Р., Головкин А. Н. Методы налоговой оптимизации. М., 2001. 176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Вылкова</w:t>
      </w:r>
      <w:proofErr w:type="spellEnd"/>
      <w:r w:rsidRPr="00E740CD">
        <w:rPr>
          <w:rFonts w:ascii="Times New Roman" w:hAnsi="Times New Roman"/>
          <w:sz w:val="28"/>
          <w:szCs w:val="28"/>
        </w:rPr>
        <w:t xml:space="preserve"> Е. С., </w:t>
      </w:r>
      <w:proofErr w:type="gramStart"/>
      <w:r w:rsidRPr="00E740CD">
        <w:rPr>
          <w:rFonts w:ascii="Times New Roman" w:hAnsi="Times New Roman"/>
          <w:sz w:val="28"/>
          <w:szCs w:val="28"/>
        </w:rPr>
        <w:t>Романовский</w:t>
      </w:r>
      <w:proofErr w:type="gramEnd"/>
      <w:r w:rsidRPr="00E740CD">
        <w:rPr>
          <w:rFonts w:ascii="Times New Roman" w:hAnsi="Times New Roman"/>
          <w:sz w:val="28"/>
          <w:szCs w:val="28"/>
        </w:rPr>
        <w:t xml:space="preserve"> М. В. Налоговое планирование. СПб., 2004. 634 </w:t>
      </w:r>
      <w:proofErr w:type="gramStart"/>
      <w:r w:rsidRPr="00E740CD">
        <w:rPr>
          <w:rFonts w:ascii="Times New Roman" w:hAnsi="Times New Roman"/>
          <w:sz w:val="28"/>
          <w:szCs w:val="28"/>
        </w:rPr>
        <w:t>с</w:t>
      </w:r>
      <w:proofErr w:type="gramEnd"/>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Гредескул Н. А. Социологическое изучение права: [Речь перед диспутом, произнес</w:t>
      </w:r>
      <w:proofErr w:type="gramStart"/>
      <w:r w:rsidRPr="00E740CD">
        <w:rPr>
          <w:rFonts w:ascii="Times New Roman" w:hAnsi="Times New Roman"/>
          <w:sz w:val="28"/>
          <w:szCs w:val="28"/>
        </w:rPr>
        <w:t>.</w:t>
      </w:r>
      <w:proofErr w:type="gramEnd"/>
      <w:r w:rsidRPr="00E740CD">
        <w:rPr>
          <w:rFonts w:ascii="Times New Roman" w:hAnsi="Times New Roman"/>
          <w:sz w:val="28"/>
          <w:szCs w:val="28"/>
        </w:rPr>
        <w:t xml:space="preserve"> </w:t>
      </w:r>
      <w:proofErr w:type="gramStart"/>
      <w:r w:rsidRPr="00E740CD">
        <w:rPr>
          <w:rFonts w:ascii="Times New Roman" w:hAnsi="Times New Roman"/>
          <w:sz w:val="28"/>
          <w:szCs w:val="28"/>
        </w:rPr>
        <w:t>в</w:t>
      </w:r>
      <w:proofErr w:type="gramEnd"/>
      <w:r w:rsidRPr="00E740CD">
        <w:rPr>
          <w:rFonts w:ascii="Times New Roman" w:hAnsi="Times New Roman"/>
          <w:sz w:val="28"/>
          <w:szCs w:val="28"/>
        </w:rPr>
        <w:t xml:space="preserve"> Казан. ун-те 22 окт. </w:t>
      </w:r>
      <w:smartTag w:uri="urn:schemas-microsoft-com:office:smarttags" w:element="metricconverter">
        <w:smartTagPr>
          <w:attr w:name="ProductID" w:val="1900 г"/>
        </w:smartTagPr>
        <w:r w:rsidRPr="00E740CD">
          <w:rPr>
            <w:rFonts w:ascii="Times New Roman" w:hAnsi="Times New Roman"/>
            <w:sz w:val="28"/>
            <w:szCs w:val="28"/>
          </w:rPr>
          <w:t>1900 г</w:t>
        </w:r>
      </w:smartTag>
      <w:r w:rsidRPr="00E740CD">
        <w:rPr>
          <w:rFonts w:ascii="Times New Roman" w:hAnsi="Times New Roman"/>
          <w:sz w:val="28"/>
          <w:szCs w:val="28"/>
        </w:rPr>
        <w:t xml:space="preserve">. при защите </w:t>
      </w:r>
      <w:proofErr w:type="spellStart"/>
      <w:r w:rsidRPr="00E740CD">
        <w:rPr>
          <w:rFonts w:ascii="Times New Roman" w:hAnsi="Times New Roman"/>
          <w:sz w:val="28"/>
          <w:szCs w:val="28"/>
        </w:rPr>
        <w:t>дис</w:t>
      </w:r>
      <w:proofErr w:type="spellEnd"/>
      <w:r w:rsidRPr="00E740CD">
        <w:rPr>
          <w:rFonts w:ascii="Times New Roman" w:hAnsi="Times New Roman"/>
          <w:sz w:val="28"/>
          <w:szCs w:val="28"/>
        </w:rPr>
        <w:t xml:space="preserve">. под. </w:t>
      </w:r>
      <w:proofErr w:type="spellStart"/>
      <w:r w:rsidRPr="00E740CD">
        <w:rPr>
          <w:rFonts w:ascii="Times New Roman" w:hAnsi="Times New Roman"/>
          <w:sz w:val="28"/>
          <w:szCs w:val="28"/>
        </w:rPr>
        <w:t>загл</w:t>
      </w:r>
      <w:proofErr w:type="spellEnd"/>
      <w:r w:rsidRPr="00E740CD">
        <w:rPr>
          <w:rFonts w:ascii="Times New Roman" w:hAnsi="Times New Roman"/>
          <w:sz w:val="28"/>
          <w:szCs w:val="28"/>
        </w:rPr>
        <w:t>.: «К учению об осуществлении права…»] / Н.А. Гредескул. Санкт-Петербург: Сенат. тип</w:t>
      </w:r>
      <w:proofErr w:type="gramStart"/>
      <w:r w:rsidRPr="00E740CD">
        <w:rPr>
          <w:rFonts w:ascii="Times New Roman" w:hAnsi="Times New Roman"/>
          <w:sz w:val="28"/>
          <w:szCs w:val="28"/>
        </w:rPr>
        <w:t xml:space="preserve">., </w:t>
      </w:r>
      <w:proofErr w:type="gramEnd"/>
      <w:r w:rsidRPr="00E740CD">
        <w:rPr>
          <w:rFonts w:ascii="Times New Roman" w:hAnsi="Times New Roman"/>
          <w:sz w:val="28"/>
          <w:szCs w:val="28"/>
        </w:rPr>
        <w:t>1900. 13 с. [Электронный ресурс] // СПС «Гарант».</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Грибанов</w:t>
      </w:r>
      <w:proofErr w:type="spellEnd"/>
      <w:r w:rsidRPr="00E740CD">
        <w:rPr>
          <w:rFonts w:ascii="Times New Roman" w:hAnsi="Times New Roman"/>
          <w:sz w:val="28"/>
          <w:szCs w:val="28"/>
        </w:rPr>
        <w:t xml:space="preserve"> В. П. Пределы осуществления и </w:t>
      </w:r>
      <w:proofErr w:type="gramStart"/>
      <w:r w:rsidRPr="00E740CD">
        <w:rPr>
          <w:rFonts w:ascii="Times New Roman" w:hAnsi="Times New Roman"/>
          <w:sz w:val="28"/>
          <w:szCs w:val="28"/>
        </w:rPr>
        <w:t>защиты</w:t>
      </w:r>
      <w:proofErr w:type="gramEnd"/>
      <w:r w:rsidRPr="00E740CD">
        <w:rPr>
          <w:rFonts w:ascii="Times New Roman" w:hAnsi="Times New Roman"/>
          <w:sz w:val="28"/>
          <w:szCs w:val="28"/>
        </w:rPr>
        <w:t xml:space="preserve"> гражданских прав. М., 1992. 204 с. </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Гусева Т. А. Налоговое планирование в предпринимательской деятельности: правовое регулирование: монография. М., 2007. 432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Долгова А. Ю. </w:t>
      </w:r>
      <w:proofErr w:type="spellStart"/>
      <w:r w:rsidRPr="00E740CD">
        <w:rPr>
          <w:rFonts w:ascii="Times New Roman" w:hAnsi="Times New Roman"/>
          <w:sz w:val="28"/>
          <w:szCs w:val="28"/>
        </w:rPr>
        <w:t>Парафискальные</w:t>
      </w:r>
      <w:proofErr w:type="spellEnd"/>
      <w:r w:rsidRPr="00E740CD">
        <w:rPr>
          <w:rFonts w:ascii="Times New Roman" w:hAnsi="Times New Roman"/>
          <w:sz w:val="28"/>
          <w:szCs w:val="28"/>
        </w:rPr>
        <w:t xml:space="preserve"> сборы в России: монография / А. Ю. Долгова; </w:t>
      </w:r>
      <w:proofErr w:type="spellStart"/>
      <w:r w:rsidRPr="00E740CD">
        <w:rPr>
          <w:rFonts w:ascii="Times New Roman" w:hAnsi="Times New Roman"/>
          <w:sz w:val="28"/>
          <w:szCs w:val="28"/>
        </w:rPr>
        <w:t>науч</w:t>
      </w:r>
      <w:proofErr w:type="spellEnd"/>
      <w:r w:rsidRPr="00E740CD">
        <w:rPr>
          <w:rFonts w:ascii="Times New Roman" w:hAnsi="Times New Roman"/>
          <w:sz w:val="28"/>
          <w:szCs w:val="28"/>
        </w:rPr>
        <w:t xml:space="preserve">. ред. М. В. Карасева. Воронеж, 2012. 196 </w:t>
      </w:r>
      <w:proofErr w:type="gramStart"/>
      <w:r w:rsidRPr="00E740CD">
        <w:rPr>
          <w:rFonts w:ascii="Times New Roman" w:hAnsi="Times New Roman"/>
          <w:sz w:val="28"/>
          <w:szCs w:val="28"/>
        </w:rPr>
        <w:t>с</w:t>
      </w:r>
      <w:proofErr w:type="gramEnd"/>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Евстегнеев</w:t>
      </w:r>
      <w:proofErr w:type="spellEnd"/>
      <w:r w:rsidRPr="00E740CD">
        <w:rPr>
          <w:rFonts w:ascii="Times New Roman" w:hAnsi="Times New Roman"/>
          <w:sz w:val="28"/>
          <w:szCs w:val="28"/>
        </w:rPr>
        <w:t xml:space="preserve"> Е. Н. Викторова Н. Г. Налоговый менеджмент и налоговое планирование в России: Монография. М., 2012. 270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Загряцков</w:t>
      </w:r>
      <w:proofErr w:type="spellEnd"/>
      <w:r w:rsidRPr="00E740CD">
        <w:rPr>
          <w:rFonts w:ascii="Times New Roman" w:hAnsi="Times New Roman"/>
          <w:sz w:val="28"/>
          <w:szCs w:val="28"/>
        </w:rPr>
        <w:t xml:space="preserve"> М. Д. Административная юстиция и право жалобы в теории и законодательстве. Развитие идеи и принципов административной юстиции. Административный процесс и право жалобы в советском законодательстве. Административно-финансовое распоряжение и финансовая жалоба. М., 1925. 244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Имыкшенова</w:t>
      </w:r>
      <w:proofErr w:type="spellEnd"/>
      <w:r w:rsidRPr="00E740CD">
        <w:rPr>
          <w:rFonts w:ascii="Times New Roman" w:hAnsi="Times New Roman"/>
          <w:sz w:val="28"/>
          <w:szCs w:val="28"/>
        </w:rPr>
        <w:t xml:space="preserve"> Е.А. Ограничения уклонения от налогов в Великобритании // Налоговые споры: опыт России и других стран: по материалам IV Международной научно-практической конференции 12-</w:t>
      </w:r>
      <w:r w:rsidRPr="00E740CD">
        <w:rPr>
          <w:rFonts w:ascii="Times New Roman" w:hAnsi="Times New Roman"/>
          <w:sz w:val="28"/>
          <w:szCs w:val="28"/>
        </w:rPr>
        <w:lastRenderedPageBreak/>
        <w:t xml:space="preserve">13 ноября </w:t>
      </w:r>
      <w:smartTag w:uri="urn:schemas-microsoft-com:office:smarttags" w:element="metricconverter">
        <w:smartTagPr>
          <w:attr w:name="ProductID" w:val="2010 г"/>
        </w:smartTagPr>
        <w:r w:rsidRPr="00E740CD">
          <w:rPr>
            <w:rFonts w:ascii="Times New Roman" w:hAnsi="Times New Roman"/>
            <w:sz w:val="28"/>
            <w:szCs w:val="28"/>
          </w:rPr>
          <w:t>2010 г</w:t>
        </w:r>
      </w:smartTag>
      <w:r w:rsidRPr="00E740CD">
        <w:rPr>
          <w:rFonts w:ascii="Times New Roman" w:hAnsi="Times New Roman"/>
          <w:sz w:val="28"/>
          <w:szCs w:val="28"/>
        </w:rPr>
        <w:t>., Москва: Сборник</w:t>
      </w:r>
      <w:proofErr w:type="gramStart"/>
      <w:r w:rsidRPr="00E740CD">
        <w:rPr>
          <w:rFonts w:ascii="Times New Roman" w:hAnsi="Times New Roman"/>
          <w:sz w:val="28"/>
          <w:szCs w:val="28"/>
        </w:rPr>
        <w:t xml:space="preserve"> / С</w:t>
      </w:r>
      <w:proofErr w:type="gramEnd"/>
      <w:r w:rsidRPr="00E740CD">
        <w:rPr>
          <w:rFonts w:ascii="Times New Roman" w:hAnsi="Times New Roman"/>
          <w:sz w:val="28"/>
          <w:szCs w:val="28"/>
        </w:rPr>
        <w:t xml:space="preserve">ост. М.В. </w:t>
      </w:r>
      <w:proofErr w:type="spellStart"/>
      <w:r w:rsidRPr="00E740CD">
        <w:rPr>
          <w:rFonts w:ascii="Times New Roman" w:hAnsi="Times New Roman"/>
          <w:sz w:val="28"/>
          <w:szCs w:val="28"/>
        </w:rPr>
        <w:t>Завязочникова</w:t>
      </w:r>
      <w:proofErr w:type="spellEnd"/>
      <w:r w:rsidRPr="00E740CD">
        <w:rPr>
          <w:rFonts w:ascii="Times New Roman" w:hAnsi="Times New Roman"/>
          <w:sz w:val="28"/>
          <w:szCs w:val="28"/>
        </w:rPr>
        <w:t xml:space="preserve">; под ред. С.Г. Пепеляева. – М.: Статут, 2011. – 216 </w:t>
      </w:r>
      <w:proofErr w:type="gramStart"/>
      <w:r w:rsidRPr="00E740CD">
        <w:rPr>
          <w:rFonts w:ascii="Times New Roman" w:hAnsi="Times New Roman"/>
          <w:sz w:val="28"/>
          <w:szCs w:val="28"/>
        </w:rPr>
        <w:t>с</w:t>
      </w:r>
      <w:proofErr w:type="gramEnd"/>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Кинсбурская В. А., Ялбулганов А. А. Налоговые преступления по законодательству Российской Федерации. Научно-практический </w:t>
      </w:r>
      <w:proofErr w:type="gramStart"/>
      <w:r w:rsidRPr="00E740CD">
        <w:rPr>
          <w:rFonts w:ascii="Times New Roman" w:hAnsi="Times New Roman"/>
          <w:sz w:val="28"/>
          <w:szCs w:val="28"/>
        </w:rPr>
        <w:t>комментарий законодательства</w:t>
      </w:r>
      <w:proofErr w:type="gramEnd"/>
      <w:r w:rsidRPr="00E740CD">
        <w:rPr>
          <w:rFonts w:ascii="Times New Roman" w:hAnsi="Times New Roman"/>
          <w:sz w:val="28"/>
          <w:szCs w:val="28"/>
        </w:rPr>
        <w:t xml:space="preserve"> и судебной практики // СПС КонсультантПлюс. 2007.</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Козырин А. Н. Налоговое право зарубежных стран: вопросы теории и практики. М., 1993. 112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gramStart"/>
      <w:r w:rsidRPr="00E740CD">
        <w:rPr>
          <w:rFonts w:ascii="Times New Roman" w:hAnsi="Times New Roman"/>
          <w:sz w:val="28"/>
          <w:szCs w:val="28"/>
        </w:rPr>
        <w:t>Ласков</w:t>
      </w:r>
      <w:proofErr w:type="gramEnd"/>
      <w:r w:rsidRPr="00E740CD">
        <w:rPr>
          <w:rFonts w:ascii="Times New Roman" w:hAnsi="Times New Roman"/>
          <w:sz w:val="28"/>
          <w:szCs w:val="28"/>
        </w:rPr>
        <w:t xml:space="preserve"> О. Не стань Ходорковским. Налоговые схемы, за которые не посадят. СПб, 2007. 208 </w:t>
      </w:r>
      <w:proofErr w:type="gramStart"/>
      <w:r w:rsidRPr="00E740CD">
        <w:rPr>
          <w:rFonts w:ascii="Times New Roman" w:hAnsi="Times New Roman"/>
          <w:sz w:val="28"/>
          <w:szCs w:val="28"/>
        </w:rPr>
        <w:t>с</w:t>
      </w:r>
      <w:proofErr w:type="gramEnd"/>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Лейст</w:t>
      </w:r>
      <w:proofErr w:type="spellEnd"/>
      <w:r w:rsidRPr="00E740CD">
        <w:rPr>
          <w:rFonts w:ascii="Times New Roman" w:hAnsi="Times New Roman"/>
          <w:sz w:val="28"/>
          <w:szCs w:val="28"/>
        </w:rPr>
        <w:t xml:space="preserve"> О. Э. Сущность права: проблемы теории и философии права / под ред. </w:t>
      </w:r>
      <w:proofErr w:type="spellStart"/>
      <w:r w:rsidRPr="00E740CD">
        <w:rPr>
          <w:rFonts w:ascii="Times New Roman" w:hAnsi="Times New Roman"/>
          <w:sz w:val="28"/>
          <w:szCs w:val="28"/>
        </w:rPr>
        <w:t>Томсинова</w:t>
      </w:r>
      <w:proofErr w:type="spellEnd"/>
      <w:r w:rsidRPr="00E740CD">
        <w:rPr>
          <w:rFonts w:ascii="Times New Roman" w:hAnsi="Times New Roman"/>
          <w:sz w:val="28"/>
          <w:szCs w:val="28"/>
        </w:rPr>
        <w:t>. М., 2008. 339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Лукаш Ю. А. Все основные законные схемы минимизации налогов. М., 2008. 416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Лукаш Ю. А. Оптимизация налогов. Методы и схемы: полное практическое руководство. М., 2008 . 431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Малеин Н. С. Юридическая ответственность и справедливость. М., 1992. 215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Малиновский А. А. Злоупотребление правом (основы концепции). М., 2000. 100 с. </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Малиновский А. А. Злоупотребление субъективным правом: (теоретико-правовое исследование). М., 2007. 350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Митюкова Э. С. Налоговое планирование. Анализ реальных схем. М., 2008. 192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Налоговая оптимизация. Принципы, методы, рекомендации, арбитражная практика с учётом </w:t>
      </w:r>
      <w:proofErr w:type="gramStart"/>
      <w:r w:rsidRPr="00E740CD">
        <w:rPr>
          <w:rFonts w:ascii="Times New Roman" w:hAnsi="Times New Roman"/>
          <w:sz w:val="28"/>
          <w:szCs w:val="28"/>
        </w:rPr>
        <w:t>ч</w:t>
      </w:r>
      <w:proofErr w:type="gramEnd"/>
      <w:r w:rsidRPr="00E740CD">
        <w:rPr>
          <w:rFonts w:ascii="Times New Roman" w:hAnsi="Times New Roman"/>
          <w:sz w:val="28"/>
          <w:szCs w:val="28"/>
        </w:rPr>
        <w:t>. I и ч. II Налогового кодекса РФ // Налоги и финансовое право. № 6. 2002.</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Норт</w:t>
      </w:r>
      <w:proofErr w:type="spellEnd"/>
      <w:r w:rsidRPr="00E740CD">
        <w:rPr>
          <w:rFonts w:ascii="Times New Roman" w:hAnsi="Times New Roman"/>
          <w:sz w:val="28"/>
          <w:szCs w:val="28"/>
        </w:rPr>
        <w:t xml:space="preserve"> Д. Институты, институциональные изменения и функционирование экономики: пер. с англ. А. Н. Нестеренко. М., 1997. 180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lastRenderedPageBreak/>
        <w:t>Норт</w:t>
      </w:r>
      <w:proofErr w:type="spellEnd"/>
      <w:r w:rsidRPr="00E740CD">
        <w:rPr>
          <w:rFonts w:ascii="Times New Roman" w:hAnsi="Times New Roman"/>
          <w:sz w:val="28"/>
          <w:szCs w:val="28"/>
        </w:rPr>
        <w:t xml:space="preserve">. Д., </w:t>
      </w:r>
      <w:proofErr w:type="spellStart"/>
      <w:r w:rsidRPr="00E740CD">
        <w:rPr>
          <w:rFonts w:ascii="Times New Roman" w:hAnsi="Times New Roman"/>
          <w:sz w:val="28"/>
          <w:szCs w:val="28"/>
        </w:rPr>
        <w:t>Уоллис</w:t>
      </w:r>
      <w:proofErr w:type="spellEnd"/>
      <w:r w:rsidRPr="00E740CD">
        <w:rPr>
          <w:rFonts w:ascii="Times New Roman" w:hAnsi="Times New Roman"/>
          <w:sz w:val="28"/>
          <w:szCs w:val="28"/>
        </w:rPr>
        <w:t xml:space="preserve"> Дж., </w:t>
      </w:r>
      <w:proofErr w:type="spellStart"/>
      <w:r w:rsidRPr="00E740CD">
        <w:rPr>
          <w:rFonts w:ascii="Times New Roman" w:hAnsi="Times New Roman"/>
          <w:sz w:val="28"/>
          <w:szCs w:val="28"/>
        </w:rPr>
        <w:t>Вайнгаст</w:t>
      </w:r>
      <w:proofErr w:type="spellEnd"/>
      <w:r w:rsidRPr="00E740CD">
        <w:rPr>
          <w:rFonts w:ascii="Times New Roman" w:hAnsi="Times New Roman"/>
          <w:sz w:val="28"/>
          <w:szCs w:val="28"/>
        </w:rPr>
        <w:t xml:space="preserve"> Б. Насилие и социальные порядки. Концептуальные рамки для интерпретации письменной истории человечества: пер. с англ. Д. </w:t>
      </w:r>
      <w:proofErr w:type="spellStart"/>
      <w:r w:rsidRPr="00E740CD">
        <w:rPr>
          <w:rFonts w:ascii="Times New Roman" w:hAnsi="Times New Roman"/>
          <w:sz w:val="28"/>
          <w:szCs w:val="28"/>
        </w:rPr>
        <w:t>Узланера</w:t>
      </w:r>
      <w:proofErr w:type="spellEnd"/>
      <w:r w:rsidRPr="00E740CD">
        <w:rPr>
          <w:rFonts w:ascii="Times New Roman" w:hAnsi="Times New Roman"/>
          <w:sz w:val="28"/>
          <w:szCs w:val="28"/>
        </w:rPr>
        <w:t>, М. Маркова, Д. Раскова, А. Расковой. М., 2011. 478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Озеров И. Х. Основы финансовой науки: Бюджет. Формы взимания. Местные финансы. Государственный кредит. М., 2008. 621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Оксамытный</w:t>
      </w:r>
      <w:proofErr w:type="spellEnd"/>
      <w:r w:rsidRPr="00E740CD">
        <w:rPr>
          <w:rFonts w:ascii="Times New Roman" w:hAnsi="Times New Roman"/>
          <w:sz w:val="28"/>
          <w:szCs w:val="28"/>
        </w:rPr>
        <w:t xml:space="preserve"> В. В. Правомерное поведение личности / отв. ред. Н.И. </w:t>
      </w:r>
      <w:proofErr w:type="spellStart"/>
      <w:r w:rsidRPr="00E740CD">
        <w:rPr>
          <w:rFonts w:ascii="Times New Roman" w:hAnsi="Times New Roman"/>
          <w:sz w:val="28"/>
          <w:szCs w:val="28"/>
        </w:rPr>
        <w:t>Козюбра</w:t>
      </w:r>
      <w:proofErr w:type="spellEnd"/>
      <w:r w:rsidRPr="00E740CD">
        <w:rPr>
          <w:rFonts w:ascii="Times New Roman" w:hAnsi="Times New Roman"/>
          <w:sz w:val="28"/>
          <w:szCs w:val="28"/>
        </w:rPr>
        <w:t xml:space="preserve"> Киев, 1985. 176 </w:t>
      </w:r>
      <w:proofErr w:type="gramStart"/>
      <w:r w:rsidRPr="00E740CD">
        <w:rPr>
          <w:rFonts w:ascii="Times New Roman" w:hAnsi="Times New Roman"/>
          <w:sz w:val="28"/>
          <w:szCs w:val="28"/>
        </w:rPr>
        <w:t>с</w:t>
      </w:r>
      <w:proofErr w:type="gramEnd"/>
      <w:r w:rsidRPr="00E740CD">
        <w:rPr>
          <w:rFonts w:ascii="Times New Roman" w:hAnsi="Times New Roman"/>
          <w:sz w:val="28"/>
          <w:szCs w:val="28"/>
        </w:rPr>
        <w:t xml:space="preserve">. </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Правовые исследования: новые подходы. Сборник статей факультета права НИУ ВШЭ. М., 2012. 528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Путилин Д. Опасные налоговые схемы. М., 2009. 326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Савсерис</w:t>
      </w:r>
      <w:proofErr w:type="spellEnd"/>
      <w:r w:rsidRPr="00E740CD">
        <w:rPr>
          <w:rFonts w:ascii="Times New Roman" w:hAnsi="Times New Roman"/>
          <w:sz w:val="28"/>
          <w:szCs w:val="28"/>
        </w:rPr>
        <w:t xml:space="preserve"> С. В. Категория «недобросовестность» в налоговом праве. М., 2007. 191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Сасов</w:t>
      </w:r>
      <w:proofErr w:type="spellEnd"/>
      <w:r w:rsidRPr="00E740CD">
        <w:rPr>
          <w:rFonts w:ascii="Times New Roman" w:hAnsi="Times New Roman"/>
          <w:sz w:val="28"/>
          <w:szCs w:val="28"/>
        </w:rPr>
        <w:t xml:space="preserve"> К. А. Корпоративному юристу о налоговых спорах / Под ред. С. Г. Пепеляева. М., 2010. 338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Сасов</w:t>
      </w:r>
      <w:proofErr w:type="spellEnd"/>
      <w:r w:rsidRPr="00E740CD">
        <w:rPr>
          <w:rFonts w:ascii="Times New Roman" w:hAnsi="Times New Roman"/>
          <w:sz w:val="28"/>
          <w:szCs w:val="28"/>
        </w:rPr>
        <w:t xml:space="preserve"> К. А. Налоговое правосудие в решениях Конституционного Суда Российской Федерации: монография / К. А. </w:t>
      </w:r>
      <w:proofErr w:type="spellStart"/>
      <w:r w:rsidRPr="00E740CD">
        <w:rPr>
          <w:rFonts w:ascii="Times New Roman" w:hAnsi="Times New Roman"/>
          <w:sz w:val="28"/>
          <w:szCs w:val="28"/>
        </w:rPr>
        <w:t>Сасов</w:t>
      </w:r>
      <w:proofErr w:type="spellEnd"/>
      <w:r w:rsidRPr="00E740CD">
        <w:rPr>
          <w:rFonts w:ascii="Times New Roman" w:hAnsi="Times New Roman"/>
          <w:sz w:val="28"/>
          <w:szCs w:val="28"/>
        </w:rPr>
        <w:t>. М., 2013. 256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Тихонов Д. Н, </w:t>
      </w:r>
      <w:proofErr w:type="spellStart"/>
      <w:r w:rsidRPr="00E740CD">
        <w:rPr>
          <w:rFonts w:ascii="Times New Roman" w:hAnsi="Times New Roman"/>
          <w:sz w:val="28"/>
          <w:szCs w:val="28"/>
        </w:rPr>
        <w:t>Липник</w:t>
      </w:r>
      <w:proofErr w:type="spellEnd"/>
      <w:r w:rsidRPr="00E740CD">
        <w:rPr>
          <w:rFonts w:ascii="Times New Roman" w:hAnsi="Times New Roman"/>
          <w:sz w:val="28"/>
          <w:szCs w:val="28"/>
        </w:rPr>
        <w:t xml:space="preserve"> Л. Г. Налоговое планирование и минимизация налоговых рисков. М., 2004. 253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Толкушкин А. В. История налогов в России / А.В. Толкушкин. М., 2011. 480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Толкушкин А. В. Энциклопедия российского и международного налогообложения. М., 2003. 910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Трубецкой Е. Н. Энциклопедия права. СПб, 1998. 217 </w:t>
      </w:r>
      <w:proofErr w:type="gramStart"/>
      <w:r w:rsidRPr="00E740CD">
        <w:rPr>
          <w:rFonts w:ascii="Times New Roman" w:hAnsi="Times New Roman"/>
          <w:sz w:val="28"/>
          <w:szCs w:val="28"/>
        </w:rPr>
        <w:t>с</w:t>
      </w:r>
      <w:proofErr w:type="gramEnd"/>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Тупанчески</w:t>
      </w:r>
      <w:proofErr w:type="spellEnd"/>
      <w:r w:rsidRPr="00E740CD">
        <w:rPr>
          <w:rFonts w:ascii="Times New Roman" w:hAnsi="Times New Roman"/>
          <w:sz w:val="28"/>
          <w:szCs w:val="28"/>
        </w:rPr>
        <w:t xml:space="preserve"> Н. Р. Уклонение от уплаты налогов в сравнительном праве / под ред. проф. В. С. Комиссарова. М., 2001. 246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Уздимаева</w:t>
      </w:r>
      <w:proofErr w:type="spellEnd"/>
      <w:r w:rsidRPr="00E740CD">
        <w:rPr>
          <w:rFonts w:ascii="Times New Roman" w:hAnsi="Times New Roman"/>
          <w:sz w:val="28"/>
          <w:szCs w:val="28"/>
        </w:rPr>
        <w:t xml:space="preserve"> Н. И. Правомерное поведение: понятие, квалификация, мотивы / Н.И. </w:t>
      </w:r>
      <w:proofErr w:type="spellStart"/>
      <w:r w:rsidRPr="00E740CD">
        <w:rPr>
          <w:rFonts w:ascii="Times New Roman" w:hAnsi="Times New Roman"/>
          <w:sz w:val="28"/>
          <w:szCs w:val="28"/>
        </w:rPr>
        <w:t>Удзимаева</w:t>
      </w:r>
      <w:proofErr w:type="spellEnd"/>
      <w:r w:rsidRPr="00E740CD">
        <w:rPr>
          <w:rFonts w:ascii="Times New Roman" w:hAnsi="Times New Roman"/>
          <w:sz w:val="28"/>
          <w:szCs w:val="28"/>
        </w:rPr>
        <w:t xml:space="preserve">; под ред. Н.И. </w:t>
      </w:r>
      <w:proofErr w:type="spellStart"/>
      <w:r w:rsidRPr="00E740CD">
        <w:rPr>
          <w:rFonts w:ascii="Times New Roman" w:hAnsi="Times New Roman"/>
          <w:sz w:val="28"/>
          <w:szCs w:val="28"/>
        </w:rPr>
        <w:t>Матузова</w:t>
      </w:r>
      <w:proofErr w:type="spellEnd"/>
      <w:r w:rsidRPr="00E740CD">
        <w:rPr>
          <w:rFonts w:ascii="Times New Roman" w:hAnsi="Times New Roman"/>
          <w:sz w:val="28"/>
          <w:szCs w:val="28"/>
        </w:rPr>
        <w:t xml:space="preserve">. Саратов, 2006. 200 </w:t>
      </w:r>
      <w:proofErr w:type="gramStart"/>
      <w:r w:rsidRPr="00E740CD">
        <w:rPr>
          <w:rFonts w:ascii="Times New Roman" w:hAnsi="Times New Roman"/>
          <w:sz w:val="28"/>
          <w:szCs w:val="28"/>
        </w:rPr>
        <w:t>с</w:t>
      </w:r>
      <w:proofErr w:type="gramEnd"/>
      <w:r w:rsidRPr="00E740CD">
        <w:rPr>
          <w:rFonts w:ascii="Times New Roman" w:hAnsi="Times New Roman"/>
          <w:sz w:val="28"/>
          <w:szCs w:val="28"/>
        </w:rPr>
        <w:t xml:space="preserve">. </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Худяков А. И., Бродский М. Н., Бродский Г. М. Основы налогообложения: Учеб</w:t>
      </w:r>
      <w:proofErr w:type="gramStart"/>
      <w:r w:rsidRPr="00E740CD">
        <w:rPr>
          <w:rFonts w:ascii="Times New Roman" w:hAnsi="Times New Roman"/>
          <w:sz w:val="28"/>
          <w:szCs w:val="28"/>
        </w:rPr>
        <w:t>.</w:t>
      </w:r>
      <w:proofErr w:type="gramEnd"/>
      <w:r w:rsidRPr="00E740CD">
        <w:rPr>
          <w:rFonts w:ascii="Times New Roman" w:hAnsi="Times New Roman"/>
          <w:sz w:val="28"/>
          <w:szCs w:val="28"/>
        </w:rPr>
        <w:t xml:space="preserve"> </w:t>
      </w:r>
      <w:proofErr w:type="gramStart"/>
      <w:r w:rsidRPr="00E740CD">
        <w:rPr>
          <w:rFonts w:ascii="Times New Roman" w:hAnsi="Times New Roman"/>
          <w:sz w:val="28"/>
          <w:szCs w:val="28"/>
        </w:rPr>
        <w:t>п</w:t>
      </w:r>
      <w:proofErr w:type="gramEnd"/>
      <w:r w:rsidRPr="00E740CD">
        <w:rPr>
          <w:rFonts w:ascii="Times New Roman" w:hAnsi="Times New Roman"/>
          <w:sz w:val="28"/>
          <w:szCs w:val="28"/>
        </w:rPr>
        <w:t xml:space="preserve">особие. СПб., 2002. 432 </w:t>
      </w:r>
      <w:proofErr w:type="gramStart"/>
      <w:r w:rsidRPr="00E740CD">
        <w:rPr>
          <w:rFonts w:ascii="Times New Roman" w:hAnsi="Times New Roman"/>
          <w:sz w:val="28"/>
          <w:szCs w:val="28"/>
        </w:rPr>
        <w:t>с</w:t>
      </w:r>
      <w:proofErr w:type="gramEnd"/>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lastRenderedPageBreak/>
        <w:t>Цыпкин</w:t>
      </w:r>
      <w:proofErr w:type="spellEnd"/>
      <w:r w:rsidRPr="00E740CD">
        <w:rPr>
          <w:rFonts w:ascii="Times New Roman" w:hAnsi="Times New Roman"/>
          <w:sz w:val="28"/>
          <w:szCs w:val="28"/>
        </w:rPr>
        <w:t xml:space="preserve"> С. Д. Доходы государственного бюджета СССР. Правовые вопросы. М., 1973. 222 с.</w:t>
      </w:r>
    </w:p>
    <w:p w:rsidR="00A301F0" w:rsidRPr="00E740CD" w:rsidRDefault="00FD1965"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Pr>
          <w:rFonts w:ascii="Times New Roman" w:hAnsi="Times New Roman"/>
          <w:sz w:val="28"/>
          <w:szCs w:val="28"/>
        </w:rPr>
        <w:t xml:space="preserve">Щёкин Д. М. Налоговые риски и </w:t>
      </w:r>
      <w:r w:rsidR="00A301F0" w:rsidRPr="00E740CD">
        <w:rPr>
          <w:rFonts w:ascii="Times New Roman" w:hAnsi="Times New Roman"/>
          <w:sz w:val="28"/>
          <w:szCs w:val="28"/>
        </w:rPr>
        <w:t>тенденции развития налогового права: монография / Д. М. Щекин. М., 2007. 236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Щёкин Д. М. Юридические презумпции в налоговом праве: учебное пособие / под ред. С. Г. Пепеляева. М., 2002.</w:t>
      </w:r>
      <w:r w:rsidR="00FD1965">
        <w:rPr>
          <w:rFonts w:ascii="Times New Roman" w:hAnsi="Times New Roman"/>
          <w:sz w:val="28"/>
          <w:szCs w:val="28"/>
        </w:rPr>
        <w:t xml:space="preserve"> 252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Янжул И. И. Основные начала финансовой науки: Учение о государственных доходах. М., 2002. 555 с.</w:t>
      </w:r>
    </w:p>
    <w:p w:rsidR="00A301F0" w:rsidRPr="00E740CD" w:rsidRDefault="00A301F0" w:rsidP="00E740CD">
      <w:pPr>
        <w:pStyle w:val="ListParagraph"/>
        <w:numPr>
          <w:ilvl w:val="0"/>
          <w:numId w:val="10"/>
        </w:numPr>
        <w:spacing w:after="0" w:line="360" w:lineRule="auto"/>
        <w:ind w:left="0" w:firstLine="284"/>
        <w:contextualSpacing w:val="0"/>
        <w:jc w:val="both"/>
        <w:rPr>
          <w:rFonts w:ascii="Times New Roman" w:hAnsi="Times New Roman"/>
          <w:b/>
          <w:sz w:val="28"/>
          <w:szCs w:val="28"/>
        </w:rPr>
      </w:pPr>
      <w:r w:rsidRPr="00E740CD">
        <w:rPr>
          <w:rFonts w:ascii="Times New Roman" w:hAnsi="Times New Roman"/>
          <w:b/>
          <w:sz w:val="28"/>
          <w:szCs w:val="28"/>
        </w:rPr>
        <w:t>Статьи в сборниках и периодических изданиях</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Артюхин Р. Е. Вопросы развития бюджетного права // Реформы и право. 2012. № 3. С. 14–23.</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Вахитов</w:t>
      </w:r>
      <w:proofErr w:type="spellEnd"/>
      <w:r w:rsidRPr="00E740CD">
        <w:rPr>
          <w:rFonts w:ascii="Times New Roman" w:hAnsi="Times New Roman"/>
          <w:sz w:val="28"/>
          <w:szCs w:val="28"/>
        </w:rPr>
        <w:t xml:space="preserve"> Р. Р. Налогоплательщик и государство: обречённые на сотрудничество // </w:t>
      </w:r>
      <w:proofErr w:type="spellStart"/>
      <w:r w:rsidRPr="00E740CD">
        <w:rPr>
          <w:rFonts w:ascii="Times New Roman" w:hAnsi="Times New Roman"/>
          <w:sz w:val="28"/>
          <w:szCs w:val="28"/>
        </w:rPr>
        <w:t>Налоговед</w:t>
      </w:r>
      <w:proofErr w:type="spellEnd"/>
      <w:r w:rsidRPr="00E740CD">
        <w:rPr>
          <w:rFonts w:ascii="Times New Roman" w:hAnsi="Times New Roman"/>
          <w:sz w:val="28"/>
          <w:szCs w:val="28"/>
        </w:rPr>
        <w:t>. 2006. № 11. С. 67–71.</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Гаврилов П. А. Недобросовестность налогоплательщиков в сфере налоговых отношений // Налоговые споры: теория и практика. 2005. № 9. С. 11–15.</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Гусева Т. А. </w:t>
      </w:r>
      <w:proofErr w:type="spellStart"/>
      <w:r w:rsidRPr="00E740CD">
        <w:rPr>
          <w:rFonts w:ascii="Times New Roman" w:hAnsi="Times New Roman"/>
          <w:sz w:val="28"/>
          <w:szCs w:val="28"/>
        </w:rPr>
        <w:t>Чуряев</w:t>
      </w:r>
      <w:proofErr w:type="spellEnd"/>
      <w:r w:rsidRPr="00E740CD">
        <w:rPr>
          <w:rFonts w:ascii="Times New Roman" w:hAnsi="Times New Roman"/>
          <w:sz w:val="28"/>
          <w:szCs w:val="28"/>
        </w:rPr>
        <w:t xml:space="preserve"> А. В. Принципы налогового планирования как правового института // Налоговые споры: теория и практика. 2008. № 4. С. 3–9.</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Елинский</w:t>
      </w:r>
      <w:proofErr w:type="spellEnd"/>
      <w:r w:rsidRPr="00E740CD">
        <w:rPr>
          <w:rFonts w:ascii="Times New Roman" w:hAnsi="Times New Roman"/>
          <w:sz w:val="28"/>
          <w:szCs w:val="28"/>
        </w:rPr>
        <w:t xml:space="preserve"> А. В. Зарубежный опыт разграничения законных и незаконных деяний в налоговой сфере // Налоговые споры: опыт России и других стран: по материалам </w:t>
      </w:r>
      <w:proofErr w:type="spellStart"/>
      <w:r w:rsidRPr="00E740CD">
        <w:rPr>
          <w:rFonts w:ascii="Times New Roman" w:hAnsi="Times New Roman"/>
          <w:sz w:val="28"/>
          <w:szCs w:val="28"/>
        </w:rPr>
        <w:t>Междунар</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науч.-практ</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конф</w:t>
      </w:r>
      <w:proofErr w:type="spellEnd"/>
      <w:r w:rsidRPr="00E740CD">
        <w:rPr>
          <w:rFonts w:ascii="Times New Roman" w:hAnsi="Times New Roman"/>
          <w:sz w:val="28"/>
          <w:szCs w:val="28"/>
        </w:rPr>
        <w:t xml:space="preserve">. 21-22 ноября </w:t>
      </w:r>
      <w:smartTag w:uri="urn:schemas-microsoft-com:office:smarttags" w:element="metricconverter">
        <w:smartTagPr>
          <w:attr w:name="ProductID" w:val="2008 г"/>
        </w:smartTagPr>
        <w:r w:rsidRPr="00E740CD">
          <w:rPr>
            <w:rFonts w:ascii="Times New Roman" w:hAnsi="Times New Roman"/>
            <w:sz w:val="28"/>
            <w:szCs w:val="28"/>
          </w:rPr>
          <w:t>2008 г</w:t>
        </w:r>
      </w:smartTag>
      <w:r w:rsidRPr="00E740CD">
        <w:rPr>
          <w:rFonts w:ascii="Times New Roman" w:hAnsi="Times New Roman"/>
          <w:sz w:val="28"/>
          <w:szCs w:val="28"/>
        </w:rPr>
        <w:t>., Москва: сборник</w:t>
      </w:r>
      <w:proofErr w:type="gramStart"/>
      <w:r w:rsidRPr="00E740CD">
        <w:rPr>
          <w:rFonts w:ascii="Times New Roman" w:hAnsi="Times New Roman"/>
          <w:sz w:val="28"/>
          <w:szCs w:val="28"/>
        </w:rPr>
        <w:t xml:space="preserve"> / С</w:t>
      </w:r>
      <w:proofErr w:type="gramEnd"/>
      <w:r w:rsidRPr="00E740CD">
        <w:rPr>
          <w:rFonts w:ascii="Times New Roman" w:hAnsi="Times New Roman"/>
          <w:sz w:val="28"/>
          <w:szCs w:val="28"/>
        </w:rPr>
        <w:t xml:space="preserve">ост. М.В. </w:t>
      </w:r>
      <w:proofErr w:type="spellStart"/>
      <w:r w:rsidRPr="00E740CD">
        <w:rPr>
          <w:rFonts w:ascii="Times New Roman" w:hAnsi="Times New Roman"/>
          <w:sz w:val="28"/>
          <w:szCs w:val="28"/>
        </w:rPr>
        <w:t>Завязочникова</w:t>
      </w:r>
      <w:proofErr w:type="spellEnd"/>
      <w:r w:rsidRPr="00E740CD">
        <w:rPr>
          <w:rFonts w:ascii="Times New Roman" w:hAnsi="Times New Roman"/>
          <w:sz w:val="28"/>
          <w:szCs w:val="28"/>
        </w:rPr>
        <w:t>; под ред. С.Г. Пепеляева. М., 2009. 383 с. С. 200–207.</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Завязочникова</w:t>
      </w:r>
      <w:proofErr w:type="spellEnd"/>
      <w:r w:rsidRPr="00E740CD">
        <w:rPr>
          <w:rFonts w:ascii="Times New Roman" w:hAnsi="Times New Roman"/>
          <w:sz w:val="28"/>
          <w:szCs w:val="28"/>
        </w:rPr>
        <w:t xml:space="preserve"> М. В. О практике применения Президиумом ВАС РФ Постановления Пленума ВАС РФ от 12.10.2006 № 53 // </w:t>
      </w:r>
      <w:proofErr w:type="spellStart"/>
      <w:r w:rsidRPr="00E740CD">
        <w:rPr>
          <w:rFonts w:ascii="Times New Roman" w:hAnsi="Times New Roman"/>
          <w:sz w:val="28"/>
          <w:szCs w:val="28"/>
        </w:rPr>
        <w:t>Налоговед</w:t>
      </w:r>
      <w:proofErr w:type="spellEnd"/>
      <w:r w:rsidRPr="00E740CD">
        <w:rPr>
          <w:rFonts w:ascii="Times New Roman" w:hAnsi="Times New Roman"/>
          <w:sz w:val="28"/>
          <w:szCs w:val="28"/>
        </w:rPr>
        <w:t>, 2012. № 2. С. 51–53.</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Занкин</w:t>
      </w:r>
      <w:proofErr w:type="spellEnd"/>
      <w:r w:rsidRPr="00E740CD">
        <w:rPr>
          <w:rFonts w:ascii="Times New Roman" w:hAnsi="Times New Roman"/>
          <w:sz w:val="28"/>
          <w:szCs w:val="28"/>
        </w:rPr>
        <w:t xml:space="preserve"> Д. Б. О соотношении понятий «недобросовестность», «злоупотребление правом» и «нарушение налогового законодательства» // </w:t>
      </w:r>
      <w:proofErr w:type="spellStart"/>
      <w:r w:rsidRPr="00E740CD">
        <w:rPr>
          <w:rFonts w:ascii="Times New Roman" w:hAnsi="Times New Roman"/>
          <w:sz w:val="28"/>
          <w:szCs w:val="28"/>
        </w:rPr>
        <w:t>Налоговед</w:t>
      </w:r>
      <w:proofErr w:type="spellEnd"/>
      <w:r w:rsidRPr="00E740CD">
        <w:rPr>
          <w:rFonts w:ascii="Times New Roman" w:hAnsi="Times New Roman"/>
          <w:sz w:val="28"/>
          <w:szCs w:val="28"/>
        </w:rPr>
        <w:t>, 2006. № 4. С. 1–5.</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lastRenderedPageBreak/>
        <w:t>Зарипов</w:t>
      </w:r>
      <w:proofErr w:type="spellEnd"/>
      <w:r w:rsidRPr="00E740CD">
        <w:rPr>
          <w:rFonts w:ascii="Times New Roman" w:hAnsi="Times New Roman"/>
          <w:sz w:val="28"/>
          <w:szCs w:val="28"/>
        </w:rPr>
        <w:t xml:space="preserve"> В. М. Правовые пределы налоговой экономии: современные тенденции и правила // Налоговые споры: опыт России и других стран: по материалам Международной научно-практической конференции 12-13 ноября </w:t>
      </w:r>
      <w:smartTag w:uri="urn:schemas-microsoft-com:office:smarttags" w:element="metricconverter">
        <w:smartTagPr>
          <w:attr w:name="ProductID" w:val="2007 г"/>
        </w:smartTagPr>
        <w:r w:rsidRPr="00E740CD">
          <w:rPr>
            <w:rFonts w:ascii="Times New Roman" w:hAnsi="Times New Roman"/>
            <w:sz w:val="28"/>
            <w:szCs w:val="28"/>
          </w:rPr>
          <w:t>2007 г</w:t>
        </w:r>
      </w:smartTag>
      <w:r w:rsidRPr="00E740CD">
        <w:rPr>
          <w:rFonts w:ascii="Times New Roman" w:hAnsi="Times New Roman"/>
          <w:sz w:val="28"/>
          <w:szCs w:val="28"/>
        </w:rPr>
        <w:t>., Москва: Сборник</w:t>
      </w:r>
      <w:proofErr w:type="gramStart"/>
      <w:r w:rsidRPr="00E740CD">
        <w:rPr>
          <w:rFonts w:ascii="Times New Roman" w:hAnsi="Times New Roman"/>
          <w:sz w:val="28"/>
          <w:szCs w:val="28"/>
        </w:rPr>
        <w:t xml:space="preserve"> / С</w:t>
      </w:r>
      <w:proofErr w:type="gramEnd"/>
      <w:r w:rsidRPr="00E740CD">
        <w:rPr>
          <w:rFonts w:ascii="Times New Roman" w:hAnsi="Times New Roman"/>
          <w:sz w:val="28"/>
          <w:szCs w:val="28"/>
        </w:rPr>
        <w:t xml:space="preserve">ост. М.В. </w:t>
      </w:r>
      <w:proofErr w:type="spellStart"/>
      <w:r w:rsidRPr="00E740CD">
        <w:rPr>
          <w:rFonts w:ascii="Times New Roman" w:hAnsi="Times New Roman"/>
          <w:sz w:val="28"/>
          <w:szCs w:val="28"/>
        </w:rPr>
        <w:t>Завязочникова</w:t>
      </w:r>
      <w:proofErr w:type="spellEnd"/>
      <w:r w:rsidRPr="00E740CD">
        <w:rPr>
          <w:rFonts w:ascii="Times New Roman" w:hAnsi="Times New Roman"/>
          <w:sz w:val="28"/>
          <w:szCs w:val="28"/>
        </w:rPr>
        <w:t>; под ред. С.Г. Пепеляева. М., 2008. 235 с. С. 138–161.</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Иванова С., </w:t>
      </w:r>
      <w:proofErr w:type="spellStart"/>
      <w:r w:rsidRPr="00E740CD">
        <w:rPr>
          <w:rFonts w:ascii="Times New Roman" w:hAnsi="Times New Roman"/>
          <w:sz w:val="28"/>
          <w:szCs w:val="28"/>
        </w:rPr>
        <w:t>Стеркин</w:t>
      </w:r>
      <w:proofErr w:type="spellEnd"/>
      <w:r w:rsidRPr="00E740CD">
        <w:rPr>
          <w:rFonts w:ascii="Times New Roman" w:hAnsi="Times New Roman"/>
          <w:sz w:val="28"/>
          <w:szCs w:val="28"/>
        </w:rPr>
        <w:t xml:space="preserve"> Ф. Интервью с Людмилой </w:t>
      </w:r>
      <w:proofErr w:type="spellStart"/>
      <w:r w:rsidRPr="00E740CD">
        <w:rPr>
          <w:rFonts w:ascii="Times New Roman" w:hAnsi="Times New Roman"/>
          <w:sz w:val="28"/>
          <w:szCs w:val="28"/>
        </w:rPr>
        <w:t>Майковой</w:t>
      </w:r>
      <w:proofErr w:type="spellEnd"/>
      <w:r w:rsidRPr="00E740CD">
        <w:rPr>
          <w:rFonts w:ascii="Times New Roman" w:hAnsi="Times New Roman"/>
          <w:sz w:val="28"/>
          <w:szCs w:val="28"/>
        </w:rPr>
        <w:t xml:space="preserve">, председателем Федерального арбитражного суда Московского округа [Электронный ресурс] // Официальный сайт Высшего Арбитражного Суда Российской Федерации. Режим доступа: </w:t>
      </w:r>
      <w:hyperlink r:id="rId7" w:history="1">
        <w:r w:rsidRPr="00E740CD">
          <w:rPr>
            <w:rFonts w:ascii="Times New Roman" w:hAnsi="Times New Roman"/>
            <w:sz w:val="28"/>
            <w:szCs w:val="28"/>
          </w:rPr>
          <w:t>http://pda.arbitr.ru/press-centr/smi/2445.html</w:t>
        </w:r>
      </w:hyperlink>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Имыкшенова</w:t>
      </w:r>
      <w:proofErr w:type="spellEnd"/>
      <w:r w:rsidRPr="00E740CD">
        <w:rPr>
          <w:rFonts w:ascii="Times New Roman" w:hAnsi="Times New Roman"/>
          <w:sz w:val="28"/>
          <w:szCs w:val="28"/>
        </w:rPr>
        <w:t xml:space="preserve"> Е. А. Картина месяца: важнейшее событие прошедшего месяца // </w:t>
      </w:r>
      <w:proofErr w:type="spellStart"/>
      <w:r w:rsidRPr="00E740CD">
        <w:rPr>
          <w:rFonts w:ascii="Times New Roman" w:hAnsi="Times New Roman"/>
          <w:sz w:val="28"/>
          <w:szCs w:val="28"/>
        </w:rPr>
        <w:t>Налоговед</w:t>
      </w:r>
      <w:proofErr w:type="spellEnd"/>
      <w:r w:rsidRPr="00E740CD">
        <w:rPr>
          <w:rFonts w:ascii="Times New Roman" w:hAnsi="Times New Roman"/>
          <w:sz w:val="28"/>
          <w:szCs w:val="28"/>
        </w:rPr>
        <w:t>. 2013. № 3. С. 6–7.</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Крымский Д. И. Агрессивное налоговое планирование в свете доклада ОЭСР // </w:t>
      </w:r>
      <w:proofErr w:type="spellStart"/>
      <w:r w:rsidRPr="00E740CD">
        <w:rPr>
          <w:rFonts w:ascii="Times New Roman" w:hAnsi="Times New Roman"/>
          <w:sz w:val="28"/>
          <w:szCs w:val="28"/>
        </w:rPr>
        <w:t>Налоговед</w:t>
      </w:r>
      <w:proofErr w:type="spellEnd"/>
      <w:r w:rsidRPr="00E740CD">
        <w:rPr>
          <w:rFonts w:ascii="Times New Roman" w:hAnsi="Times New Roman"/>
          <w:sz w:val="28"/>
          <w:szCs w:val="28"/>
        </w:rPr>
        <w:t>. 2008. № 3. С.65–74.</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Леруа</w:t>
      </w:r>
      <w:proofErr w:type="spellEnd"/>
      <w:r w:rsidRPr="00E740CD">
        <w:rPr>
          <w:rFonts w:ascii="Times New Roman" w:hAnsi="Times New Roman"/>
          <w:sz w:val="28"/>
          <w:szCs w:val="28"/>
        </w:rPr>
        <w:t xml:space="preserve"> М. Социология налогоплательщика и проблемы налогообложения // Налогообложение и уклонение от налогов. Материалы международного российско-французского научно-практического семинара (17-21 сентября </w:t>
      </w:r>
      <w:smartTag w:uri="urn:schemas-microsoft-com:office:smarttags" w:element="metricconverter">
        <w:smartTagPr>
          <w:attr w:name="ProductID" w:val="2002 г"/>
        </w:smartTagPr>
        <w:r w:rsidRPr="00E740CD">
          <w:rPr>
            <w:rFonts w:ascii="Times New Roman" w:hAnsi="Times New Roman"/>
            <w:sz w:val="28"/>
            <w:szCs w:val="28"/>
          </w:rPr>
          <w:t>2002 г</w:t>
        </w:r>
      </w:smartTag>
      <w:r w:rsidRPr="00E740CD">
        <w:rPr>
          <w:rFonts w:ascii="Times New Roman" w:hAnsi="Times New Roman"/>
          <w:sz w:val="28"/>
          <w:szCs w:val="28"/>
        </w:rPr>
        <w:t>.). М., 2005. 174 с.</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Лысенко Е. А. Практика применения высших судом Постановления Пленума ВАС РФ об оценке арбитражными судами обоснованности налоговой выгоды / Налоговые споры: опыт России и других стран: по материалам III Международной научно-практической конференции 13-14 ноября </w:t>
      </w:r>
      <w:smartTag w:uri="urn:schemas-microsoft-com:office:smarttags" w:element="metricconverter">
        <w:smartTagPr>
          <w:attr w:name="ProductID" w:val="2009 г"/>
        </w:smartTagPr>
        <w:r w:rsidRPr="00E740CD">
          <w:rPr>
            <w:rFonts w:ascii="Times New Roman" w:hAnsi="Times New Roman"/>
            <w:sz w:val="28"/>
            <w:szCs w:val="28"/>
          </w:rPr>
          <w:t>2009 г</w:t>
        </w:r>
      </w:smartTag>
      <w:r w:rsidRPr="00E740CD">
        <w:rPr>
          <w:rFonts w:ascii="Times New Roman" w:hAnsi="Times New Roman"/>
          <w:sz w:val="28"/>
          <w:szCs w:val="28"/>
        </w:rPr>
        <w:t>., Москва: Сборник</w:t>
      </w:r>
      <w:proofErr w:type="gramStart"/>
      <w:r w:rsidRPr="00E740CD">
        <w:rPr>
          <w:rFonts w:ascii="Times New Roman" w:hAnsi="Times New Roman"/>
          <w:sz w:val="28"/>
          <w:szCs w:val="28"/>
        </w:rPr>
        <w:t xml:space="preserve"> / С</w:t>
      </w:r>
      <w:proofErr w:type="gramEnd"/>
      <w:r w:rsidRPr="00E740CD">
        <w:rPr>
          <w:rFonts w:ascii="Times New Roman" w:hAnsi="Times New Roman"/>
          <w:sz w:val="28"/>
          <w:szCs w:val="28"/>
        </w:rPr>
        <w:t xml:space="preserve">ост. М.В. </w:t>
      </w:r>
      <w:proofErr w:type="spellStart"/>
      <w:r w:rsidRPr="00E740CD">
        <w:rPr>
          <w:rFonts w:ascii="Times New Roman" w:hAnsi="Times New Roman"/>
          <w:sz w:val="28"/>
          <w:szCs w:val="28"/>
        </w:rPr>
        <w:t>Завязочникова</w:t>
      </w:r>
      <w:proofErr w:type="spellEnd"/>
      <w:r w:rsidRPr="00E740CD">
        <w:rPr>
          <w:rFonts w:ascii="Times New Roman" w:hAnsi="Times New Roman"/>
          <w:sz w:val="28"/>
          <w:szCs w:val="28"/>
        </w:rPr>
        <w:t>; под ред. С.Г. Пепеляева. М.: Статут, 2010. 316 с. С. 214–235.</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Махечин</w:t>
      </w:r>
      <w:proofErr w:type="spellEnd"/>
      <w:r w:rsidRPr="00E740CD">
        <w:rPr>
          <w:rFonts w:ascii="Times New Roman" w:hAnsi="Times New Roman"/>
          <w:sz w:val="28"/>
          <w:szCs w:val="28"/>
        </w:rPr>
        <w:t xml:space="preserve"> В. В. Налоговый кодекс и налоговое планирование // Законодательство. 1999. № 10. С. 27–34.</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Медведев А. Н., Медведева Т. Н. Основные принципы налогового планирования. Анализ арбитражной практики // Ваш налоговый адвокат. 2008. № 2 (56). С. 29–33.</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lastRenderedPageBreak/>
        <w:t>Муранов</w:t>
      </w:r>
      <w:proofErr w:type="spellEnd"/>
      <w:r w:rsidRPr="00E740CD">
        <w:rPr>
          <w:rFonts w:ascii="Times New Roman" w:hAnsi="Times New Roman"/>
          <w:sz w:val="28"/>
          <w:szCs w:val="28"/>
        </w:rPr>
        <w:t xml:space="preserve"> А. И. «Обход закона» в международном частном праве: мнимость актуальности и надуманность проблем // Законодательство. 2004. №№ 7, 8.</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Норт</w:t>
      </w:r>
      <w:proofErr w:type="spellEnd"/>
      <w:r w:rsidRPr="00E740CD">
        <w:rPr>
          <w:rFonts w:ascii="Times New Roman" w:hAnsi="Times New Roman"/>
          <w:sz w:val="28"/>
          <w:szCs w:val="28"/>
        </w:rPr>
        <w:t xml:space="preserve"> Д. Институциональные изменения: рамки анализа // Вопросы экономики. 1997. № 3. С. 6–17.</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Пепеляев С. Г. </w:t>
      </w:r>
      <w:proofErr w:type="spellStart"/>
      <w:r w:rsidRPr="00E740CD">
        <w:rPr>
          <w:rFonts w:ascii="Times New Roman" w:hAnsi="Times New Roman"/>
          <w:sz w:val="28"/>
          <w:szCs w:val="28"/>
        </w:rPr>
        <w:t>Офшоры</w:t>
      </w:r>
      <w:proofErr w:type="spellEnd"/>
      <w:r w:rsidRPr="00E740CD">
        <w:rPr>
          <w:rFonts w:ascii="Times New Roman" w:hAnsi="Times New Roman"/>
          <w:sz w:val="28"/>
          <w:szCs w:val="28"/>
        </w:rPr>
        <w:t xml:space="preserve"> – светлый путь // </w:t>
      </w:r>
      <w:proofErr w:type="spellStart"/>
      <w:r w:rsidRPr="00E740CD">
        <w:rPr>
          <w:rFonts w:ascii="Times New Roman" w:hAnsi="Times New Roman"/>
          <w:sz w:val="28"/>
          <w:szCs w:val="28"/>
        </w:rPr>
        <w:t>Налоговед</w:t>
      </w:r>
      <w:proofErr w:type="spellEnd"/>
      <w:r w:rsidRPr="00E740CD">
        <w:rPr>
          <w:rFonts w:ascii="Times New Roman" w:hAnsi="Times New Roman"/>
          <w:sz w:val="28"/>
          <w:szCs w:val="28"/>
        </w:rPr>
        <w:t>. № 9. 2005. С. 3.</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Пепеляев С. Г. Современные способы борьбы с налоговыми злоупотреблениями // Налоговые споры: опыт России и других стран: по материалам Международной научно-практической конференции 12-13 ноября </w:t>
      </w:r>
      <w:smartTag w:uri="urn:schemas-microsoft-com:office:smarttags" w:element="metricconverter">
        <w:smartTagPr>
          <w:attr w:name="ProductID" w:val="2007 г"/>
        </w:smartTagPr>
        <w:r w:rsidRPr="00E740CD">
          <w:rPr>
            <w:rFonts w:ascii="Times New Roman" w:hAnsi="Times New Roman"/>
            <w:sz w:val="28"/>
            <w:szCs w:val="28"/>
          </w:rPr>
          <w:t>2007 г</w:t>
        </w:r>
      </w:smartTag>
      <w:r w:rsidRPr="00E740CD">
        <w:rPr>
          <w:rFonts w:ascii="Times New Roman" w:hAnsi="Times New Roman"/>
          <w:sz w:val="28"/>
          <w:szCs w:val="28"/>
        </w:rPr>
        <w:t>., Москва: Сборник</w:t>
      </w:r>
      <w:proofErr w:type="gramStart"/>
      <w:r w:rsidRPr="00E740CD">
        <w:rPr>
          <w:rFonts w:ascii="Times New Roman" w:hAnsi="Times New Roman"/>
          <w:sz w:val="28"/>
          <w:szCs w:val="28"/>
        </w:rPr>
        <w:t xml:space="preserve"> / С</w:t>
      </w:r>
      <w:proofErr w:type="gramEnd"/>
      <w:r w:rsidRPr="00E740CD">
        <w:rPr>
          <w:rFonts w:ascii="Times New Roman" w:hAnsi="Times New Roman"/>
          <w:sz w:val="28"/>
          <w:szCs w:val="28"/>
        </w:rPr>
        <w:t xml:space="preserve">ост. М.В. </w:t>
      </w:r>
      <w:proofErr w:type="spellStart"/>
      <w:r w:rsidRPr="00E740CD">
        <w:rPr>
          <w:rFonts w:ascii="Times New Roman" w:hAnsi="Times New Roman"/>
          <w:sz w:val="28"/>
          <w:szCs w:val="28"/>
        </w:rPr>
        <w:t>Завязочникова</w:t>
      </w:r>
      <w:proofErr w:type="spellEnd"/>
      <w:r w:rsidRPr="00E740CD">
        <w:rPr>
          <w:rFonts w:ascii="Times New Roman" w:hAnsi="Times New Roman"/>
          <w:sz w:val="28"/>
          <w:szCs w:val="28"/>
        </w:rPr>
        <w:t xml:space="preserve">; под ред. С.Г. Пепеляева. М., 2008. . С. 112–134. </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Петрова С. М. Пределы судебного усмотрения при разрешении налоговых споров // Налоговые споры: опыт России и других стран: по материалам IV Международной научно-практической конференции 12-13 ноября </w:t>
      </w:r>
      <w:smartTag w:uri="urn:schemas-microsoft-com:office:smarttags" w:element="metricconverter">
        <w:smartTagPr>
          <w:attr w:name="ProductID" w:val="2010 г"/>
        </w:smartTagPr>
        <w:r w:rsidRPr="00E740CD">
          <w:rPr>
            <w:rFonts w:ascii="Times New Roman" w:hAnsi="Times New Roman"/>
            <w:sz w:val="28"/>
            <w:szCs w:val="28"/>
          </w:rPr>
          <w:t>2010 г</w:t>
        </w:r>
      </w:smartTag>
      <w:r w:rsidRPr="00E740CD">
        <w:rPr>
          <w:rFonts w:ascii="Times New Roman" w:hAnsi="Times New Roman"/>
          <w:sz w:val="28"/>
          <w:szCs w:val="28"/>
        </w:rPr>
        <w:t>., Москва: Сборник</w:t>
      </w:r>
      <w:proofErr w:type="gramStart"/>
      <w:r w:rsidRPr="00E740CD">
        <w:rPr>
          <w:rFonts w:ascii="Times New Roman" w:hAnsi="Times New Roman"/>
          <w:sz w:val="28"/>
          <w:szCs w:val="28"/>
        </w:rPr>
        <w:t xml:space="preserve"> / С</w:t>
      </w:r>
      <w:proofErr w:type="gramEnd"/>
      <w:r w:rsidRPr="00E740CD">
        <w:rPr>
          <w:rFonts w:ascii="Times New Roman" w:hAnsi="Times New Roman"/>
          <w:sz w:val="28"/>
          <w:szCs w:val="28"/>
        </w:rPr>
        <w:t xml:space="preserve">ост. М. В. </w:t>
      </w:r>
      <w:proofErr w:type="spellStart"/>
      <w:r w:rsidRPr="00E740CD">
        <w:rPr>
          <w:rFonts w:ascii="Times New Roman" w:hAnsi="Times New Roman"/>
          <w:sz w:val="28"/>
          <w:szCs w:val="28"/>
        </w:rPr>
        <w:t>Завязочникова</w:t>
      </w:r>
      <w:proofErr w:type="spellEnd"/>
      <w:r w:rsidRPr="00E740CD">
        <w:rPr>
          <w:rFonts w:ascii="Times New Roman" w:hAnsi="Times New Roman"/>
          <w:sz w:val="28"/>
          <w:szCs w:val="28"/>
        </w:rPr>
        <w:t>; под ред. С. Г. Пепеляева. М.: Статут, 2011. 216 с. С. 23–27.</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Пилипенко А. А. Налоговое планирование (оптимизация): моделирование научных подходов // Налоги. 2012. № 3. [Электронный ресурс] Режим доступа: </w:t>
      </w:r>
      <w:hyperlink r:id="rId8" w:history="1">
        <w:r w:rsidRPr="00E740CD">
          <w:rPr>
            <w:rFonts w:ascii="Times New Roman" w:hAnsi="Times New Roman"/>
            <w:sz w:val="28"/>
            <w:szCs w:val="28"/>
          </w:rPr>
          <w:t>http://lexandbusiness.ru/view-article.php?id=721</w:t>
        </w:r>
      </w:hyperlink>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Садовский В.Н. Проблемы философского обоснования системных исследований // Системные исследования: Методологические проблемы. М., 1984. С. 32–51.</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Самойленко</w:t>
      </w:r>
      <w:proofErr w:type="spellEnd"/>
      <w:r w:rsidRPr="00E740CD">
        <w:rPr>
          <w:rFonts w:ascii="Times New Roman" w:hAnsi="Times New Roman"/>
          <w:sz w:val="28"/>
          <w:szCs w:val="28"/>
        </w:rPr>
        <w:t xml:space="preserve"> О. Б. Интервью с А. Л. Кононовым, заслуженным юристом России, кандидатом юридических наук, судьей Конституционного Суда РФ // Юридический справочник руководителя. 2004. № 11.</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Хаменушко</w:t>
      </w:r>
      <w:proofErr w:type="spellEnd"/>
      <w:r w:rsidRPr="00E740CD">
        <w:rPr>
          <w:rFonts w:ascii="Times New Roman" w:hAnsi="Times New Roman"/>
          <w:sz w:val="28"/>
          <w:szCs w:val="28"/>
        </w:rPr>
        <w:t xml:space="preserve"> И. В. Налоговые риски в рамках проектного финансирования и за ними // Консультант. 2008. № 3. С. 44–46.</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lastRenderedPageBreak/>
        <w:t>Щекин Д. М. О корректном применении в судебной практике критерия «необоснованная налоговая выгода» // Вестник ВАС РФ. 2009. № 7. С. 114–123.</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Яковлев А. А. Налоговое планирование в 2008 году // Ваш налоговый адвокат. 2008. № 2 (56). С. 16.</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Ялбулганов А. А. Развитие финансово-правовой доктрины (XIX – начало XX в.) // Финансовое право. 2010. № 3. С. 28–31.</w:t>
      </w:r>
    </w:p>
    <w:p w:rsidR="00A301F0" w:rsidRPr="00E740CD" w:rsidRDefault="00A301F0" w:rsidP="00E740CD">
      <w:pPr>
        <w:pStyle w:val="ListParagraph"/>
        <w:numPr>
          <w:ilvl w:val="0"/>
          <w:numId w:val="10"/>
        </w:numPr>
        <w:spacing w:after="0" w:line="360" w:lineRule="auto"/>
        <w:ind w:left="0" w:firstLine="284"/>
        <w:contextualSpacing w:val="0"/>
        <w:jc w:val="both"/>
        <w:rPr>
          <w:rFonts w:ascii="Times New Roman" w:hAnsi="Times New Roman"/>
          <w:b/>
          <w:sz w:val="28"/>
          <w:szCs w:val="28"/>
        </w:rPr>
      </w:pPr>
      <w:r w:rsidRPr="00E740CD">
        <w:rPr>
          <w:rFonts w:ascii="Times New Roman" w:hAnsi="Times New Roman"/>
          <w:b/>
          <w:sz w:val="28"/>
          <w:szCs w:val="28"/>
        </w:rPr>
        <w:t>Интернет-ресурсы, не относящиеся ни к одному из указанных выше пунктов</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Аузан</w:t>
      </w:r>
      <w:proofErr w:type="spellEnd"/>
      <w:r w:rsidRPr="00E740CD">
        <w:rPr>
          <w:rFonts w:ascii="Times New Roman" w:hAnsi="Times New Roman"/>
          <w:sz w:val="28"/>
          <w:szCs w:val="28"/>
        </w:rPr>
        <w:t xml:space="preserve"> А. А. Институциональная экономика для чайников. Часть 2. [Электронный ресурс] // Режим доступа: </w:t>
      </w:r>
      <w:hyperlink r:id="rId9" w:history="1">
        <w:r w:rsidRPr="00E740CD">
          <w:rPr>
            <w:rStyle w:val="a3"/>
            <w:rFonts w:ascii="Times New Roman" w:hAnsi="Times New Roman"/>
            <w:sz w:val="28"/>
            <w:szCs w:val="28"/>
          </w:rPr>
          <w:t>http://esquire.ru/auzan-2</w:t>
        </w:r>
      </w:hyperlink>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Аузан</w:t>
      </w:r>
      <w:proofErr w:type="spellEnd"/>
      <w:r w:rsidRPr="00E740CD">
        <w:rPr>
          <w:rFonts w:ascii="Times New Roman" w:hAnsi="Times New Roman"/>
          <w:sz w:val="28"/>
          <w:szCs w:val="28"/>
        </w:rPr>
        <w:t xml:space="preserve"> А. А. Институциональная экономика для чайников. Часть 3. [Электронный ресурс] // Режим доступа: </w:t>
      </w:r>
      <w:hyperlink r:id="rId10" w:history="1">
        <w:r w:rsidRPr="00E740CD">
          <w:rPr>
            <w:rStyle w:val="a3"/>
            <w:rFonts w:ascii="Times New Roman" w:hAnsi="Times New Roman"/>
            <w:sz w:val="28"/>
            <w:szCs w:val="28"/>
          </w:rPr>
          <w:t>http://esquire.ru/auzan-3</w:t>
        </w:r>
      </w:hyperlink>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Зарипов</w:t>
      </w:r>
      <w:proofErr w:type="spellEnd"/>
      <w:r w:rsidRPr="00E740CD">
        <w:rPr>
          <w:rFonts w:ascii="Times New Roman" w:hAnsi="Times New Roman"/>
          <w:sz w:val="28"/>
          <w:szCs w:val="28"/>
        </w:rPr>
        <w:t xml:space="preserve"> В. М. Новый налог [Электронный ресурс] // Сайт информационно-аналитического журнала «</w:t>
      </w:r>
      <w:proofErr w:type="spellStart"/>
      <w:r w:rsidRPr="00E740CD">
        <w:rPr>
          <w:rFonts w:ascii="Times New Roman" w:hAnsi="Times New Roman"/>
          <w:sz w:val="28"/>
          <w:szCs w:val="28"/>
        </w:rPr>
        <w:t>Налоговед</w:t>
      </w:r>
      <w:proofErr w:type="spellEnd"/>
      <w:r w:rsidRPr="00E740CD">
        <w:rPr>
          <w:rFonts w:ascii="Times New Roman" w:hAnsi="Times New Roman"/>
          <w:sz w:val="28"/>
          <w:szCs w:val="28"/>
        </w:rPr>
        <w:t xml:space="preserve">». Режим доступа: </w:t>
      </w:r>
      <w:hyperlink r:id="rId11" w:history="1">
        <w:r w:rsidRPr="00E740CD">
          <w:rPr>
            <w:rStyle w:val="a3"/>
            <w:rFonts w:ascii="Times New Roman" w:hAnsi="Times New Roman"/>
            <w:sz w:val="28"/>
            <w:szCs w:val="28"/>
          </w:rPr>
          <w:t>http://www.nalogoved.ru/blog/9</w:t>
        </w:r>
      </w:hyperlink>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rPr>
        <w:t xml:space="preserve">Миллиарды рублей убытка. Страховые взносы для индивидуальных предпринимателей могут снизить [Электронный ресурс] // Взгляд. Деловая газета. Режим доступа: </w:t>
      </w:r>
      <w:hyperlink r:id="rId12" w:history="1">
        <w:r w:rsidRPr="00E740CD">
          <w:rPr>
            <w:rStyle w:val="a3"/>
            <w:rFonts w:ascii="Times New Roman" w:hAnsi="Times New Roman"/>
            <w:sz w:val="28"/>
            <w:szCs w:val="28"/>
          </w:rPr>
          <w:t>http://www.vz.ru/economy/2013/3/26/626107.html</w:t>
        </w:r>
      </w:hyperlink>
      <w:r w:rsidRPr="00E740CD">
        <w:rPr>
          <w:rFonts w:ascii="Times New Roman" w:hAnsi="Times New Roman"/>
          <w:sz w:val="28"/>
          <w:szCs w:val="28"/>
        </w:rPr>
        <w:t>.</w:t>
      </w:r>
    </w:p>
    <w:p w:rsidR="00A301F0" w:rsidRPr="0071237B"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lang w:val="en-US"/>
        </w:rPr>
      </w:pPr>
      <w:proofErr w:type="spellStart"/>
      <w:r w:rsidRPr="00E740CD">
        <w:rPr>
          <w:rFonts w:ascii="Times New Roman" w:hAnsi="Times New Roman"/>
          <w:sz w:val="28"/>
          <w:szCs w:val="28"/>
        </w:rPr>
        <w:t>Свистунова</w:t>
      </w:r>
      <w:proofErr w:type="spellEnd"/>
      <w:r w:rsidRPr="00E740CD">
        <w:rPr>
          <w:rFonts w:ascii="Times New Roman" w:hAnsi="Times New Roman"/>
          <w:sz w:val="28"/>
          <w:szCs w:val="28"/>
        </w:rPr>
        <w:t xml:space="preserve"> Н. Клуб </w:t>
      </w:r>
      <w:proofErr w:type="spellStart"/>
      <w:r w:rsidRPr="00E740CD">
        <w:rPr>
          <w:rFonts w:ascii="Times New Roman" w:hAnsi="Times New Roman"/>
          <w:sz w:val="28"/>
          <w:szCs w:val="28"/>
        </w:rPr>
        <w:t>налоговедов</w:t>
      </w:r>
      <w:proofErr w:type="spellEnd"/>
      <w:r w:rsidRPr="00E740CD">
        <w:rPr>
          <w:rFonts w:ascii="Times New Roman" w:hAnsi="Times New Roman"/>
          <w:sz w:val="28"/>
          <w:szCs w:val="28"/>
        </w:rPr>
        <w:t xml:space="preserve"> обсудил </w:t>
      </w:r>
      <w:proofErr w:type="spellStart"/>
      <w:r w:rsidRPr="00E740CD">
        <w:rPr>
          <w:rFonts w:ascii="Times New Roman" w:hAnsi="Times New Roman"/>
          <w:sz w:val="28"/>
          <w:szCs w:val="28"/>
        </w:rPr>
        <w:t>парафискальные</w:t>
      </w:r>
      <w:proofErr w:type="spellEnd"/>
      <w:r w:rsidRPr="00E740CD">
        <w:rPr>
          <w:rFonts w:ascii="Times New Roman" w:hAnsi="Times New Roman"/>
          <w:sz w:val="28"/>
          <w:szCs w:val="28"/>
        </w:rPr>
        <w:t xml:space="preserve"> платежи [Электронный ресурс] // Российский налоговый портал. Режим</w:t>
      </w:r>
      <w:r w:rsidRPr="0071237B">
        <w:rPr>
          <w:rFonts w:ascii="Times New Roman" w:hAnsi="Times New Roman"/>
          <w:sz w:val="28"/>
          <w:szCs w:val="28"/>
          <w:lang w:val="en-US"/>
        </w:rPr>
        <w:t xml:space="preserve"> </w:t>
      </w:r>
      <w:r w:rsidRPr="00E740CD">
        <w:rPr>
          <w:rFonts w:ascii="Times New Roman" w:hAnsi="Times New Roman"/>
          <w:sz w:val="28"/>
          <w:szCs w:val="28"/>
        </w:rPr>
        <w:t>доступа</w:t>
      </w:r>
      <w:r w:rsidRPr="0071237B">
        <w:rPr>
          <w:rFonts w:ascii="Times New Roman" w:hAnsi="Times New Roman"/>
          <w:sz w:val="28"/>
          <w:szCs w:val="28"/>
          <w:lang w:val="en-US"/>
        </w:rPr>
        <w:t xml:space="preserve">: </w:t>
      </w:r>
      <w:hyperlink r:id="rId13" w:history="1">
        <w:r w:rsidR="004E2C28" w:rsidRPr="00EC785C">
          <w:rPr>
            <w:rStyle w:val="a3"/>
            <w:rFonts w:ascii="Times New Roman" w:hAnsi="Times New Roman"/>
            <w:sz w:val="28"/>
            <w:szCs w:val="28"/>
            <w:lang w:val="pl-PL"/>
          </w:rPr>
          <w:t>http</w:t>
        </w:r>
        <w:r w:rsidR="004E2C28" w:rsidRPr="0071237B">
          <w:rPr>
            <w:rStyle w:val="a3"/>
            <w:rFonts w:ascii="Times New Roman" w:hAnsi="Times New Roman"/>
            <w:sz w:val="28"/>
            <w:szCs w:val="28"/>
            <w:lang w:val="en-US"/>
          </w:rPr>
          <w:t>://</w:t>
        </w:r>
        <w:r w:rsidR="004E2C28" w:rsidRPr="00EC785C">
          <w:rPr>
            <w:rStyle w:val="a3"/>
            <w:rFonts w:ascii="Times New Roman" w:hAnsi="Times New Roman"/>
            <w:sz w:val="28"/>
            <w:szCs w:val="28"/>
            <w:lang w:val="pl-PL"/>
          </w:rPr>
          <w:t>taxpravo</w:t>
        </w:r>
        <w:r w:rsidR="004E2C28" w:rsidRPr="0071237B">
          <w:rPr>
            <w:rStyle w:val="a3"/>
            <w:rFonts w:ascii="Times New Roman" w:hAnsi="Times New Roman"/>
            <w:sz w:val="28"/>
            <w:szCs w:val="28"/>
            <w:lang w:val="en-US"/>
          </w:rPr>
          <w:t>.</w:t>
        </w:r>
        <w:r w:rsidR="004E2C28" w:rsidRPr="00EC785C">
          <w:rPr>
            <w:rStyle w:val="a3"/>
            <w:rFonts w:ascii="Times New Roman" w:hAnsi="Times New Roman"/>
            <w:sz w:val="28"/>
            <w:szCs w:val="28"/>
            <w:lang w:val="pl-PL"/>
          </w:rPr>
          <w:t>ru</w:t>
        </w:r>
        <w:r w:rsidR="004E2C28" w:rsidRPr="0071237B">
          <w:rPr>
            <w:rStyle w:val="a3"/>
            <w:rFonts w:ascii="Times New Roman" w:hAnsi="Times New Roman"/>
            <w:sz w:val="28"/>
            <w:szCs w:val="28"/>
            <w:lang w:val="en-US"/>
          </w:rPr>
          <w:t>/</w:t>
        </w:r>
        <w:r w:rsidR="004E2C28" w:rsidRPr="00EC785C">
          <w:rPr>
            <w:rStyle w:val="a3"/>
            <w:rFonts w:ascii="Times New Roman" w:hAnsi="Times New Roman"/>
            <w:sz w:val="28"/>
            <w:szCs w:val="28"/>
            <w:lang w:val="pl-PL"/>
          </w:rPr>
          <w:t>analitika</w:t>
        </w:r>
        <w:r w:rsidR="004E2C28" w:rsidRPr="0071237B">
          <w:rPr>
            <w:rStyle w:val="a3"/>
            <w:rFonts w:ascii="Times New Roman" w:hAnsi="Times New Roman"/>
            <w:sz w:val="28"/>
            <w:szCs w:val="28"/>
            <w:lang w:val="en-US"/>
          </w:rPr>
          <w:t>/</w:t>
        </w:r>
        <w:r w:rsidR="004E2C28" w:rsidRPr="00EC785C">
          <w:rPr>
            <w:rStyle w:val="a3"/>
            <w:rFonts w:ascii="Times New Roman" w:hAnsi="Times New Roman"/>
            <w:sz w:val="28"/>
            <w:szCs w:val="28"/>
            <w:lang w:val="pl-PL"/>
          </w:rPr>
          <w:t>statya</w:t>
        </w:r>
        <w:r w:rsidR="004E2C28" w:rsidRPr="0071237B">
          <w:rPr>
            <w:rStyle w:val="a3"/>
            <w:rFonts w:ascii="Times New Roman" w:hAnsi="Times New Roman"/>
            <w:sz w:val="28"/>
            <w:szCs w:val="28"/>
            <w:lang w:val="en-US"/>
          </w:rPr>
          <w:t>-137249-</w:t>
        </w:r>
        <w:r w:rsidR="004E2C28" w:rsidRPr="00EC785C">
          <w:rPr>
            <w:rStyle w:val="a3"/>
            <w:rFonts w:ascii="Times New Roman" w:hAnsi="Times New Roman"/>
            <w:sz w:val="28"/>
            <w:szCs w:val="28"/>
            <w:lang w:val="pl-PL"/>
          </w:rPr>
          <w:t>klub</w:t>
        </w:r>
        <w:r w:rsidR="004E2C28" w:rsidRPr="0071237B">
          <w:rPr>
            <w:rStyle w:val="a3"/>
            <w:rFonts w:ascii="Times New Roman" w:hAnsi="Times New Roman"/>
            <w:sz w:val="28"/>
            <w:szCs w:val="28"/>
            <w:lang w:val="en-US"/>
          </w:rPr>
          <w:t>_</w:t>
        </w:r>
        <w:r w:rsidR="004E2C28" w:rsidRPr="00EC785C">
          <w:rPr>
            <w:rStyle w:val="a3"/>
            <w:rFonts w:ascii="Times New Roman" w:hAnsi="Times New Roman"/>
            <w:sz w:val="28"/>
            <w:szCs w:val="28"/>
            <w:lang w:val="pl-PL"/>
          </w:rPr>
          <w:t>nalogovedov</w:t>
        </w:r>
        <w:r w:rsidR="004E2C28" w:rsidRPr="0071237B">
          <w:rPr>
            <w:rStyle w:val="a3"/>
            <w:rFonts w:ascii="Times New Roman" w:hAnsi="Times New Roman"/>
            <w:sz w:val="28"/>
            <w:szCs w:val="28"/>
            <w:lang w:val="en-US"/>
          </w:rPr>
          <w:t xml:space="preserve">_ </w:t>
        </w:r>
        <w:r w:rsidR="004E2C28" w:rsidRPr="00EC785C">
          <w:rPr>
            <w:rStyle w:val="a3"/>
            <w:rFonts w:ascii="Times New Roman" w:hAnsi="Times New Roman"/>
            <w:sz w:val="28"/>
            <w:szCs w:val="28"/>
            <w:lang w:val="pl-PL"/>
          </w:rPr>
          <w:t>obsudil</w:t>
        </w:r>
        <w:r w:rsidR="004E2C28" w:rsidRPr="0071237B">
          <w:rPr>
            <w:rStyle w:val="a3"/>
            <w:rFonts w:ascii="Times New Roman" w:hAnsi="Times New Roman"/>
            <w:sz w:val="28"/>
            <w:szCs w:val="28"/>
            <w:lang w:val="en-US"/>
          </w:rPr>
          <w:t>_</w:t>
        </w:r>
        <w:r w:rsidR="004E2C28" w:rsidRPr="00EC785C">
          <w:rPr>
            <w:rStyle w:val="a3"/>
            <w:rFonts w:ascii="Times New Roman" w:hAnsi="Times New Roman"/>
            <w:sz w:val="28"/>
            <w:szCs w:val="28"/>
            <w:lang w:val="pl-PL"/>
          </w:rPr>
          <w:t>parafiskalnyie</w:t>
        </w:r>
        <w:r w:rsidR="004E2C28" w:rsidRPr="0071237B">
          <w:rPr>
            <w:rStyle w:val="a3"/>
            <w:rFonts w:ascii="Times New Roman" w:hAnsi="Times New Roman"/>
            <w:sz w:val="28"/>
            <w:szCs w:val="28"/>
            <w:lang w:val="en-US"/>
          </w:rPr>
          <w:t>_</w:t>
        </w:r>
        <w:r w:rsidR="004E2C28" w:rsidRPr="00EC785C">
          <w:rPr>
            <w:rStyle w:val="a3"/>
            <w:rFonts w:ascii="Times New Roman" w:hAnsi="Times New Roman"/>
            <w:sz w:val="28"/>
            <w:szCs w:val="28"/>
            <w:lang w:val="pl-PL"/>
          </w:rPr>
          <w:t>plateji</w:t>
        </w:r>
      </w:hyperlink>
      <w:r w:rsidRPr="0071237B">
        <w:rPr>
          <w:rFonts w:ascii="Times New Roman" w:hAnsi="Times New Roman"/>
          <w:sz w:val="28"/>
          <w:szCs w:val="28"/>
          <w:lang w:val="en-US"/>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Amazon</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Google</w:t>
      </w:r>
      <w:proofErr w:type="spellEnd"/>
      <w:r w:rsidRPr="00E740CD">
        <w:rPr>
          <w:rFonts w:ascii="Times New Roman" w:hAnsi="Times New Roman"/>
          <w:sz w:val="28"/>
          <w:szCs w:val="28"/>
        </w:rPr>
        <w:t xml:space="preserve"> и </w:t>
      </w:r>
      <w:proofErr w:type="spellStart"/>
      <w:r w:rsidRPr="00E740CD">
        <w:rPr>
          <w:rFonts w:ascii="Times New Roman" w:hAnsi="Times New Roman"/>
          <w:sz w:val="28"/>
          <w:szCs w:val="28"/>
        </w:rPr>
        <w:t>Starbucks</w:t>
      </w:r>
      <w:proofErr w:type="spellEnd"/>
      <w:r w:rsidRPr="00E740CD">
        <w:rPr>
          <w:rFonts w:ascii="Times New Roman" w:hAnsi="Times New Roman"/>
          <w:sz w:val="28"/>
          <w:szCs w:val="28"/>
        </w:rPr>
        <w:t xml:space="preserve"> обвинили в безнравственном уходе от налогов [Электронный ресурс] // Режим доступа: </w:t>
      </w:r>
      <w:hyperlink r:id="rId14" w:history="1">
        <w:r w:rsidRPr="00E740CD">
          <w:rPr>
            <w:rStyle w:val="a3"/>
            <w:rFonts w:ascii="Times New Roman" w:hAnsi="Times New Roman"/>
            <w:sz w:val="28"/>
            <w:szCs w:val="28"/>
          </w:rPr>
          <w:t>http://top.rbc.ru/economics/13/11/2012/824767.shtml</w:t>
        </w:r>
      </w:hyperlink>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jc w:val="both"/>
        <w:rPr>
          <w:rFonts w:ascii="Times New Roman" w:hAnsi="Times New Roman"/>
          <w:sz w:val="28"/>
          <w:szCs w:val="28"/>
        </w:rPr>
      </w:pPr>
      <w:r w:rsidRPr="00E740CD">
        <w:rPr>
          <w:rFonts w:ascii="Times New Roman" w:hAnsi="Times New Roman"/>
          <w:sz w:val="28"/>
          <w:szCs w:val="28"/>
          <w:lang w:val="en-US"/>
        </w:rPr>
        <w:t>FOURTH MEETING OF THE OECD FORUM ON TAX ADMINISTRATION. Cape</w:t>
      </w:r>
      <w:r w:rsidRPr="00E740CD">
        <w:rPr>
          <w:rFonts w:ascii="Times New Roman" w:hAnsi="Times New Roman"/>
          <w:sz w:val="28"/>
          <w:szCs w:val="28"/>
        </w:rPr>
        <w:t xml:space="preserve"> </w:t>
      </w:r>
      <w:r w:rsidRPr="00E740CD">
        <w:rPr>
          <w:rFonts w:ascii="Times New Roman" w:hAnsi="Times New Roman"/>
          <w:sz w:val="28"/>
          <w:szCs w:val="28"/>
          <w:lang w:val="en-US"/>
        </w:rPr>
        <w:t>Town</w:t>
      </w:r>
      <w:r w:rsidRPr="00E740CD">
        <w:rPr>
          <w:rFonts w:ascii="Times New Roman" w:hAnsi="Times New Roman"/>
          <w:sz w:val="28"/>
          <w:szCs w:val="28"/>
        </w:rPr>
        <w:t xml:space="preserve"> </w:t>
      </w:r>
      <w:proofErr w:type="spellStart"/>
      <w:r w:rsidRPr="00E740CD">
        <w:rPr>
          <w:rFonts w:ascii="Times New Roman" w:hAnsi="Times New Roman"/>
          <w:sz w:val="28"/>
          <w:szCs w:val="28"/>
          <w:lang w:val="en-US"/>
        </w:rPr>
        <w:t>Communiqu</w:t>
      </w:r>
      <w:r w:rsidRPr="00E740CD">
        <w:rPr>
          <w:rFonts w:ascii="Times New Roman" w:hAnsi="Times New Roman"/>
          <w:sz w:val="28"/>
          <w:szCs w:val="28"/>
        </w:rPr>
        <w:t>é</w:t>
      </w:r>
      <w:proofErr w:type="spellEnd"/>
      <w:r w:rsidRPr="00E740CD">
        <w:rPr>
          <w:rFonts w:ascii="Times New Roman" w:hAnsi="Times New Roman"/>
          <w:sz w:val="28"/>
          <w:szCs w:val="28"/>
        </w:rPr>
        <w:t xml:space="preserve"> 11 </w:t>
      </w:r>
      <w:proofErr w:type="spellStart"/>
      <w:r w:rsidRPr="00E740CD">
        <w:rPr>
          <w:rFonts w:ascii="Times New Roman" w:hAnsi="Times New Roman"/>
          <w:sz w:val="28"/>
          <w:szCs w:val="28"/>
        </w:rPr>
        <w:t>January</w:t>
      </w:r>
      <w:proofErr w:type="spellEnd"/>
      <w:r w:rsidRPr="00E740CD">
        <w:rPr>
          <w:rFonts w:ascii="Times New Roman" w:hAnsi="Times New Roman"/>
          <w:sz w:val="28"/>
          <w:szCs w:val="28"/>
        </w:rPr>
        <w:t xml:space="preserve"> 2008 [Электронный ресурс] // Официальный сайт Форума налогового </w:t>
      </w:r>
      <w:r w:rsidRPr="00E740CD">
        <w:rPr>
          <w:rFonts w:ascii="Times New Roman" w:hAnsi="Times New Roman"/>
          <w:sz w:val="28"/>
          <w:szCs w:val="28"/>
        </w:rPr>
        <w:lastRenderedPageBreak/>
        <w:t xml:space="preserve">администрирования ОЭСР. Режим доступа: </w:t>
      </w:r>
      <w:hyperlink r:id="rId15" w:history="1">
        <w:r w:rsidR="004E2C28" w:rsidRPr="00EC785C">
          <w:rPr>
            <w:rStyle w:val="a3"/>
            <w:rFonts w:ascii="Times New Roman" w:hAnsi="Times New Roman"/>
            <w:sz w:val="28"/>
            <w:szCs w:val="28"/>
          </w:rPr>
          <w:t xml:space="preserve">http://www.oecd.org/ </w:t>
        </w:r>
        <w:proofErr w:type="spellStart"/>
        <w:r w:rsidR="004E2C28" w:rsidRPr="00EC785C">
          <w:rPr>
            <w:rStyle w:val="a3"/>
            <w:rFonts w:ascii="Times New Roman" w:hAnsi="Times New Roman"/>
            <w:sz w:val="28"/>
            <w:szCs w:val="28"/>
          </w:rPr>
          <w:t>ctp</w:t>
        </w:r>
        <w:proofErr w:type="spellEnd"/>
        <w:r w:rsidR="004E2C28" w:rsidRPr="00EC785C">
          <w:rPr>
            <w:rStyle w:val="a3"/>
            <w:rFonts w:ascii="Times New Roman" w:hAnsi="Times New Roman"/>
            <w:sz w:val="28"/>
            <w:szCs w:val="28"/>
          </w:rPr>
          <w:t>/</w:t>
        </w:r>
        <w:proofErr w:type="spellStart"/>
        <w:r w:rsidR="004E2C28" w:rsidRPr="00EC785C">
          <w:rPr>
            <w:rStyle w:val="a3"/>
            <w:rFonts w:ascii="Times New Roman" w:hAnsi="Times New Roman"/>
            <w:sz w:val="28"/>
            <w:szCs w:val="28"/>
          </w:rPr>
          <w:t>administration</w:t>
        </w:r>
        <w:proofErr w:type="spellEnd"/>
        <w:r w:rsidR="004E2C28" w:rsidRPr="00EC785C">
          <w:rPr>
            <w:rStyle w:val="a3"/>
            <w:rFonts w:ascii="Times New Roman" w:hAnsi="Times New Roman"/>
            <w:sz w:val="28"/>
            <w:szCs w:val="28"/>
          </w:rPr>
          <w:t>/39886621.pdf</w:t>
        </w:r>
      </w:hyperlink>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jc w:val="both"/>
        <w:rPr>
          <w:rFonts w:ascii="Times New Roman" w:hAnsi="Times New Roman"/>
          <w:sz w:val="28"/>
          <w:szCs w:val="28"/>
          <w:lang w:val="en-US"/>
        </w:rPr>
      </w:pPr>
      <w:proofErr w:type="spellStart"/>
      <w:r w:rsidRPr="00E740CD">
        <w:rPr>
          <w:rFonts w:ascii="Times New Roman" w:hAnsi="Times New Roman"/>
          <w:sz w:val="28"/>
          <w:szCs w:val="28"/>
        </w:rPr>
        <w:t>Study</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into</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the</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Role</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of</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Tax</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Intermediaries</w:t>
      </w:r>
      <w:proofErr w:type="spellEnd"/>
      <w:r w:rsidRPr="00E740CD">
        <w:rPr>
          <w:rFonts w:ascii="Times New Roman" w:hAnsi="Times New Roman"/>
          <w:sz w:val="28"/>
          <w:szCs w:val="28"/>
        </w:rPr>
        <w:t xml:space="preserve"> [Электронный ресурс] // Официальный сайт Форума налогового администрирования ОЭСР. Режим</w:t>
      </w:r>
      <w:r w:rsidRPr="00E740CD">
        <w:rPr>
          <w:rFonts w:ascii="Times New Roman" w:hAnsi="Times New Roman"/>
          <w:sz w:val="28"/>
          <w:szCs w:val="28"/>
          <w:lang w:val="en-US"/>
        </w:rPr>
        <w:t xml:space="preserve"> </w:t>
      </w:r>
      <w:r w:rsidRPr="00E740CD">
        <w:rPr>
          <w:rFonts w:ascii="Times New Roman" w:hAnsi="Times New Roman"/>
          <w:sz w:val="28"/>
          <w:szCs w:val="28"/>
        </w:rPr>
        <w:t>доступа</w:t>
      </w:r>
      <w:r w:rsidRPr="00E740CD">
        <w:rPr>
          <w:rFonts w:ascii="Times New Roman" w:hAnsi="Times New Roman"/>
          <w:sz w:val="28"/>
          <w:szCs w:val="28"/>
          <w:lang w:val="en-US"/>
        </w:rPr>
        <w:t xml:space="preserve">: </w:t>
      </w:r>
      <w:hyperlink r:id="rId16" w:history="1">
        <w:r w:rsidR="004E2C28" w:rsidRPr="00EC785C">
          <w:rPr>
            <w:rStyle w:val="a3"/>
            <w:rFonts w:ascii="Times New Roman" w:hAnsi="Times New Roman"/>
            <w:sz w:val="28"/>
            <w:szCs w:val="28"/>
            <w:lang w:val="en-US"/>
          </w:rPr>
          <w:t>http://www.oecd.org/tax/administration/</w:t>
        </w:r>
        <w:r w:rsidR="004E2C28" w:rsidRPr="00EC785C">
          <w:rPr>
            <w:rStyle w:val="a3"/>
            <w:rFonts w:ascii="Times New Roman" w:hAnsi="Times New Roman"/>
            <w:sz w:val="28"/>
            <w:szCs w:val="28"/>
          </w:rPr>
          <w:t xml:space="preserve"> </w:t>
        </w:r>
        <w:r w:rsidR="004E2C28" w:rsidRPr="00EC785C">
          <w:rPr>
            <w:rStyle w:val="a3"/>
            <w:rFonts w:ascii="Times New Roman" w:hAnsi="Times New Roman"/>
            <w:sz w:val="28"/>
            <w:szCs w:val="28"/>
            <w:lang w:val="en-US"/>
          </w:rPr>
          <w:t>39882938.pdf</w:t>
        </w:r>
      </w:hyperlink>
      <w:r w:rsidRPr="00E740CD">
        <w:rPr>
          <w:rFonts w:ascii="Times New Roman" w:hAnsi="Times New Roman"/>
          <w:sz w:val="28"/>
          <w:szCs w:val="28"/>
          <w:lang w:val="en-US"/>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lang w:val="en-US"/>
        </w:rPr>
      </w:pPr>
      <w:proofErr w:type="spellStart"/>
      <w:r w:rsidRPr="00E740CD">
        <w:rPr>
          <w:rFonts w:ascii="Times New Roman" w:hAnsi="Times New Roman"/>
          <w:sz w:val="28"/>
          <w:szCs w:val="28"/>
          <w:lang w:val="en-US"/>
        </w:rPr>
        <w:t>Russel</w:t>
      </w:r>
      <w:proofErr w:type="spellEnd"/>
      <w:r w:rsidRPr="00E740CD">
        <w:rPr>
          <w:rFonts w:ascii="Times New Roman" w:hAnsi="Times New Roman"/>
          <w:sz w:val="28"/>
          <w:szCs w:val="28"/>
          <w:lang w:val="en-US"/>
        </w:rPr>
        <w:t xml:space="preserve"> J. UK has longest tax code handbook in the world [</w:t>
      </w:r>
      <w:r w:rsidRPr="00E740CD">
        <w:rPr>
          <w:rFonts w:ascii="Times New Roman" w:hAnsi="Times New Roman"/>
          <w:sz w:val="28"/>
          <w:szCs w:val="28"/>
        </w:rPr>
        <w:t>Электронный</w:t>
      </w:r>
      <w:r w:rsidRPr="00E740CD">
        <w:rPr>
          <w:rFonts w:ascii="Times New Roman" w:hAnsi="Times New Roman"/>
          <w:sz w:val="28"/>
          <w:szCs w:val="28"/>
          <w:lang w:val="en-US"/>
        </w:rPr>
        <w:t xml:space="preserve"> </w:t>
      </w:r>
      <w:r w:rsidRPr="00E740CD">
        <w:rPr>
          <w:rFonts w:ascii="Times New Roman" w:hAnsi="Times New Roman"/>
          <w:sz w:val="28"/>
          <w:szCs w:val="28"/>
        </w:rPr>
        <w:t>ресурс</w:t>
      </w:r>
      <w:r w:rsidRPr="00E740CD">
        <w:rPr>
          <w:rFonts w:ascii="Times New Roman" w:hAnsi="Times New Roman"/>
          <w:sz w:val="28"/>
          <w:szCs w:val="28"/>
          <w:lang w:val="en-US"/>
        </w:rPr>
        <w:t xml:space="preserve">] // </w:t>
      </w:r>
      <w:r w:rsidRPr="00E740CD">
        <w:rPr>
          <w:rFonts w:ascii="Times New Roman" w:hAnsi="Times New Roman"/>
          <w:sz w:val="28"/>
          <w:szCs w:val="28"/>
        </w:rPr>
        <w:t>Режим</w:t>
      </w:r>
      <w:r w:rsidRPr="00E740CD">
        <w:rPr>
          <w:rFonts w:ascii="Times New Roman" w:hAnsi="Times New Roman"/>
          <w:sz w:val="28"/>
          <w:szCs w:val="28"/>
          <w:lang w:val="en-US"/>
        </w:rPr>
        <w:t xml:space="preserve"> </w:t>
      </w:r>
      <w:r w:rsidRPr="00E740CD">
        <w:rPr>
          <w:rFonts w:ascii="Times New Roman" w:hAnsi="Times New Roman"/>
          <w:sz w:val="28"/>
          <w:szCs w:val="28"/>
        </w:rPr>
        <w:t>доступа</w:t>
      </w:r>
      <w:r w:rsidRPr="00E740CD">
        <w:rPr>
          <w:rFonts w:ascii="Times New Roman" w:hAnsi="Times New Roman"/>
          <w:sz w:val="28"/>
          <w:szCs w:val="28"/>
          <w:lang w:val="en-US"/>
        </w:rPr>
        <w:t xml:space="preserve">: </w:t>
      </w:r>
      <w:r w:rsidRPr="004E2C28">
        <w:rPr>
          <w:rFonts w:ascii="Times New Roman" w:hAnsi="Times New Roman"/>
          <w:sz w:val="28"/>
          <w:szCs w:val="28"/>
          <w:lang w:val="en-US"/>
        </w:rPr>
        <w:t>http://www.telegraph.</w:t>
      </w:r>
      <w:r w:rsidR="004E2C28" w:rsidRPr="004E2C28">
        <w:rPr>
          <w:rFonts w:ascii="Times New Roman" w:hAnsi="Times New Roman"/>
          <w:sz w:val="28"/>
          <w:szCs w:val="28"/>
          <w:lang w:val="en-US"/>
        </w:rPr>
        <w:t xml:space="preserve"> </w:t>
      </w:r>
      <w:r w:rsidRPr="004E2C28">
        <w:rPr>
          <w:rFonts w:ascii="Times New Roman" w:hAnsi="Times New Roman"/>
          <w:sz w:val="28"/>
          <w:szCs w:val="28"/>
          <w:lang w:val="en-US"/>
        </w:rPr>
        <w:t>co.uk/finance/</w:t>
      </w:r>
      <w:proofErr w:type="spellStart"/>
      <w:r w:rsidRPr="004E2C28">
        <w:rPr>
          <w:rFonts w:ascii="Times New Roman" w:hAnsi="Times New Roman"/>
          <w:sz w:val="28"/>
          <w:szCs w:val="28"/>
          <w:lang w:val="en-US"/>
        </w:rPr>
        <w:t>newsbysector</w:t>
      </w:r>
      <w:proofErr w:type="spellEnd"/>
      <w:r w:rsidRPr="004E2C28">
        <w:rPr>
          <w:rFonts w:ascii="Times New Roman" w:hAnsi="Times New Roman"/>
          <w:sz w:val="28"/>
          <w:szCs w:val="28"/>
          <w:lang w:val="en-US"/>
        </w:rPr>
        <w:t>/ banksandfinance/6146911/</w:t>
      </w:r>
      <w:r w:rsidRPr="00E740CD">
        <w:rPr>
          <w:rFonts w:ascii="Times New Roman" w:hAnsi="Times New Roman"/>
          <w:sz w:val="28"/>
          <w:szCs w:val="28"/>
          <w:lang w:val="en-US"/>
        </w:rPr>
        <w:t xml:space="preserve"> UK-has-longest-tax-code-handbook-in-the-world.html.</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Starbucks</w:t>
      </w:r>
      <w:proofErr w:type="spellEnd"/>
      <w:r w:rsidRPr="00E740CD">
        <w:rPr>
          <w:rFonts w:ascii="Times New Roman" w:hAnsi="Times New Roman"/>
          <w:sz w:val="28"/>
          <w:szCs w:val="28"/>
        </w:rPr>
        <w:t xml:space="preserve"> в Британии критикуют за налоговые инициативы [Электронный ресурс] // Режим доступа: </w:t>
      </w:r>
      <w:hyperlink r:id="rId17" w:history="1">
        <w:r w:rsidRPr="00E740CD">
          <w:rPr>
            <w:rStyle w:val="a3"/>
            <w:rFonts w:ascii="Times New Roman" w:hAnsi="Times New Roman"/>
            <w:sz w:val="28"/>
            <w:szCs w:val="28"/>
          </w:rPr>
          <w:t>http://www.bbc.co.uk/russian/uk/ 2012/12/121209_starbucks_tax_uk.shtml</w:t>
        </w:r>
      </w:hyperlink>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proofErr w:type="spellStart"/>
      <w:r w:rsidRPr="00E740CD">
        <w:rPr>
          <w:rFonts w:ascii="Times New Roman" w:hAnsi="Times New Roman"/>
          <w:sz w:val="28"/>
          <w:szCs w:val="28"/>
        </w:rPr>
        <w:t>The</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Guardian</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Starbucks</w:t>
      </w:r>
      <w:proofErr w:type="spellEnd"/>
      <w:r w:rsidRPr="00E740CD">
        <w:rPr>
          <w:rFonts w:ascii="Times New Roman" w:hAnsi="Times New Roman"/>
          <w:sz w:val="28"/>
          <w:szCs w:val="28"/>
        </w:rPr>
        <w:t xml:space="preserve"> заплатит 20 </w:t>
      </w:r>
      <w:proofErr w:type="spellStart"/>
      <w:proofErr w:type="gramStart"/>
      <w:r w:rsidRPr="00E740CD">
        <w:rPr>
          <w:rFonts w:ascii="Times New Roman" w:hAnsi="Times New Roman"/>
          <w:sz w:val="28"/>
          <w:szCs w:val="28"/>
        </w:rPr>
        <w:t>млн</w:t>
      </w:r>
      <w:proofErr w:type="spellEnd"/>
      <w:proofErr w:type="gramEnd"/>
      <w:r w:rsidRPr="00E740CD">
        <w:rPr>
          <w:rFonts w:ascii="Times New Roman" w:hAnsi="Times New Roman"/>
          <w:sz w:val="28"/>
          <w:szCs w:val="28"/>
        </w:rPr>
        <w:t xml:space="preserve"> фунтов налогов в ближайшие два года после восстания клиентов [Электронный ресурс] // Режим доступа: </w:t>
      </w:r>
      <w:hyperlink r:id="rId18" w:history="1">
        <w:r w:rsidR="004E2C28" w:rsidRPr="00EC785C">
          <w:rPr>
            <w:rStyle w:val="a3"/>
            <w:rFonts w:ascii="Times New Roman" w:hAnsi="Times New Roman"/>
            <w:sz w:val="28"/>
            <w:szCs w:val="28"/>
          </w:rPr>
          <w:t xml:space="preserve">http://www.dp.ru/a/2012/12/07/The_Guardian_ </w:t>
        </w:r>
        <w:proofErr w:type="spellStart"/>
        <w:r w:rsidR="004E2C28" w:rsidRPr="00EC785C">
          <w:rPr>
            <w:rStyle w:val="a3"/>
            <w:rFonts w:ascii="Times New Roman" w:hAnsi="Times New Roman"/>
            <w:sz w:val="28"/>
            <w:szCs w:val="28"/>
          </w:rPr>
          <w:t>Starbucks_z</w:t>
        </w:r>
        <w:proofErr w:type="spellEnd"/>
        <w:r w:rsidR="004E2C28" w:rsidRPr="00EC785C">
          <w:rPr>
            <w:rStyle w:val="a3"/>
            <w:rFonts w:ascii="Times New Roman" w:hAnsi="Times New Roman"/>
            <w:sz w:val="28"/>
            <w:szCs w:val="28"/>
          </w:rPr>
          <w:t>/</w:t>
        </w:r>
      </w:hyperlink>
      <w:r w:rsidRPr="00E740CD">
        <w:rPr>
          <w:rFonts w:ascii="Times New Roman" w:hAnsi="Times New Roman"/>
          <w:sz w:val="28"/>
          <w:szCs w:val="28"/>
        </w:rPr>
        <w:t>.</w:t>
      </w:r>
    </w:p>
    <w:p w:rsidR="00A301F0" w:rsidRPr="00E740CD"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rPr>
      </w:pPr>
      <w:r w:rsidRPr="00E740CD">
        <w:rPr>
          <w:rFonts w:ascii="Times New Roman" w:hAnsi="Times New Roman"/>
          <w:sz w:val="28"/>
          <w:szCs w:val="28"/>
          <w:lang w:val="en-US"/>
        </w:rPr>
        <w:t xml:space="preserve">THIRD MEETING OF THE OECD FORUM ON TAX ADMINISTRATION. </w:t>
      </w:r>
      <w:r w:rsidRPr="00E740CD">
        <w:rPr>
          <w:rFonts w:ascii="Times New Roman" w:hAnsi="Times New Roman"/>
          <w:sz w:val="28"/>
          <w:szCs w:val="28"/>
        </w:rPr>
        <w:t xml:space="preserve">14-15 </w:t>
      </w:r>
      <w:proofErr w:type="spellStart"/>
      <w:r w:rsidRPr="00E740CD">
        <w:rPr>
          <w:rFonts w:ascii="Times New Roman" w:hAnsi="Times New Roman"/>
          <w:sz w:val="28"/>
          <w:szCs w:val="28"/>
        </w:rPr>
        <w:t>September</w:t>
      </w:r>
      <w:proofErr w:type="spellEnd"/>
      <w:r w:rsidRPr="00E740CD">
        <w:rPr>
          <w:rFonts w:ascii="Times New Roman" w:hAnsi="Times New Roman"/>
          <w:sz w:val="28"/>
          <w:szCs w:val="28"/>
        </w:rPr>
        <w:t xml:space="preserve"> 2006. </w:t>
      </w:r>
      <w:proofErr w:type="spellStart"/>
      <w:r w:rsidRPr="00E740CD">
        <w:rPr>
          <w:rFonts w:ascii="Times New Roman" w:hAnsi="Times New Roman"/>
          <w:sz w:val="28"/>
          <w:szCs w:val="28"/>
        </w:rPr>
        <w:t>Final</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Seoul</w:t>
      </w:r>
      <w:proofErr w:type="spellEnd"/>
      <w:r w:rsidRPr="00E740CD">
        <w:rPr>
          <w:rFonts w:ascii="Times New Roman" w:hAnsi="Times New Roman"/>
          <w:sz w:val="28"/>
          <w:szCs w:val="28"/>
        </w:rPr>
        <w:t xml:space="preserve"> </w:t>
      </w:r>
      <w:proofErr w:type="spellStart"/>
      <w:r w:rsidRPr="00E740CD">
        <w:rPr>
          <w:rFonts w:ascii="Times New Roman" w:hAnsi="Times New Roman"/>
          <w:sz w:val="28"/>
          <w:szCs w:val="28"/>
        </w:rPr>
        <w:t>Declaration</w:t>
      </w:r>
      <w:proofErr w:type="spellEnd"/>
      <w:r w:rsidRPr="00E740CD">
        <w:rPr>
          <w:rFonts w:ascii="Times New Roman" w:hAnsi="Times New Roman"/>
          <w:sz w:val="28"/>
          <w:szCs w:val="28"/>
        </w:rPr>
        <w:t xml:space="preserve"> [Электронный ресурс] // Официальный сайт Форума налогового администрирования ОЭСР. Режим доступа: </w:t>
      </w:r>
      <w:hyperlink r:id="rId19" w:history="1">
        <w:r w:rsidRPr="00E740CD">
          <w:rPr>
            <w:rStyle w:val="a3"/>
            <w:rFonts w:ascii="Times New Roman" w:hAnsi="Times New Roman"/>
            <w:sz w:val="28"/>
            <w:szCs w:val="28"/>
          </w:rPr>
          <w:t>http://www.oecd.org/ctp/administration/37463807.pdf</w:t>
        </w:r>
      </w:hyperlink>
      <w:r w:rsidRPr="00E740CD">
        <w:rPr>
          <w:rFonts w:ascii="Times New Roman" w:hAnsi="Times New Roman"/>
          <w:sz w:val="28"/>
          <w:szCs w:val="28"/>
        </w:rPr>
        <w:t>.</w:t>
      </w:r>
    </w:p>
    <w:p w:rsidR="00A301F0" w:rsidRPr="0071237B" w:rsidRDefault="00A301F0" w:rsidP="00E740CD">
      <w:pPr>
        <w:pStyle w:val="ListParagraph"/>
        <w:numPr>
          <w:ilvl w:val="0"/>
          <w:numId w:val="11"/>
        </w:numPr>
        <w:spacing w:after="0" w:line="360" w:lineRule="auto"/>
        <w:ind w:left="0" w:firstLine="284"/>
        <w:contextualSpacing w:val="0"/>
        <w:jc w:val="both"/>
        <w:rPr>
          <w:rFonts w:ascii="Times New Roman" w:hAnsi="Times New Roman"/>
          <w:sz w:val="28"/>
          <w:szCs w:val="28"/>
          <w:lang w:val="en-US"/>
        </w:rPr>
      </w:pPr>
      <w:r w:rsidRPr="00E740CD">
        <w:rPr>
          <w:rFonts w:ascii="Times New Roman" w:hAnsi="Times New Roman"/>
          <w:sz w:val="28"/>
          <w:szCs w:val="28"/>
          <w:lang w:val="en-US"/>
        </w:rPr>
        <w:t>David</w:t>
      </w:r>
      <w:r w:rsidRPr="0071237B">
        <w:rPr>
          <w:rFonts w:ascii="Times New Roman" w:hAnsi="Times New Roman"/>
          <w:sz w:val="28"/>
          <w:szCs w:val="28"/>
          <w:lang w:val="en-US"/>
        </w:rPr>
        <w:t xml:space="preserve"> </w:t>
      </w:r>
      <w:r w:rsidRPr="00E740CD">
        <w:rPr>
          <w:rFonts w:ascii="Times New Roman" w:hAnsi="Times New Roman"/>
          <w:sz w:val="28"/>
          <w:szCs w:val="28"/>
          <w:lang w:val="en-US"/>
        </w:rPr>
        <w:t>Cameron</w:t>
      </w:r>
      <w:r w:rsidRPr="0071237B">
        <w:rPr>
          <w:rFonts w:ascii="Times New Roman" w:hAnsi="Times New Roman"/>
          <w:sz w:val="28"/>
          <w:szCs w:val="28"/>
          <w:lang w:val="en-US"/>
        </w:rPr>
        <w:t>'</w:t>
      </w:r>
      <w:r w:rsidRPr="00E740CD">
        <w:rPr>
          <w:rFonts w:ascii="Times New Roman" w:hAnsi="Times New Roman"/>
          <w:sz w:val="28"/>
          <w:szCs w:val="28"/>
          <w:lang w:val="en-US"/>
        </w:rPr>
        <w:t>s</w:t>
      </w:r>
      <w:r w:rsidRPr="0071237B">
        <w:rPr>
          <w:rFonts w:ascii="Times New Roman" w:hAnsi="Times New Roman"/>
          <w:sz w:val="28"/>
          <w:szCs w:val="28"/>
          <w:lang w:val="en-US"/>
        </w:rPr>
        <w:t xml:space="preserve"> </w:t>
      </w:r>
      <w:proofErr w:type="spellStart"/>
      <w:r w:rsidRPr="00E740CD">
        <w:rPr>
          <w:rFonts w:ascii="Times New Roman" w:hAnsi="Times New Roman"/>
          <w:sz w:val="28"/>
          <w:szCs w:val="28"/>
          <w:lang w:val="en-US"/>
        </w:rPr>
        <w:t>Davos</w:t>
      </w:r>
      <w:proofErr w:type="spellEnd"/>
      <w:r w:rsidRPr="0071237B">
        <w:rPr>
          <w:rFonts w:ascii="Times New Roman" w:hAnsi="Times New Roman"/>
          <w:sz w:val="28"/>
          <w:szCs w:val="28"/>
          <w:lang w:val="en-US"/>
        </w:rPr>
        <w:t xml:space="preserve"> </w:t>
      </w:r>
      <w:r w:rsidRPr="00E740CD">
        <w:rPr>
          <w:rFonts w:ascii="Times New Roman" w:hAnsi="Times New Roman"/>
          <w:sz w:val="28"/>
          <w:szCs w:val="28"/>
          <w:lang w:val="en-US"/>
        </w:rPr>
        <w:t>keynote</w:t>
      </w:r>
      <w:r w:rsidRPr="0071237B">
        <w:rPr>
          <w:rFonts w:ascii="Times New Roman" w:hAnsi="Times New Roman"/>
          <w:sz w:val="28"/>
          <w:szCs w:val="28"/>
          <w:lang w:val="en-US"/>
        </w:rPr>
        <w:t xml:space="preserve"> </w:t>
      </w:r>
      <w:r w:rsidRPr="00E740CD">
        <w:rPr>
          <w:rFonts w:ascii="Times New Roman" w:hAnsi="Times New Roman"/>
          <w:sz w:val="28"/>
          <w:szCs w:val="28"/>
          <w:lang w:val="en-US"/>
        </w:rPr>
        <w:t>speech</w:t>
      </w:r>
      <w:r w:rsidRPr="0071237B">
        <w:rPr>
          <w:rFonts w:ascii="Times New Roman" w:hAnsi="Times New Roman"/>
          <w:sz w:val="28"/>
          <w:szCs w:val="28"/>
          <w:lang w:val="en-US"/>
        </w:rPr>
        <w:t xml:space="preserve"> </w:t>
      </w:r>
      <w:r w:rsidRPr="00E740CD">
        <w:rPr>
          <w:rFonts w:ascii="Times New Roman" w:hAnsi="Times New Roman"/>
          <w:sz w:val="28"/>
          <w:szCs w:val="28"/>
          <w:lang w:val="en-US"/>
        </w:rPr>
        <w:t>targets</w:t>
      </w:r>
      <w:r w:rsidRPr="0071237B">
        <w:rPr>
          <w:rFonts w:ascii="Times New Roman" w:hAnsi="Times New Roman"/>
          <w:sz w:val="28"/>
          <w:szCs w:val="28"/>
          <w:lang w:val="en-US"/>
        </w:rPr>
        <w:t xml:space="preserve"> </w:t>
      </w:r>
      <w:r w:rsidRPr="00E740CD">
        <w:rPr>
          <w:rFonts w:ascii="Times New Roman" w:hAnsi="Times New Roman"/>
          <w:sz w:val="28"/>
          <w:szCs w:val="28"/>
          <w:lang w:val="en-US"/>
        </w:rPr>
        <w:t>tax</w:t>
      </w:r>
      <w:r w:rsidRPr="0071237B">
        <w:rPr>
          <w:rFonts w:ascii="Times New Roman" w:hAnsi="Times New Roman"/>
          <w:sz w:val="28"/>
          <w:szCs w:val="28"/>
          <w:lang w:val="en-US"/>
        </w:rPr>
        <w:t xml:space="preserve"> </w:t>
      </w:r>
      <w:r w:rsidRPr="00E740CD">
        <w:rPr>
          <w:rFonts w:ascii="Times New Roman" w:hAnsi="Times New Roman"/>
          <w:sz w:val="28"/>
          <w:szCs w:val="28"/>
          <w:lang w:val="en-US"/>
        </w:rPr>
        <w:t>avoiders</w:t>
      </w:r>
      <w:r w:rsidRPr="0071237B">
        <w:rPr>
          <w:rFonts w:ascii="Times New Roman" w:hAnsi="Times New Roman"/>
          <w:sz w:val="28"/>
          <w:szCs w:val="28"/>
          <w:lang w:val="en-US"/>
        </w:rPr>
        <w:t xml:space="preserve"> [</w:t>
      </w:r>
      <w:r w:rsidRPr="00E740CD">
        <w:rPr>
          <w:rFonts w:ascii="Times New Roman" w:hAnsi="Times New Roman"/>
          <w:sz w:val="28"/>
          <w:szCs w:val="28"/>
        </w:rPr>
        <w:t>Электронный</w:t>
      </w:r>
      <w:r w:rsidRPr="0071237B">
        <w:rPr>
          <w:rFonts w:ascii="Times New Roman" w:hAnsi="Times New Roman"/>
          <w:sz w:val="28"/>
          <w:szCs w:val="28"/>
          <w:lang w:val="en-US"/>
        </w:rPr>
        <w:t xml:space="preserve"> </w:t>
      </w:r>
      <w:r w:rsidRPr="00E740CD">
        <w:rPr>
          <w:rFonts w:ascii="Times New Roman" w:hAnsi="Times New Roman"/>
          <w:sz w:val="28"/>
          <w:szCs w:val="28"/>
        </w:rPr>
        <w:t>ресурс</w:t>
      </w:r>
      <w:r w:rsidRPr="0071237B">
        <w:rPr>
          <w:rFonts w:ascii="Times New Roman" w:hAnsi="Times New Roman"/>
          <w:sz w:val="28"/>
          <w:szCs w:val="28"/>
          <w:lang w:val="en-US"/>
        </w:rPr>
        <w:t xml:space="preserve">] // </w:t>
      </w:r>
      <w:r w:rsidRPr="00E740CD">
        <w:rPr>
          <w:rFonts w:ascii="Times New Roman" w:hAnsi="Times New Roman"/>
          <w:sz w:val="28"/>
          <w:szCs w:val="28"/>
        </w:rPr>
        <w:t>Режим</w:t>
      </w:r>
      <w:r w:rsidRPr="0071237B">
        <w:rPr>
          <w:rFonts w:ascii="Times New Roman" w:hAnsi="Times New Roman"/>
          <w:sz w:val="28"/>
          <w:szCs w:val="28"/>
          <w:lang w:val="en-US"/>
        </w:rPr>
        <w:t xml:space="preserve"> </w:t>
      </w:r>
      <w:r w:rsidRPr="00E740CD">
        <w:rPr>
          <w:rFonts w:ascii="Times New Roman" w:hAnsi="Times New Roman"/>
          <w:sz w:val="28"/>
          <w:szCs w:val="28"/>
        </w:rPr>
        <w:t>доступа</w:t>
      </w:r>
      <w:r w:rsidRPr="0071237B">
        <w:rPr>
          <w:rFonts w:ascii="Times New Roman" w:hAnsi="Times New Roman"/>
          <w:sz w:val="28"/>
          <w:szCs w:val="28"/>
          <w:lang w:val="en-US"/>
        </w:rPr>
        <w:t xml:space="preserve">: </w:t>
      </w:r>
      <w:hyperlink r:id="rId20" w:history="1">
        <w:r w:rsidRPr="00E740CD">
          <w:rPr>
            <w:rStyle w:val="a3"/>
            <w:rFonts w:ascii="Times New Roman" w:hAnsi="Times New Roman"/>
            <w:sz w:val="28"/>
            <w:szCs w:val="28"/>
            <w:lang w:val="en-US"/>
          </w:rPr>
          <w:t>http</w:t>
        </w:r>
        <w:r w:rsidRPr="0071237B">
          <w:rPr>
            <w:rStyle w:val="a3"/>
            <w:rFonts w:ascii="Times New Roman" w:hAnsi="Times New Roman"/>
            <w:sz w:val="28"/>
            <w:szCs w:val="28"/>
            <w:lang w:val="en-US"/>
          </w:rPr>
          <w:t>://</w:t>
        </w:r>
        <w:r w:rsidRPr="00E740CD">
          <w:rPr>
            <w:rStyle w:val="a3"/>
            <w:rFonts w:ascii="Times New Roman" w:hAnsi="Times New Roman"/>
            <w:sz w:val="28"/>
            <w:szCs w:val="28"/>
            <w:lang w:val="en-US"/>
          </w:rPr>
          <w:t>www</w:t>
        </w:r>
        <w:r w:rsidRPr="0071237B">
          <w:rPr>
            <w:rStyle w:val="a3"/>
            <w:rFonts w:ascii="Times New Roman" w:hAnsi="Times New Roman"/>
            <w:sz w:val="28"/>
            <w:szCs w:val="28"/>
            <w:lang w:val="en-US"/>
          </w:rPr>
          <w:t>.</w:t>
        </w:r>
        <w:r w:rsidRPr="00E740CD">
          <w:rPr>
            <w:rStyle w:val="a3"/>
            <w:rFonts w:ascii="Times New Roman" w:hAnsi="Times New Roman"/>
            <w:sz w:val="28"/>
            <w:szCs w:val="28"/>
            <w:lang w:val="en-US"/>
          </w:rPr>
          <w:t>guardian</w:t>
        </w:r>
        <w:r w:rsidRPr="0071237B">
          <w:rPr>
            <w:rStyle w:val="a3"/>
            <w:rFonts w:ascii="Times New Roman" w:hAnsi="Times New Roman"/>
            <w:sz w:val="28"/>
            <w:szCs w:val="28"/>
            <w:lang w:val="en-US"/>
          </w:rPr>
          <w:t>.</w:t>
        </w:r>
        <w:r w:rsidRPr="00E740CD">
          <w:rPr>
            <w:rStyle w:val="a3"/>
            <w:rFonts w:ascii="Times New Roman" w:hAnsi="Times New Roman"/>
            <w:sz w:val="28"/>
            <w:szCs w:val="28"/>
            <w:lang w:val="en-US"/>
          </w:rPr>
          <w:t>co</w:t>
        </w:r>
        <w:r w:rsidRPr="0071237B">
          <w:rPr>
            <w:rStyle w:val="a3"/>
            <w:rFonts w:ascii="Times New Roman" w:hAnsi="Times New Roman"/>
            <w:sz w:val="28"/>
            <w:szCs w:val="28"/>
            <w:lang w:val="en-US"/>
          </w:rPr>
          <w:t>.</w:t>
        </w:r>
        <w:r w:rsidRPr="00E740CD">
          <w:rPr>
            <w:rStyle w:val="a3"/>
            <w:rFonts w:ascii="Times New Roman" w:hAnsi="Times New Roman"/>
            <w:sz w:val="28"/>
            <w:szCs w:val="28"/>
            <w:lang w:val="en-US"/>
          </w:rPr>
          <w:t>uk</w:t>
        </w:r>
        <w:r w:rsidRPr="0071237B">
          <w:rPr>
            <w:rStyle w:val="a3"/>
            <w:rFonts w:ascii="Times New Roman" w:hAnsi="Times New Roman"/>
            <w:sz w:val="28"/>
            <w:szCs w:val="28"/>
            <w:lang w:val="en-US"/>
          </w:rPr>
          <w:t>/</w:t>
        </w:r>
        <w:r w:rsidRPr="00E740CD">
          <w:rPr>
            <w:rStyle w:val="a3"/>
            <w:rFonts w:ascii="Times New Roman" w:hAnsi="Times New Roman"/>
            <w:sz w:val="28"/>
            <w:szCs w:val="28"/>
            <w:lang w:val="en-US"/>
          </w:rPr>
          <w:t>business</w:t>
        </w:r>
        <w:r w:rsidRPr="0071237B">
          <w:rPr>
            <w:rStyle w:val="a3"/>
            <w:rFonts w:ascii="Times New Roman" w:hAnsi="Times New Roman"/>
            <w:sz w:val="28"/>
            <w:szCs w:val="28"/>
            <w:lang w:val="en-US"/>
          </w:rPr>
          <w:t>/2013/</w:t>
        </w:r>
        <w:r w:rsidRPr="00E740CD">
          <w:rPr>
            <w:rStyle w:val="a3"/>
            <w:rFonts w:ascii="Times New Roman" w:hAnsi="Times New Roman"/>
            <w:sz w:val="28"/>
            <w:szCs w:val="28"/>
            <w:lang w:val="en-US"/>
          </w:rPr>
          <w:t>jan</w:t>
        </w:r>
        <w:r w:rsidRPr="0071237B">
          <w:rPr>
            <w:rStyle w:val="a3"/>
            <w:rFonts w:ascii="Times New Roman" w:hAnsi="Times New Roman"/>
            <w:sz w:val="28"/>
            <w:szCs w:val="28"/>
            <w:lang w:val="en-US"/>
          </w:rPr>
          <w:t>/24/</w:t>
        </w:r>
        <w:r w:rsidRPr="00E740CD">
          <w:rPr>
            <w:rStyle w:val="a3"/>
            <w:rFonts w:ascii="Times New Roman" w:hAnsi="Times New Roman"/>
            <w:sz w:val="28"/>
            <w:szCs w:val="28"/>
            <w:lang w:val="en-US"/>
          </w:rPr>
          <w:t>david</w:t>
        </w:r>
        <w:r w:rsidRPr="0071237B">
          <w:rPr>
            <w:rStyle w:val="a3"/>
            <w:rFonts w:ascii="Times New Roman" w:hAnsi="Times New Roman"/>
            <w:sz w:val="28"/>
            <w:szCs w:val="28"/>
            <w:lang w:val="en-US"/>
          </w:rPr>
          <w:t>-</w:t>
        </w:r>
        <w:r w:rsidRPr="00E740CD">
          <w:rPr>
            <w:rStyle w:val="a3"/>
            <w:rFonts w:ascii="Times New Roman" w:hAnsi="Times New Roman"/>
            <w:sz w:val="28"/>
            <w:szCs w:val="28"/>
            <w:lang w:val="en-US"/>
          </w:rPr>
          <w:t>cameron</w:t>
        </w:r>
        <w:r w:rsidRPr="0071237B">
          <w:rPr>
            <w:rStyle w:val="a3"/>
            <w:rFonts w:ascii="Times New Roman" w:hAnsi="Times New Roman"/>
            <w:sz w:val="28"/>
            <w:szCs w:val="28"/>
            <w:lang w:val="en-US"/>
          </w:rPr>
          <w:t>-</w:t>
        </w:r>
        <w:r w:rsidRPr="00E740CD">
          <w:rPr>
            <w:rStyle w:val="a3"/>
            <w:rFonts w:ascii="Times New Roman" w:hAnsi="Times New Roman"/>
            <w:sz w:val="28"/>
            <w:szCs w:val="28"/>
            <w:lang w:val="en-US"/>
          </w:rPr>
          <w:t>tax</w:t>
        </w:r>
        <w:r w:rsidRPr="0071237B">
          <w:rPr>
            <w:rStyle w:val="a3"/>
            <w:rFonts w:ascii="Times New Roman" w:hAnsi="Times New Roman"/>
            <w:sz w:val="28"/>
            <w:szCs w:val="28"/>
            <w:lang w:val="en-US"/>
          </w:rPr>
          <w:t>-</w:t>
        </w:r>
        <w:r w:rsidRPr="00E740CD">
          <w:rPr>
            <w:rStyle w:val="a3"/>
            <w:rFonts w:ascii="Times New Roman" w:hAnsi="Times New Roman"/>
            <w:sz w:val="28"/>
            <w:szCs w:val="28"/>
            <w:lang w:val="en-US"/>
          </w:rPr>
          <w:t>avoidance</w:t>
        </w:r>
        <w:r w:rsidRPr="0071237B">
          <w:rPr>
            <w:rStyle w:val="a3"/>
            <w:rFonts w:ascii="Times New Roman" w:hAnsi="Times New Roman"/>
            <w:sz w:val="28"/>
            <w:szCs w:val="28"/>
            <w:lang w:val="en-US"/>
          </w:rPr>
          <w:t>-</w:t>
        </w:r>
        <w:r w:rsidRPr="00E740CD">
          <w:rPr>
            <w:rStyle w:val="a3"/>
            <w:rFonts w:ascii="Times New Roman" w:hAnsi="Times New Roman"/>
            <w:sz w:val="28"/>
            <w:szCs w:val="28"/>
            <w:lang w:val="en-US"/>
          </w:rPr>
          <w:t>trade</w:t>
        </w:r>
        <w:r w:rsidRPr="0071237B">
          <w:rPr>
            <w:rStyle w:val="a3"/>
            <w:rFonts w:ascii="Times New Roman" w:hAnsi="Times New Roman"/>
            <w:sz w:val="28"/>
            <w:szCs w:val="28"/>
            <w:lang w:val="en-US"/>
          </w:rPr>
          <w:t>-</w:t>
        </w:r>
        <w:r w:rsidRPr="00E740CD">
          <w:rPr>
            <w:rStyle w:val="a3"/>
            <w:rFonts w:ascii="Times New Roman" w:hAnsi="Times New Roman"/>
            <w:sz w:val="28"/>
            <w:szCs w:val="28"/>
            <w:lang w:val="en-US"/>
          </w:rPr>
          <w:t>davos</w:t>
        </w:r>
      </w:hyperlink>
      <w:r w:rsidRPr="0071237B">
        <w:rPr>
          <w:rFonts w:ascii="Times New Roman" w:hAnsi="Times New Roman"/>
          <w:sz w:val="28"/>
          <w:szCs w:val="28"/>
          <w:lang w:val="en-US"/>
        </w:rPr>
        <w:t>.</w:t>
      </w:r>
    </w:p>
    <w:p w:rsidR="00A301F0" w:rsidRPr="0071237B" w:rsidRDefault="00A301F0" w:rsidP="004B6045">
      <w:pPr>
        <w:spacing w:after="0" w:line="360" w:lineRule="auto"/>
        <w:jc w:val="center"/>
        <w:rPr>
          <w:rFonts w:ascii="Times New Roman" w:hAnsi="Times New Roman"/>
          <w:sz w:val="28"/>
          <w:szCs w:val="28"/>
          <w:lang w:val="en-US"/>
        </w:rPr>
      </w:pPr>
    </w:p>
    <w:sectPr w:rsidR="00A301F0" w:rsidRPr="0071237B" w:rsidSect="00FA21DB">
      <w:footerReference w:type="default" r:id="rId21"/>
      <w:pgSz w:w="11906" w:h="16838"/>
      <w:pgMar w:top="1134" w:right="1134" w:bottom="1134" w:left="1985"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547" w:rsidRDefault="00370547" w:rsidP="00C56351">
      <w:pPr>
        <w:spacing w:after="0" w:line="240" w:lineRule="auto"/>
      </w:pPr>
      <w:r>
        <w:separator/>
      </w:r>
    </w:p>
  </w:endnote>
  <w:endnote w:type="continuationSeparator" w:id="0">
    <w:p w:rsidR="00370547" w:rsidRDefault="00370547" w:rsidP="00C56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A8" w:rsidRPr="00FA21DB" w:rsidRDefault="00512BA8">
    <w:pPr>
      <w:pStyle w:val="a9"/>
      <w:jc w:val="right"/>
      <w:rPr>
        <w:rFonts w:ascii="Times New Roman" w:hAnsi="Times New Roman"/>
      </w:rPr>
    </w:pPr>
    <w:r w:rsidRPr="00FA21DB">
      <w:rPr>
        <w:rFonts w:ascii="Times New Roman" w:hAnsi="Times New Roman"/>
      </w:rPr>
      <w:fldChar w:fldCharType="begin"/>
    </w:r>
    <w:r w:rsidRPr="00FA21DB">
      <w:rPr>
        <w:rFonts w:ascii="Times New Roman" w:hAnsi="Times New Roman"/>
      </w:rPr>
      <w:instrText xml:space="preserve"> PAGE   \* MERGEFORMAT </w:instrText>
    </w:r>
    <w:r w:rsidRPr="00FA21DB">
      <w:rPr>
        <w:rFonts w:ascii="Times New Roman" w:hAnsi="Times New Roman"/>
      </w:rPr>
      <w:fldChar w:fldCharType="separate"/>
    </w:r>
    <w:r w:rsidR="000076FD">
      <w:rPr>
        <w:rFonts w:ascii="Times New Roman" w:hAnsi="Times New Roman"/>
        <w:noProof/>
      </w:rPr>
      <w:t>66</w:t>
    </w:r>
    <w:r w:rsidRPr="00FA21DB">
      <w:rPr>
        <w:rFonts w:ascii="Times New Roman" w:hAnsi="Times New Roman"/>
      </w:rPr>
      <w:fldChar w:fldCharType="end"/>
    </w:r>
  </w:p>
  <w:p w:rsidR="00512BA8" w:rsidRDefault="00512B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547" w:rsidRDefault="00370547" w:rsidP="00C56351">
      <w:pPr>
        <w:spacing w:after="0" w:line="240" w:lineRule="auto"/>
      </w:pPr>
      <w:r>
        <w:separator/>
      </w:r>
    </w:p>
  </w:footnote>
  <w:footnote w:type="continuationSeparator" w:id="0">
    <w:p w:rsidR="00370547" w:rsidRDefault="00370547" w:rsidP="00C56351">
      <w:pPr>
        <w:spacing w:after="0" w:line="240" w:lineRule="auto"/>
      </w:pPr>
      <w:r>
        <w:continuationSeparator/>
      </w:r>
    </w:p>
  </w:footnote>
  <w:footnote w:id="1">
    <w:p w:rsidR="00512BA8" w:rsidRDefault="00512BA8" w:rsidP="00FA29BE">
      <w:pPr>
        <w:pStyle w:val="a4"/>
        <w:jc w:val="both"/>
      </w:pPr>
      <w:r w:rsidRPr="00FA29BE">
        <w:rPr>
          <w:rStyle w:val="a6"/>
          <w:rFonts w:ascii="Times New Roman" w:hAnsi="Times New Roman"/>
        </w:rPr>
        <w:footnoteRef/>
      </w:r>
      <w:r w:rsidRPr="00FA29BE">
        <w:rPr>
          <w:rFonts w:ascii="Times New Roman" w:hAnsi="Times New Roman"/>
        </w:rPr>
        <w:t xml:space="preserve"> </w:t>
      </w:r>
      <w:proofErr w:type="gramStart"/>
      <w:r>
        <w:rPr>
          <w:rFonts w:ascii="Times New Roman" w:hAnsi="Times New Roman"/>
        </w:rPr>
        <w:t>По мнению судьи Высшего Арбитражного Суда РФ С. М. Петровой, в основе любого налогового конфликта лежит несовершенство текущего законодательства о налогах и сборах (</w:t>
      </w:r>
      <w:r w:rsidRPr="00FA29BE">
        <w:rPr>
          <w:rFonts w:ascii="Times New Roman" w:hAnsi="Times New Roman"/>
          <w:i/>
        </w:rPr>
        <w:t>Петрова С. М.</w:t>
      </w:r>
      <w:r>
        <w:rPr>
          <w:rFonts w:ascii="Times New Roman" w:hAnsi="Times New Roman"/>
        </w:rPr>
        <w:t xml:space="preserve"> Пределы судебного усмотрения при разрешении налоговых споров // </w:t>
      </w:r>
      <w:r w:rsidRPr="004C247A">
        <w:rPr>
          <w:rFonts w:ascii="Times New Roman" w:hAnsi="Times New Roman"/>
        </w:rPr>
        <w:t>Налоговые споры: опыт России и</w:t>
      </w:r>
      <w:r>
        <w:rPr>
          <w:rFonts w:ascii="Times New Roman" w:hAnsi="Times New Roman"/>
        </w:rPr>
        <w:t xml:space="preserve"> других стран: по материалам I</w:t>
      </w:r>
      <w:r>
        <w:rPr>
          <w:rFonts w:ascii="Times New Roman" w:hAnsi="Times New Roman"/>
          <w:lang w:val="en-US"/>
        </w:rPr>
        <w:t>V</w:t>
      </w:r>
      <w:r w:rsidRPr="004C247A">
        <w:rPr>
          <w:rFonts w:ascii="Times New Roman" w:hAnsi="Times New Roman"/>
        </w:rPr>
        <w:t xml:space="preserve"> Международной на</w:t>
      </w:r>
      <w:r>
        <w:rPr>
          <w:rFonts w:ascii="Times New Roman" w:hAnsi="Times New Roman"/>
        </w:rPr>
        <w:t>учно-практической конференции 1</w:t>
      </w:r>
      <w:r w:rsidRPr="004C247A">
        <w:rPr>
          <w:rFonts w:ascii="Times New Roman" w:hAnsi="Times New Roman"/>
        </w:rPr>
        <w:t>2</w:t>
      </w:r>
      <w:r>
        <w:rPr>
          <w:rFonts w:ascii="Times New Roman" w:hAnsi="Times New Roman"/>
        </w:rPr>
        <w:t>-1</w:t>
      </w:r>
      <w:r w:rsidRPr="004C247A">
        <w:rPr>
          <w:rFonts w:ascii="Times New Roman" w:hAnsi="Times New Roman"/>
        </w:rPr>
        <w:t>3</w:t>
      </w:r>
      <w:r>
        <w:rPr>
          <w:rFonts w:ascii="Times New Roman" w:hAnsi="Times New Roman"/>
        </w:rPr>
        <w:t xml:space="preserve"> ноября </w:t>
      </w:r>
      <w:smartTag w:uri="urn:schemas-microsoft-com:office:smarttags" w:element="metricconverter">
        <w:smartTagPr>
          <w:attr w:name="ProductID" w:val="2010 г"/>
        </w:smartTagPr>
        <w:r>
          <w:rPr>
            <w:rFonts w:ascii="Times New Roman" w:hAnsi="Times New Roman"/>
          </w:rPr>
          <w:t>20</w:t>
        </w:r>
        <w:r w:rsidRPr="004C247A">
          <w:rPr>
            <w:rFonts w:ascii="Times New Roman" w:hAnsi="Times New Roman"/>
          </w:rPr>
          <w:t>10 г</w:t>
        </w:r>
      </w:smartTag>
      <w:r w:rsidRPr="004C247A">
        <w:rPr>
          <w:rFonts w:ascii="Times New Roman" w:hAnsi="Times New Roman"/>
        </w:rPr>
        <w:t>., Москва:</w:t>
      </w:r>
      <w:proofErr w:type="gramEnd"/>
      <w:r w:rsidRPr="004C247A">
        <w:rPr>
          <w:rFonts w:ascii="Times New Roman" w:hAnsi="Times New Roman"/>
        </w:rPr>
        <w:t xml:space="preserve"> Сборник</w:t>
      </w:r>
      <w:proofErr w:type="gramStart"/>
      <w:r w:rsidRPr="004C247A">
        <w:rPr>
          <w:rFonts w:ascii="Times New Roman" w:hAnsi="Times New Roman"/>
        </w:rPr>
        <w:t xml:space="preserve"> / С</w:t>
      </w:r>
      <w:proofErr w:type="gramEnd"/>
      <w:r w:rsidRPr="004C247A">
        <w:rPr>
          <w:rFonts w:ascii="Times New Roman" w:hAnsi="Times New Roman"/>
        </w:rPr>
        <w:t xml:space="preserve">ост. </w:t>
      </w:r>
      <w:r w:rsidRPr="00024019">
        <w:rPr>
          <w:rFonts w:ascii="Times New Roman" w:hAnsi="Times New Roman"/>
          <w:i/>
        </w:rPr>
        <w:t>М.</w:t>
      </w:r>
      <w:r>
        <w:rPr>
          <w:rFonts w:ascii="Times New Roman" w:hAnsi="Times New Roman"/>
          <w:i/>
        </w:rPr>
        <w:t xml:space="preserve"> </w:t>
      </w:r>
      <w:r w:rsidRPr="00024019">
        <w:rPr>
          <w:rFonts w:ascii="Times New Roman" w:hAnsi="Times New Roman"/>
          <w:i/>
        </w:rPr>
        <w:t xml:space="preserve">В. </w:t>
      </w:r>
      <w:proofErr w:type="spellStart"/>
      <w:r w:rsidRPr="00024019">
        <w:rPr>
          <w:rFonts w:ascii="Times New Roman" w:hAnsi="Times New Roman"/>
          <w:i/>
        </w:rPr>
        <w:t>Завязочникова</w:t>
      </w:r>
      <w:proofErr w:type="spellEnd"/>
      <w:r w:rsidRPr="004C247A">
        <w:rPr>
          <w:rFonts w:ascii="Times New Roman" w:hAnsi="Times New Roman"/>
        </w:rPr>
        <w:t xml:space="preserve">; под ред. </w:t>
      </w:r>
      <w:r w:rsidRPr="00024019">
        <w:rPr>
          <w:rFonts w:ascii="Times New Roman" w:hAnsi="Times New Roman"/>
          <w:i/>
        </w:rPr>
        <w:t>С.</w:t>
      </w:r>
      <w:r>
        <w:rPr>
          <w:rFonts w:ascii="Times New Roman" w:hAnsi="Times New Roman"/>
          <w:i/>
        </w:rPr>
        <w:t xml:space="preserve"> </w:t>
      </w:r>
      <w:r w:rsidRPr="00024019">
        <w:rPr>
          <w:rFonts w:ascii="Times New Roman" w:hAnsi="Times New Roman"/>
          <w:i/>
        </w:rPr>
        <w:t>Г. Пепеляева.</w:t>
      </w:r>
      <w:r>
        <w:rPr>
          <w:rFonts w:ascii="Times New Roman" w:hAnsi="Times New Roman"/>
        </w:rPr>
        <w:t xml:space="preserve"> М.: Статут, 201</w:t>
      </w:r>
      <w:r w:rsidRPr="00890798">
        <w:rPr>
          <w:rFonts w:ascii="Times New Roman" w:hAnsi="Times New Roman"/>
        </w:rPr>
        <w:t>1</w:t>
      </w:r>
      <w:r w:rsidRPr="004C247A">
        <w:rPr>
          <w:rFonts w:ascii="Times New Roman" w:hAnsi="Times New Roman"/>
        </w:rPr>
        <w:t xml:space="preserve">. </w:t>
      </w:r>
      <w:r>
        <w:rPr>
          <w:rFonts w:ascii="Times New Roman" w:hAnsi="Times New Roman"/>
        </w:rPr>
        <w:t>С. 2</w:t>
      </w:r>
      <w:r w:rsidRPr="00890798">
        <w:rPr>
          <w:rFonts w:ascii="Times New Roman" w:hAnsi="Times New Roman"/>
        </w:rPr>
        <w:t>3</w:t>
      </w:r>
      <w:r w:rsidRPr="004C247A">
        <w:rPr>
          <w:rFonts w:ascii="Times New Roman" w:hAnsi="Times New Roman"/>
        </w:rPr>
        <w:t>.</w:t>
      </w:r>
    </w:p>
  </w:footnote>
  <w:footnote w:id="2">
    <w:p w:rsidR="00512BA8" w:rsidRDefault="00512BA8" w:rsidP="00253F4B">
      <w:pPr>
        <w:pStyle w:val="a4"/>
        <w:jc w:val="both"/>
      </w:pPr>
      <w:r w:rsidRPr="008B76AD">
        <w:rPr>
          <w:rStyle w:val="a6"/>
          <w:rFonts w:ascii="Times New Roman" w:hAnsi="Times New Roman"/>
        </w:rPr>
        <w:footnoteRef/>
      </w:r>
      <w:r w:rsidRPr="008B76AD">
        <w:rPr>
          <w:rFonts w:ascii="Times New Roman" w:hAnsi="Times New Roman"/>
        </w:rPr>
        <w:t xml:space="preserve"> </w:t>
      </w:r>
      <w:r w:rsidRPr="008937A3">
        <w:rPr>
          <w:rFonts w:ascii="Times New Roman" w:hAnsi="Times New Roman"/>
        </w:rPr>
        <w:t>Постановлени</w:t>
      </w:r>
      <w:r>
        <w:rPr>
          <w:rFonts w:ascii="Times New Roman" w:hAnsi="Times New Roman"/>
        </w:rPr>
        <w:t>е</w:t>
      </w:r>
      <w:r w:rsidRPr="008937A3">
        <w:rPr>
          <w:rFonts w:ascii="Times New Roman" w:hAnsi="Times New Roman"/>
        </w:rPr>
        <w:t xml:space="preserve"> Конституционного Суда РФ от 12 октября 1998 года № 24-П «По делу о проверке конституционности пункта 3 статьи 11 Закона Российской Федерации от 27 декабря 1991 года "Об основах налоговой системы в Российской Федерации"»</w:t>
      </w:r>
      <w:r>
        <w:rPr>
          <w:rFonts w:ascii="Times New Roman" w:hAnsi="Times New Roman"/>
        </w:rPr>
        <w:t xml:space="preserve"> // </w:t>
      </w:r>
      <w:r w:rsidRPr="008B76AD">
        <w:rPr>
          <w:rFonts w:ascii="Times New Roman" w:hAnsi="Times New Roman"/>
        </w:rPr>
        <w:t>Собрание законодател</w:t>
      </w:r>
      <w:r>
        <w:rPr>
          <w:rFonts w:ascii="Times New Roman" w:hAnsi="Times New Roman"/>
        </w:rPr>
        <w:t>ьства РФ. 1998. № 42. С</w:t>
      </w:r>
      <w:r w:rsidRPr="008B76AD">
        <w:rPr>
          <w:rFonts w:ascii="Times New Roman" w:hAnsi="Times New Roman"/>
        </w:rPr>
        <w:t>т. 5211</w:t>
      </w:r>
      <w:r>
        <w:rPr>
          <w:rFonts w:ascii="Times New Roman" w:hAnsi="Times New Roman"/>
        </w:rPr>
        <w:t>.</w:t>
      </w:r>
    </w:p>
  </w:footnote>
  <w:footnote w:id="3">
    <w:p w:rsidR="00512BA8" w:rsidRDefault="00512BA8" w:rsidP="008937A3">
      <w:pPr>
        <w:pStyle w:val="a4"/>
        <w:jc w:val="both"/>
      </w:pPr>
      <w:r w:rsidRPr="00EB15A5">
        <w:rPr>
          <w:rStyle w:val="a6"/>
          <w:rFonts w:ascii="Times New Roman" w:hAnsi="Times New Roman"/>
        </w:rPr>
        <w:footnoteRef/>
      </w:r>
      <w:r w:rsidRPr="00EB15A5">
        <w:rPr>
          <w:rFonts w:ascii="Times New Roman" w:hAnsi="Times New Roman"/>
        </w:rPr>
        <w:t xml:space="preserve"> </w:t>
      </w:r>
      <w:proofErr w:type="gramStart"/>
      <w:r>
        <w:rPr>
          <w:rFonts w:ascii="Times New Roman" w:hAnsi="Times New Roman"/>
        </w:rPr>
        <w:t xml:space="preserve">В связи с установлением п. 2 ст. 45 Налогового кодекса РФ в качестве момента исполнения обязанности по уплате налога момент предъявления в </w:t>
      </w:r>
      <w:r w:rsidRPr="00AA65B5">
        <w:rPr>
          <w:rFonts w:ascii="Times New Roman" w:hAnsi="Times New Roman"/>
        </w:rPr>
        <w:t>банк поручения на уплату налога при наличии достаточного денежного остатка на сч</w:t>
      </w:r>
      <w:r>
        <w:rPr>
          <w:rFonts w:ascii="Times New Roman" w:hAnsi="Times New Roman"/>
        </w:rPr>
        <w:t>ё</w:t>
      </w:r>
      <w:r w:rsidRPr="00AA65B5">
        <w:rPr>
          <w:rFonts w:ascii="Times New Roman" w:hAnsi="Times New Roman"/>
        </w:rPr>
        <w:t>те налогоплательщика</w:t>
      </w:r>
      <w:r>
        <w:rPr>
          <w:rFonts w:ascii="Times New Roman" w:hAnsi="Times New Roman"/>
        </w:rPr>
        <w:t>, в рассматриваемый период получили широкое распространение схемы мнимой уплаты налогов путем оформления фиктивных операций по зачислению средств на расчетный счёт налогоплательщика с участием «проблемных» банков.</w:t>
      </w:r>
      <w:proofErr w:type="gramEnd"/>
    </w:p>
  </w:footnote>
  <w:footnote w:id="4">
    <w:p w:rsidR="00512BA8" w:rsidRDefault="00512BA8" w:rsidP="008937A3">
      <w:pPr>
        <w:pStyle w:val="a4"/>
        <w:jc w:val="both"/>
      </w:pPr>
      <w:r w:rsidRPr="008937A3">
        <w:rPr>
          <w:rStyle w:val="a6"/>
          <w:rFonts w:ascii="Times New Roman" w:hAnsi="Times New Roman"/>
        </w:rPr>
        <w:footnoteRef/>
      </w:r>
      <w:r w:rsidRPr="008937A3">
        <w:rPr>
          <w:rFonts w:ascii="Times New Roman" w:hAnsi="Times New Roman"/>
        </w:rPr>
        <w:t xml:space="preserve"> Определение Конституционного Суда РФ от 18 января 2005 года № 36-О «Об отказе в принятии к рассмотрению жалобы открытого акционерного общества "Нефтяная компания "ЮКОС" на нарушение конституционных прав и свобод положениями пункта 7 статьи 3 и статьи 113 Налогового кодекса Российской Федерации» // Вестник Конституционного Суда РФ. 2005. № 3.</w:t>
      </w:r>
    </w:p>
  </w:footnote>
  <w:footnote w:id="5">
    <w:p w:rsidR="00512BA8" w:rsidRDefault="00512BA8" w:rsidP="002C18BE">
      <w:pPr>
        <w:pStyle w:val="a4"/>
        <w:jc w:val="both"/>
      </w:pPr>
      <w:r w:rsidRPr="00743797">
        <w:rPr>
          <w:rStyle w:val="a6"/>
          <w:rFonts w:ascii="Times New Roman" w:hAnsi="Times New Roman"/>
        </w:rPr>
        <w:footnoteRef/>
      </w:r>
      <w:r w:rsidRPr="00743797">
        <w:rPr>
          <w:rFonts w:ascii="Times New Roman" w:hAnsi="Times New Roman"/>
        </w:rPr>
        <w:t xml:space="preserve"> </w:t>
      </w:r>
      <w:r w:rsidRPr="002C18BE">
        <w:rPr>
          <w:rFonts w:ascii="Times New Roman" w:hAnsi="Times New Roman"/>
        </w:rPr>
        <w:t>Постановлени</w:t>
      </w:r>
      <w:r>
        <w:rPr>
          <w:rFonts w:ascii="Times New Roman" w:hAnsi="Times New Roman"/>
        </w:rPr>
        <w:t>е</w:t>
      </w:r>
      <w:r w:rsidRPr="002C18BE">
        <w:rPr>
          <w:rFonts w:ascii="Times New Roman" w:hAnsi="Times New Roman"/>
        </w:rPr>
        <w:t xml:space="preserve"> </w:t>
      </w:r>
      <w:r>
        <w:rPr>
          <w:rFonts w:ascii="Times New Roman" w:hAnsi="Times New Roman"/>
        </w:rPr>
        <w:t xml:space="preserve">Пленума </w:t>
      </w:r>
      <w:r w:rsidRPr="002C18BE">
        <w:rPr>
          <w:rFonts w:ascii="Times New Roman" w:hAnsi="Times New Roman"/>
        </w:rPr>
        <w:t>Высш</w:t>
      </w:r>
      <w:r>
        <w:rPr>
          <w:rFonts w:ascii="Times New Roman" w:hAnsi="Times New Roman"/>
        </w:rPr>
        <w:t>его</w:t>
      </w:r>
      <w:r w:rsidRPr="002C18BE">
        <w:rPr>
          <w:rFonts w:ascii="Times New Roman" w:hAnsi="Times New Roman"/>
        </w:rPr>
        <w:t xml:space="preserve"> Арбитражн</w:t>
      </w:r>
      <w:r>
        <w:rPr>
          <w:rFonts w:ascii="Times New Roman" w:hAnsi="Times New Roman"/>
        </w:rPr>
        <w:t>ого</w:t>
      </w:r>
      <w:r w:rsidRPr="002C18BE">
        <w:rPr>
          <w:rFonts w:ascii="Times New Roman" w:hAnsi="Times New Roman"/>
        </w:rPr>
        <w:t xml:space="preserve"> Суд</w:t>
      </w:r>
      <w:r>
        <w:rPr>
          <w:rFonts w:ascii="Times New Roman" w:hAnsi="Times New Roman"/>
        </w:rPr>
        <w:t>а</w:t>
      </w:r>
      <w:r w:rsidRPr="002C18BE">
        <w:rPr>
          <w:rFonts w:ascii="Times New Roman" w:hAnsi="Times New Roman"/>
        </w:rPr>
        <w:t xml:space="preserve"> РФ от 12 октября 2006 года № 53 «Об оценке арбитражными судами обоснованности получения налогоплательщиком налоговой выгоды»</w:t>
      </w:r>
      <w:r>
        <w:rPr>
          <w:rFonts w:ascii="Times New Roman" w:hAnsi="Times New Roman"/>
        </w:rPr>
        <w:t xml:space="preserve"> // Вестник ВАС РФ. </w:t>
      </w:r>
      <w:r w:rsidRPr="00743797">
        <w:rPr>
          <w:rFonts w:ascii="Times New Roman" w:hAnsi="Times New Roman"/>
        </w:rPr>
        <w:t>2006</w:t>
      </w:r>
      <w:r>
        <w:rPr>
          <w:rFonts w:ascii="Times New Roman" w:hAnsi="Times New Roman"/>
        </w:rPr>
        <w:t>.</w:t>
      </w:r>
      <w:r w:rsidRPr="00743797">
        <w:rPr>
          <w:rFonts w:ascii="Times New Roman" w:hAnsi="Times New Roman"/>
        </w:rPr>
        <w:t xml:space="preserve"> </w:t>
      </w:r>
      <w:r>
        <w:rPr>
          <w:rFonts w:ascii="Times New Roman" w:hAnsi="Times New Roman"/>
        </w:rPr>
        <w:t>№ 12.</w:t>
      </w:r>
    </w:p>
  </w:footnote>
  <w:footnote w:id="6">
    <w:p w:rsidR="00512BA8" w:rsidRDefault="00512BA8" w:rsidP="00D52166">
      <w:pPr>
        <w:pStyle w:val="a4"/>
        <w:jc w:val="both"/>
      </w:pPr>
      <w:r w:rsidRPr="00912BA4">
        <w:rPr>
          <w:rStyle w:val="a6"/>
          <w:rFonts w:ascii="Times New Roman" w:hAnsi="Times New Roman"/>
        </w:rPr>
        <w:footnoteRef/>
      </w:r>
      <w:r w:rsidRPr="00912BA4">
        <w:rPr>
          <w:rFonts w:ascii="Times New Roman" w:hAnsi="Times New Roman"/>
        </w:rPr>
        <w:t xml:space="preserve"> </w:t>
      </w:r>
      <w:proofErr w:type="gramStart"/>
      <w:r>
        <w:rPr>
          <w:rFonts w:ascii="Times New Roman" w:hAnsi="Times New Roman"/>
        </w:rPr>
        <w:t>В российской и зарубежной литературе по экономике и менеджменту понятие «планирование» занимает одно из ключевых мест в функциональном инструментарии управленческой деятельности (см., например:</w:t>
      </w:r>
      <w:proofErr w:type="gramEnd"/>
      <w:r>
        <w:rPr>
          <w:rFonts w:ascii="Times New Roman" w:hAnsi="Times New Roman"/>
        </w:rPr>
        <w:t xml:space="preserve"> </w:t>
      </w:r>
      <w:r w:rsidRPr="002311B6">
        <w:rPr>
          <w:rFonts w:ascii="Times New Roman" w:hAnsi="Times New Roman"/>
        </w:rPr>
        <w:t xml:space="preserve">Прогнозирование и планирование в условиях рынка: Учебное пособие / </w:t>
      </w:r>
      <w:r w:rsidRPr="00C02A0D">
        <w:rPr>
          <w:rFonts w:ascii="Times New Roman" w:hAnsi="Times New Roman"/>
          <w:i/>
        </w:rPr>
        <w:t xml:space="preserve">Т.Н. Бабич, И.А. </w:t>
      </w:r>
      <w:proofErr w:type="spellStart"/>
      <w:r w:rsidRPr="00C02A0D">
        <w:rPr>
          <w:rFonts w:ascii="Times New Roman" w:hAnsi="Times New Roman"/>
          <w:i/>
        </w:rPr>
        <w:t>Козьева</w:t>
      </w:r>
      <w:proofErr w:type="spellEnd"/>
      <w:r w:rsidRPr="00C02A0D">
        <w:rPr>
          <w:rFonts w:ascii="Times New Roman" w:hAnsi="Times New Roman"/>
          <w:i/>
        </w:rPr>
        <w:t xml:space="preserve">, Ю.В. </w:t>
      </w:r>
      <w:proofErr w:type="spellStart"/>
      <w:r w:rsidRPr="00C02A0D">
        <w:rPr>
          <w:rFonts w:ascii="Times New Roman" w:hAnsi="Times New Roman"/>
          <w:i/>
        </w:rPr>
        <w:t>Вертакова</w:t>
      </w:r>
      <w:proofErr w:type="spellEnd"/>
      <w:r>
        <w:rPr>
          <w:rFonts w:ascii="Times New Roman" w:hAnsi="Times New Roman"/>
        </w:rPr>
        <w:t xml:space="preserve"> и др. М.</w:t>
      </w:r>
      <w:r w:rsidRPr="002311B6">
        <w:rPr>
          <w:rFonts w:ascii="Times New Roman" w:hAnsi="Times New Roman"/>
        </w:rPr>
        <w:t xml:space="preserve">, 2013. </w:t>
      </w:r>
      <w:r>
        <w:rPr>
          <w:rFonts w:ascii="Times New Roman" w:hAnsi="Times New Roman"/>
        </w:rPr>
        <w:t xml:space="preserve">336 с.; </w:t>
      </w:r>
      <w:proofErr w:type="spellStart"/>
      <w:r w:rsidRPr="00DE521C">
        <w:rPr>
          <w:rFonts w:ascii="Times New Roman" w:hAnsi="Times New Roman"/>
          <w:i/>
        </w:rPr>
        <w:t>Райзберг</w:t>
      </w:r>
      <w:proofErr w:type="spellEnd"/>
      <w:r w:rsidRPr="00DE521C">
        <w:rPr>
          <w:rFonts w:ascii="Times New Roman" w:hAnsi="Times New Roman"/>
          <w:i/>
        </w:rPr>
        <w:t xml:space="preserve"> Б. А., </w:t>
      </w:r>
      <w:proofErr w:type="spellStart"/>
      <w:r w:rsidRPr="00DE521C">
        <w:rPr>
          <w:rFonts w:ascii="Times New Roman" w:hAnsi="Times New Roman"/>
          <w:i/>
        </w:rPr>
        <w:t>Лобко</w:t>
      </w:r>
      <w:proofErr w:type="spellEnd"/>
      <w:r w:rsidRPr="00DE521C">
        <w:rPr>
          <w:rFonts w:ascii="Times New Roman" w:hAnsi="Times New Roman"/>
          <w:i/>
        </w:rPr>
        <w:t xml:space="preserve"> А. Г.</w:t>
      </w:r>
      <w:r w:rsidRPr="00DE521C">
        <w:rPr>
          <w:rFonts w:ascii="Times New Roman" w:hAnsi="Times New Roman"/>
        </w:rPr>
        <w:t xml:space="preserve"> Программно-целевое планирование и управление: Учебник. </w:t>
      </w:r>
      <w:r>
        <w:rPr>
          <w:rFonts w:ascii="Times New Roman" w:hAnsi="Times New Roman"/>
        </w:rPr>
        <w:t xml:space="preserve">М., 2002. </w:t>
      </w:r>
      <w:r w:rsidRPr="00DE521C">
        <w:rPr>
          <w:rFonts w:ascii="Times New Roman" w:hAnsi="Times New Roman"/>
        </w:rPr>
        <w:t>428 с.</w:t>
      </w:r>
      <w:r>
        <w:rPr>
          <w:rFonts w:ascii="Times New Roman" w:hAnsi="Times New Roman"/>
        </w:rPr>
        <w:t>;</w:t>
      </w:r>
      <w:r w:rsidRPr="00DE521C">
        <w:rPr>
          <w:rFonts w:ascii="Times New Roman" w:hAnsi="Times New Roman"/>
        </w:rPr>
        <w:t xml:space="preserve"> </w:t>
      </w:r>
      <w:r w:rsidRPr="000E05B1">
        <w:rPr>
          <w:rFonts w:ascii="Times New Roman" w:hAnsi="Times New Roman"/>
        </w:rPr>
        <w:t>Планирование на предприя</w:t>
      </w:r>
      <w:r>
        <w:rPr>
          <w:rFonts w:ascii="Times New Roman" w:hAnsi="Times New Roman"/>
        </w:rPr>
        <w:t xml:space="preserve">тии: Учебник / </w:t>
      </w:r>
      <w:r w:rsidRPr="00C02A0D">
        <w:rPr>
          <w:rFonts w:ascii="Times New Roman" w:hAnsi="Times New Roman"/>
          <w:i/>
        </w:rPr>
        <w:t>В.В. Янковская. М.</w:t>
      </w:r>
      <w:r>
        <w:rPr>
          <w:rFonts w:ascii="Times New Roman" w:hAnsi="Times New Roman"/>
        </w:rPr>
        <w:t xml:space="preserve">, 2013. </w:t>
      </w:r>
      <w:r w:rsidRPr="000E05B1">
        <w:rPr>
          <w:rFonts w:ascii="Times New Roman" w:hAnsi="Times New Roman"/>
        </w:rPr>
        <w:t xml:space="preserve">425 </w:t>
      </w:r>
      <w:proofErr w:type="gramStart"/>
      <w:r w:rsidRPr="000E05B1">
        <w:rPr>
          <w:rFonts w:ascii="Times New Roman" w:hAnsi="Times New Roman"/>
        </w:rPr>
        <w:t>с</w:t>
      </w:r>
      <w:proofErr w:type="gramEnd"/>
      <w:r w:rsidRPr="000E05B1">
        <w:rPr>
          <w:rFonts w:ascii="Times New Roman" w:hAnsi="Times New Roman"/>
        </w:rPr>
        <w:t>.</w:t>
      </w:r>
      <w:r>
        <w:rPr>
          <w:rFonts w:ascii="Times New Roman" w:hAnsi="Times New Roman"/>
        </w:rPr>
        <w:t xml:space="preserve">; </w:t>
      </w:r>
      <w:proofErr w:type="spellStart"/>
      <w:proofErr w:type="gramStart"/>
      <w:r w:rsidRPr="00A66CE1">
        <w:rPr>
          <w:rFonts w:ascii="Times New Roman" w:hAnsi="Times New Roman"/>
          <w:i/>
        </w:rPr>
        <w:t>Мак-Дональд</w:t>
      </w:r>
      <w:proofErr w:type="spellEnd"/>
      <w:proofErr w:type="gramEnd"/>
      <w:r w:rsidRPr="00A66CE1">
        <w:rPr>
          <w:rFonts w:ascii="Times New Roman" w:hAnsi="Times New Roman"/>
          <w:i/>
        </w:rPr>
        <w:t xml:space="preserve"> М.</w:t>
      </w:r>
      <w:r w:rsidRPr="0000344E">
        <w:rPr>
          <w:rFonts w:ascii="Times New Roman" w:hAnsi="Times New Roman"/>
        </w:rPr>
        <w:t xml:space="preserve"> Стратегическое</w:t>
      </w:r>
      <w:r>
        <w:rPr>
          <w:rFonts w:ascii="Times New Roman" w:hAnsi="Times New Roman"/>
        </w:rPr>
        <w:t xml:space="preserve"> планирование маркетинга. СПб.</w:t>
      </w:r>
      <w:r w:rsidRPr="0000344E">
        <w:rPr>
          <w:rFonts w:ascii="Times New Roman" w:hAnsi="Times New Roman"/>
        </w:rPr>
        <w:t>, 2000. 267 с.</w:t>
      </w:r>
      <w:r>
        <w:rPr>
          <w:rFonts w:ascii="Times New Roman" w:hAnsi="Times New Roman"/>
        </w:rPr>
        <w:t>;</w:t>
      </w:r>
      <w:r w:rsidRPr="0000344E">
        <w:rPr>
          <w:rFonts w:ascii="Times New Roman" w:hAnsi="Times New Roman"/>
        </w:rPr>
        <w:t xml:space="preserve"> </w:t>
      </w:r>
      <w:proofErr w:type="spellStart"/>
      <w:r w:rsidRPr="00A66CE1">
        <w:rPr>
          <w:rFonts w:ascii="Times New Roman" w:hAnsi="Times New Roman"/>
          <w:i/>
        </w:rPr>
        <w:t>Ридинг</w:t>
      </w:r>
      <w:proofErr w:type="spellEnd"/>
      <w:r w:rsidRPr="00A66CE1">
        <w:rPr>
          <w:rFonts w:ascii="Times New Roman" w:hAnsi="Times New Roman"/>
          <w:i/>
        </w:rPr>
        <w:t xml:space="preserve"> К.</w:t>
      </w:r>
      <w:r w:rsidRPr="0000344E">
        <w:rPr>
          <w:rFonts w:ascii="Times New Roman" w:hAnsi="Times New Roman"/>
        </w:rPr>
        <w:t xml:space="preserve"> </w:t>
      </w:r>
      <w:proofErr w:type="gramStart"/>
      <w:r w:rsidRPr="0000344E">
        <w:rPr>
          <w:rFonts w:ascii="Times New Roman" w:hAnsi="Times New Roman"/>
        </w:rPr>
        <w:t>Стратегическое</w:t>
      </w:r>
      <w:proofErr w:type="gramEnd"/>
      <w:r w:rsidRPr="0000344E">
        <w:rPr>
          <w:rFonts w:ascii="Times New Roman" w:hAnsi="Times New Roman"/>
        </w:rPr>
        <w:t xml:space="preserve"> бизнес</w:t>
      </w:r>
      <w:r>
        <w:rPr>
          <w:rFonts w:ascii="Times New Roman" w:hAnsi="Times New Roman"/>
        </w:rPr>
        <w:t>-п</w:t>
      </w:r>
      <w:r w:rsidRPr="0000344E">
        <w:rPr>
          <w:rFonts w:ascii="Times New Roman" w:hAnsi="Times New Roman"/>
        </w:rPr>
        <w:t xml:space="preserve">ланирование. </w:t>
      </w:r>
      <w:r>
        <w:rPr>
          <w:rFonts w:ascii="Times New Roman" w:hAnsi="Times New Roman"/>
        </w:rPr>
        <w:t>М.</w:t>
      </w:r>
      <w:r w:rsidRPr="0000344E">
        <w:rPr>
          <w:rFonts w:ascii="Times New Roman" w:hAnsi="Times New Roman"/>
        </w:rPr>
        <w:t>, 2005. 377 с.</w:t>
      </w:r>
      <w:r>
        <w:rPr>
          <w:rFonts w:ascii="Times New Roman" w:hAnsi="Times New Roman"/>
        </w:rPr>
        <w:t>;</w:t>
      </w:r>
      <w:r w:rsidRPr="0000344E">
        <w:rPr>
          <w:rFonts w:ascii="Times New Roman" w:hAnsi="Times New Roman"/>
        </w:rPr>
        <w:t xml:space="preserve"> </w:t>
      </w:r>
      <w:r w:rsidRPr="00A66CE1">
        <w:rPr>
          <w:rFonts w:ascii="Times New Roman" w:hAnsi="Times New Roman"/>
          <w:i/>
        </w:rPr>
        <w:t>Новицкий Н. И.</w:t>
      </w:r>
      <w:r>
        <w:rPr>
          <w:rFonts w:ascii="Times New Roman" w:hAnsi="Times New Roman"/>
        </w:rPr>
        <w:t xml:space="preserve"> Сетевое планирование и управление производством: </w:t>
      </w:r>
      <w:proofErr w:type="spellStart"/>
      <w:r>
        <w:rPr>
          <w:rFonts w:ascii="Times New Roman" w:hAnsi="Times New Roman"/>
        </w:rPr>
        <w:t>учеб</w:t>
      </w:r>
      <w:proofErr w:type="gramStart"/>
      <w:r>
        <w:rPr>
          <w:rFonts w:ascii="Times New Roman" w:hAnsi="Times New Roman"/>
        </w:rPr>
        <w:t>.-</w:t>
      </w:r>
      <w:proofErr w:type="gramEnd"/>
      <w:r>
        <w:rPr>
          <w:rFonts w:ascii="Times New Roman" w:hAnsi="Times New Roman"/>
        </w:rPr>
        <w:t>практ</w:t>
      </w:r>
      <w:proofErr w:type="spellEnd"/>
      <w:r>
        <w:rPr>
          <w:rFonts w:ascii="Times New Roman" w:hAnsi="Times New Roman"/>
        </w:rPr>
        <w:t xml:space="preserve">. пособие. М., 2004. 159 с.; </w:t>
      </w:r>
      <w:r w:rsidRPr="000E05B1">
        <w:rPr>
          <w:rFonts w:ascii="Times New Roman" w:hAnsi="Times New Roman"/>
        </w:rPr>
        <w:t>Планирование на предприятии транспорта: Уче</w:t>
      </w:r>
      <w:r>
        <w:rPr>
          <w:rFonts w:ascii="Times New Roman" w:hAnsi="Times New Roman"/>
        </w:rPr>
        <w:t>бное пособие. М.</w:t>
      </w:r>
      <w:r w:rsidRPr="000E05B1">
        <w:rPr>
          <w:rFonts w:ascii="Times New Roman" w:hAnsi="Times New Roman"/>
        </w:rPr>
        <w:t>, 2013.</w:t>
      </w:r>
      <w:r>
        <w:rPr>
          <w:rFonts w:ascii="Times New Roman" w:hAnsi="Times New Roman"/>
        </w:rPr>
        <w:t xml:space="preserve"> 320 </w:t>
      </w:r>
      <w:proofErr w:type="gramStart"/>
      <w:r>
        <w:rPr>
          <w:rFonts w:ascii="Times New Roman" w:hAnsi="Times New Roman"/>
        </w:rPr>
        <w:t>с</w:t>
      </w:r>
      <w:proofErr w:type="gramEnd"/>
      <w:r>
        <w:rPr>
          <w:rFonts w:ascii="Times New Roman" w:hAnsi="Times New Roman"/>
        </w:rPr>
        <w:t xml:space="preserve">.; </w:t>
      </w:r>
      <w:proofErr w:type="gramStart"/>
      <w:r w:rsidRPr="00A66CE1">
        <w:rPr>
          <w:rFonts w:ascii="Times New Roman" w:hAnsi="Times New Roman"/>
          <w:i/>
        </w:rPr>
        <w:t>Царёв</w:t>
      </w:r>
      <w:proofErr w:type="gramEnd"/>
      <w:r w:rsidRPr="00A66CE1">
        <w:rPr>
          <w:rFonts w:ascii="Times New Roman" w:hAnsi="Times New Roman"/>
          <w:i/>
        </w:rPr>
        <w:t xml:space="preserve"> В. В.</w:t>
      </w:r>
      <w:r>
        <w:rPr>
          <w:rFonts w:ascii="Times New Roman" w:hAnsi="Times New Roman"/>
        </w:rPr>
        <w:t xml:space="preserve"> Внутрифирменное планирование. СПб., 2002. 493 </w:t>
      </w:r>
      <w:proofErr w:type="gramStart"/>
      <w:r>
        <w:rPr>
          <w:rFonts w:ascii="Times New Roman" w:hAnsi="Times New Roman"/>
        </w:rPr>
        <w:t>с</w:t>
      </w:r>
      <w:proofErr w:type="gramEnd"/>
      <w:r>
        <w:rPr>
          <w:rFonts w:ascii="Times New Roman" w:hAnsi="Times New Roman"/>
        </w:rPr>
        <w:t xml:space="preserve">.; </w:t>
      </w:r>
      <w:proofErr w:type="gramStart"/>
      <w:r w:rsidRPr="00A66CE1">
        <w:rPr>
          <w:rFonts w:ascii="Times New Roman" w:hAnsi="Times New Roman"/>
          <w:i/>
        </w:rPr>
        <w:t>Ильин</w:t>
      </w:r>
      <w:proofErr w:type="gramEnd"/>
      <w:r w:rsidRPr="00A66CE1">
        <w:rPr>
          <w:rFonts w:ascii="Times New Roman" w:hAnsi="Times New Roman"/>
          <w:i/>
        </w:rPr>
        <w:t xml:space="preserve"> А.И.</w:t>
      </w:r>
      <w:r>
        <w:rPr>
          <w:rFonts w:ascii="Times New Roman" w:hAnsi="Times New Roman"/>
        </w:rPr>
        <w:t xml:space="preserve"> </w:t>
      </w:r>
      <w:r w:rsidRPr="002311B6">
        <w:rPr>
          <w:rFonts w:ascii="Times New Roman" w:hAnsi="Times New Roman"/>
        </w:rPr>
        <w:t xml:space="preserve">Планирование на предприятии: Учебное пособие. </w:t>
      </w:r>
      <w:r>
        <w:rPr>
          <w:rFonts w:ascii="Times New Roman" w:hAnsi="Times New Roman"/>
        </w:rPr>
        <w:t>М.</w:t>
      </w:r>
      <w:r w:rsidRPr="002311B6">
        <w:rPr>
          <w:rFonts w:ascii="Times New Roman" w:hAnsi="Times New Roman"/>
        </w:rPr>
        <w:t>, 2011.</w:t>
      </w:r>
      <w:r>
        <w:rPr>
          <w:rFonts w:ascii="Times New Roman" w:hAnsi="Times New Roman"/>
        </w:rPr>
        <w:t xml:space="preserve"> 668 с.; </w:t>
      </w:r>
      <w:proofErr w:type="spellStart"/>
      <w:r w:rsidRPr="00A66CE1">
        <w:rPr>
          <w:rFonts w:ascii="Times New Roman" w:hAnsi="Times New Roman"/>
          <w:i/>
        </w:rPr>
        <w:t>Щесняк</w:t>
      </w:r>
      <w:proofErr w:type="spellEnd"/>
      <w:r w:rsidRPr="00A66CE1">
        <w:rPr>
          <w:rFonts w:ascii="Times New Roman" w:hAnsi="Times New Roman"/>
          <w:i/>
        </w:rPr>
        <w:t xml:space="preserve"> К.Е.</w:t>
      </w:r>
      <w:r>
        <w:rPr>
          <w:rFonts w:ascii="Times New Roman" w:hAnsi="Times New Roman"/>
        </w:rPr>
        <w:t xml:space="preserve"> </w:t>
      </w:r>
      <w:r w:rsidRPr="0000344E">
        <w:rPr>
          <w:rFonts w:ascii="Times New Roman" w:hAnsi="Times New Roman"/>
        </w:rPr>
        <w:t>Методология стратегического планирования финансо</w:t>
      </w:r>
      <w:r>
        <w:rPr>
          <w:rFonts w:ascii="Times New Roman" w:hAnsi="Times New Roman"/>
        </w:rPr>
        <w:t xml:space="preserve">вой деятельности предприятия. </w:t>
      </w:r>
      <w:proofErr w:type="gramStart"/>
      <w:r>
        <w:rPr>
          <w:rFonts w:ascii="Times New Roman" w:hAnsi="Times New Roman"/>
        </w:rPr>
        <w:t>СПб., 2012.</w:t>
      </w:r>
      <w:r w:rsidRPr="0000344E">
        <w:rPr>
          <w:rFonts w:ascii="Times New Roman" w:hAnsi="Times New Roman"/>
        </w:rPr>
        <w:t xml:space="preserve"> 200 с</w:t>
      </w:r>
      <w:r>
        <w:rPr>
          <w:rFonts w:ascii="Times New Roman" w:hAnsi="Times New Roman"/>
        </w:rPr>
        <w:t>. и др.).</w:t>
      </w:r>
      <w:proofErr w:type="gramEnd"/>
      <w:r>
        <w:rPr>
          <w:rFonts w:ascii="Times New Roman" w:hAnsi="Times New Roman"/>
        </w:rPr>
        <w:t xml:space="preserve"> </w:t>
      </w:r>
      <w:proofErr w:type="gramStart"/>
      <w:r>
        <w:rPr>
          <w:rFonts w:ascii="Times New Roman" w:hAnsi="Times New Roman"/>
        </w:rPr>
        <w:t>При этом как универсальный инструмент по созданию результативной и эффективной модели исполнения принятого решения планирование широко применяется в государственном управлении (см., например:</w:t>
      </w:r>
      <w:proofErr w:type="gramEnd"/>
      <w:r>
        <w:rPr>
          <w:rFonts w:ascii="Times New Roman" w:hAnsi="Times New Roman"/>
        </w:rPr>
        <w:t xml:space="preserve"> </w:t>
      </w:r>
      <w:r w:rsidRPr="00A66CE1">
        <w:rPr>
          <w:rFonts w:ascii="Times New Roman" w:hAnsi="Times New Roman"/>
          <w:i/>
        </w:rPr>
        <w:t>Афиногенов Д.А.</w:t>
      </w:r>
      <w:r>
        <w:rPr>
          <w:rFonts w:ascii="Times New Roman" w:hAnsi="Times New Roman"/>
        </w:rPr>
        <w:t xml:space="preserve"> </w:t>
      </w:r>
      <w:r w:rsidRPr="00651F3A">
        <w:rPr>
          <w:rFonts w:ascii="Times New Roman" w:hAnsi="Times New Roman"/>
        </w:rPr>
        <w:t>Методологические аспекты применения принципов стратегического планирования в сфере</w:t>
      </w:r>
      <w:r>
        <w:rPr>
          <w:rFonts w:ascii="Times New Roman" w:hAnsi="Times New Roman"/>
        </w:rPr>
        <w:t xml:space="preserve"> государственного управления</w:t>
      </w:r>
      <w:r w:rsidRPr="00651F3A">
        <w:rPr>
          <w:rFonts w:ascii="Times New Roman" w:hAnsi="Times New Roman"/>
        </w:rPr>
        <w:t>: монография</w:t>
      </w:r>
      <w:r>
        <w:rPr>
          <w:rFonts w:ascii="Times New Roman" w:hAnsi="Times New Roman"/>
        </w:rPr>
        <w:t xml:space="preserve">. М., 2012. </w:t>
      </w:r>
      <w:r w:rsidRPr="00651F3A">
        <w:rPr>
          <w:rFonts w:ascii="Times New Roman" w:hAnsi="Times New Roman"/>
        </w:rPr>
        <w:t>143 с</w:t>
      </w:r>
      <w:r>
        <w:rPr>
          <w:rFonts w:ascii="Times New Roman" w:hAnsi="Times New Roman"/>
        </w:rPr>
        <w:t xml:space="preserve">.; </w:t>
      </w:r>
      <w:proofErr w:type="spellStart"/>
      <w:r w:rsidRPr="00A66CE1">
        <w:rPr>
          <w:rFonts w:ascii="Times New Roman" w:hAnsi="Times New Roman"/>
          <w:i/>
        </w:rPr>
        <w:t>Луговский</w:t>
      </w:r>
      <w:proofErr w:type="spellEnd"/>
      <w:r w:rsidRPr="00A66CE1">
        <w:rPr>
          <w:rFonts w:ascii="Times New Roman" w:hAnsi="Times New Roman"/>
          <w:i/>
        </w:rPr>
        <w:t xml:space="preserve"> Р.А.</w:t>
      </w:r>
      <w:r>
        <w:rPr>
          <w:rFonts w:ascii="Times New Roman" w:hAnsi="Times New Roman"/>
        </w:rPr>
        <w:t xml:space="preserve"> </w:t>
      </w:r>
      <w:r w:rsidRPr="00A23E9F">
        <w:rPr>
          <w:rFonts w:ascii="Times New Roman" w:hAnsi="Times New Roman"/>
        </w:rPr>
        <w:t>Планирование и государственное регулирование социально-эк</w:t>
      </w:r>
      <w:r>
        <w:rPr>
          <w:rFonts w:ascii="Times New Roman" w:hAnsi="Times New Roman"/>
        </w:rPr>
        <w:t xml:space="preserve">ономического развития России: монография. </w:t>
      </w:r>
      <w:proofErr w:type="gramStart"/>
      <w:r>
        <w:rPr>
          <w:rFonts w:ascii="Times New Roman" w:hAnsi="Times New Roman"/>
        </w:rPr>
        <w:t>СПб., 2011. 109 с.; Положение</w:t>
      </w:r>
      <w:r w:rsidRPr="00A23E9F">
        <w:rPr>
          <w:rFonts w:ascii="Times New Roman" w:hAnsi="Times New Roman"/>
        </w:rPr>
        <w:t xml:space="preserve"> о Межведомственной комиссии Совета Безопасности Российской Федерации по проблемам стратегического планирования</w:t>
      </w:r>
      <w:r>
        <w:rPr>
          <w:rFonts w:ascii="Times New Roman" w:hAnsi="Times New Roman"/>
        </w:rPr>
        <w:t xml:space="preserve">, утверждённое </w:t>
      </w:r>
      <w:r w:rsidRPr="00A23E9F">
        <w:rPr>
          <w:rFonts w:ascii="Times New Roman" w:hAnsi="Times New Roman"/>
        </w:rPr>
        <w:t>Указ</w:t>
      </w:r>
      <w:r>
        <w:rPr>
          <w:rFonts w:ascii="Times New Roman" w:hAnsi="Times New Roman"/>
        </w:rPr>
        <w:t>ом</w:t>
      </w:r>
      <w:r w:rsidRPr="00A23E9F">
        <w:rPr>
          <w:rFonts w:ascii="Times New Roman" w:hAnsi="Times New Roman"/>
        </w:rPr>
        <w:t xml:space="preserve"> Президента РФ от </w:t>
      </w:r>
      <w:r>
        <w:rPr>
          <w:rFonts w:ascii="Times New Roman" w:hAnsi="Times New Roman"/>
        </w:rPr>
        <w:t xml:space="preserve">6 мая </w:t>
      </w:r>
      <w:r w:rsidRPr="00A23E9F">
        <w:rPr>
          <w:rFonts w:ascii="Times New Roman" w:hAnsi="Times New Roman"/>
        </w:rPr>
        <w:t xml:space="preserve">2011 </w:t>
      </w:r>
      <w:r>
        <w:rPr>
          <w:rFonts w:ascii="Times New Roman" w:hAnsi="Times New Roman"/>
        </w:rPr>
        <w:t>года №</w:t>
      </w:r>
      <w:r w:rsidRPr="00A23E9F">
        <w:rPr>
          <w:rFonts w:ascii="Times New Roman" w:hAnsi="Times New Roman"/>
        </w:rPr>
        <w:t xml:space="preserve"> 590</w:t>
      </w:r>
      <w:r>
        <w:rPr>
          <w:rFonts w:ascii="Times New Roman" w:hAnsi="Times New Roman"/>
        </w:rPr>
        <w:t xml:space="preserve"> «</w:t>
      </w:r>
      <w:r w:rsidRPr="00A23E9F">
        <w:rPr>
          <w:rFonts w:ascii="Times New Roman" w:hAnsi="Times New Roman"/>
        </w:rPr>
        <w:t>Вопросы Совета Бе</w:t>
      </w:r>
      <w:r>
        <w:rPr>
          <w:rFonts w:ascii="Times New Roman" w:hAnsi="Times New Roman"/>
        </w:rPr>
        <w:t>зопасности Российской Федерации», и др.).</w:t>
      </w:r>
      <w:proofErr w:type="gramEnd"/>
      <w:r>
        <w:rPr>
          <w:rFonts w:ascii="Times New Roman" w:hAnsi="Times New Roman"/>
        </w:rPr>
        <w:t xml:space="preserve"> Наиболее системно планирование осуществляется государством в сфере финансовой деятельности в виде ежегодно принимаемых законов (решений) о бюджетах (одно из значений категории «бюджет», раскрывающее его экономическое содержание, характеризует его как «финансовый план-прогноз публично-правового образования», подробнее см.: </w:t>
      </w:r>
      <w:r w:rsidRPr="00D11B86">
        <w:rPr>
          <w:rFonts w:ascii="Times New Roman" w:hAnsi="Times New Roman"/>
          <w:i/>
        </w:rPr>
        <w:t>Комягин Д. Л.</w:t>
      </w:r>
      <w:r>
        <w:rPr>
          <w:rFonts w:ascii="Times New Roman" w:hAnsi="Times New Roman"/>
        </w:rPr>
        <w:t xml:space="preserve"> Бюджетное право: учеб. пособие / Д. Л. Комягин; под </w:t>
      </w:r>
      <w:proofErr w:type="spellStart"/>
      <w:proofErr w:type="gramStart"/>
      <w:r>
        <w:rPr>
          <w:rFonts w:ascii="Times New Roman" w:hAnsi="Times New Roman"/>
        </w:rPr>
        <w:t>ред</w:t>
      </w:r>
      <w:proofErr w:type="spellEnd"/>
      <w:proofErr w:type="gramEnd"/>
      <w:r>
        <w:rPr>
          <w:rFonts w:ascii="Times New Roman" w:hAnsi="Times New Roman"/>
        </w:rPr>
        <w:t xml:space="preserve"> </w:t>
      </w:r>
      <w:r w:rsidRPr="00C02A0D">
        <w:rPr>
          <w:rFonts w:ascii="Times New Roman" w:hAnsi="Times New Roman"/>
          <w:i/>
        </w:rPr>
        <w:t>А. Н. Козырина</w:t>
      </w:r>
      <w:r>
        <w:rPr>
          <w:rFonts w:ascii="Times New Roman" w:hAnsi="Times New Roman"/>
        </w:rPr>
        <w:t xml:space="preserve">. М., 2012. С. 10–12), планирования </w:t>
      </w:r>
      <w:proofErr w:type="spellStart"/>
      <w:r>
        <w:rPr>
          <w:rFonts w:ascii="Times New Roman" w:hAnsi="Times New Roman"/>
        </w:rPr>
        <w:t>госзакупок</w:t>
      </w:r>
      <w:proofErr w:type="spellEnd"/>
      <w:r>
        <w:rPr>
          <w:rFonts w:ascii="Times New Roman" w:hAnsi="Times New Roman"/>
        </w:rPr>
        <w:t xml:space="preserve"> (глава 2 «Планирование» Федерального закона от 5 апреля </w:t>
      </w:r>
      <w:r w:rsidRPr="00711C91">
        <w:rPr>
          <w:rFonts w:ascii="Times New Roman" w:hAnsi="Times New Roman"/>
        </w:rPr>
        <w:t xml:space="preserve">2013 </w:t>
      </w:r>
      <w:r>
        <w:rPr>
          <w:rFonts w:ascii="Times New Roman" w:hAnsi="Times New Roman"/>
        </w:rPr>
        <w:t>года №</w:t>
      </w:r>
      <w:r w:rsidRPr="00711C91">
        <w:rPr>
          <w:rFonts w:ascii="Times New Roman" w:hAnsi="Times New Roman"/>
        </w:rPr>
        <w:t xml:space="preserve"> 44-ФЗ</w:t>
      </w:r>
      <w:r>
        <w:rPr>
          <w:rFonts w:ascii="Times New Roman" w:hAnsi="Times New Roman"/>
        </w:rPr>
        <w:t xml:space="preserve"> «</w:t>
      </w:r>
      <w:r w:rsidRPr="00711C91">
        <w:rPr>
          <w:rFonts w:ascii="Times New Roman" w:hAnsi="Times New Roman"/>
        </w:rPr>
        <w:t>О контрактной системе в сфере закупок товаров, работ, услуг для обеспечения госуд</w:t>
      </w:r>
      <w:r>
        <w:rPr>
          <w:rFonts w:ascii="Times New Roman" w:hAnsi="Times New Roman"/>
        </w:rPr>
        <w:t>арственных и муниципальных нужд» // Собрание законодательства РФ. 2013. № 14. С</w:t>
      </w:r>
      <w:r w:rsidRPr="00711C91">
        <w:rPr>
          <w:rFonts w:ascii="Times New Roman" w:hAnsi="Times New Roman"/>
        </w:rPr>
        <w:t>т. 1652</w:t>
      </w:r>
      <w:r>
        <w:rPr>
          <w:rFonts w:ascii="Times New Roman" w:hAnsi="Times New Roman"/>
        </w:rPr>
        <w:t xml:space="preserve">), а также внедрения среднесрочного </w:t>
      </w:r>
      <w:proofErr w:type="spellStart"/>
      <w:r>
        <w:rPr>
          <w:rFonts w:ascii="Times New Roman" w:hAnsi="Times New Roman"/>
        </w:rPr>
        <w:t>бюджетирования</w:t>
      </w:r>
      <w:proofErr w:type="spellEnd"/>
      <w:r>
        <w:rPr>
          <w:rFonts w:ascii="Times New Roman" w:hAnsi="Times New Roman"/>
        </w:rPr>
        <w:t xml:space="preserve">, ориентированного на результат (БОР), в рамках проведения бюджетной реформы в бюджетной системе РФ (подробнее о совершенствовании стратегических и программных подходов к планированию в бюджетной сфере см.: </w:t>
      </w:r>
      <w:r w:rsidRPr="00C404FE">
        <w:rPr>
          <w:rFonts w:ascii="Times New Roman" w:hAnsi="Times New Roman"/>
          <w:i/>
        </w:rPr>
        <w:t>Артюхин Р. Е.</w:t>
      </w:r>
      <w:r>
        <w:rPr>
          <w:rFonts w:ascii="Times New Roman" w:hAnsi="Times New Roman"/>
        </w:rPr>
        <w:t xml:space="preserve"> Вопросы развития бюджетного права // Реформы и право. 2012. № 3. </w:t>
      </w:r>
      <w:proofErr w:type="gramStart"/>
      <w:r>
        <w:rPr>
          <w:rFonts w:ascii="Times New Roman" w:hAnsi="Times New Roman"/>
        </w:rPr>
        <w:t>С. 14–23).</w:t>
      </w:r>
      <w:proofErr w:type="gramEnd"/>
    </w:p>
  </w:footnote>
  <w:footnote w:id="7">
    <w:p w:rsidR="00512BA8" w:rsidRDefault="00512BA8" w:rsidP="00C91BE4">
      <w:pPr>
        <w:pStyle w:val="a4"/>
        <w:jc w:val="both"/>
      </w:pPr>
      <w:r w:rsidRPr="00563D9D">
        <w:rPr>
          <w:rStyle w:val="a6"/>
          <w:rFonts w:ascii="Times New Roman" w:hAnsi="Times New Roman"/>
        </w:rPr>
        <w:footnoteRef/>
      </w:r>
      <w:r w:rsidRPr="00563D9D">
        <w:rPr>
          <w:rFonts w:ascii="Times New Roman" w:hAnsi="Times New Roman"/>
        </w:rPr>
        <w:t xml:space="preserve"> </w:t>
      </w:r>
      <w:r>
        <w:rPr>
          <w:rFonts w:ascii="Times New Roman" w:hAnsi="Times New Roman"/>
        </w:rPr>
        <w:t xml:space="preserve">Идею методологического индивидуализма в фундамент современной экономической теории заложил английский экономист </w:t>
      </w:r>
      <w:proofErr w:type="spellStart"/>
      <w:r>
        <w:rPr>
          <w:rFonts w:ascii="Times New Roman" w:hAnsi="Times New Roman"/>
        </w:rPr>
        <w:t>Лайонел</w:t>
      </w:r>
      <w:proofErr w:type="spellEnd"/>
      <w:r>
        <w:rPr>
          <w:rFonts w:ascii="Times New Roman" w:hAnsi="Times New Roman"/>
        </w:rPr>
        <w:t xml:space="preserve"> </w:t>
      </w:r>
      <w:proofErr w:type="spellStart"/>
      <w:r>
        <w:rPr>
          <w:rFonts w:ascii="Times New Roman" w:hAnsi="Times New Roman"/>
        </w:rPr>
        <w:t>Роббинс</w:t>
      </w:r>
      <w:proofErr w:type="spellEnd"/>
      <w:r>
        <w:rPr>
          <w:rFonts w:ascii="Times New Roman" w:hAnsi="Times New Roman"/>
        </w:rPr>
        <w:t xml:space="preserve">. </w:t>
      </w:r>
      <w:proofErr w:type="gramStart"/>
      <w:r>
        <w:rPr>
          <w:rFonts w:ascii="Times New Roman" w:hAnsi="Times New Roman"/>
        </w:rPr>
        <w:t>По его мнению, экономическая теория – это наука, изучающая человеческое поведение с точки зрения соотношения между целями и ограниченными средствами, которые могут иметь иное употребление (</w:t>
      </w:r>
      <w:proofErr w:type="spellStart"/>
      <w:r w:rsidRPr="006D1F85">
        <w:rPr>
          <w:rFonts w:ascii="Times New Roman" w:hAnsi="Times New Roman"/>
          <w:i/>
        </w:rPr>
        <w:t>Роббинс</w:t>
      </w:r>
      <w:proofErr w:type="spellEnd"/>
      <w:r w:rsidRPr="006D1F85">
        <w:rPr>
          <w:rFonts w:ascii="Times New Roman" w:hAnsi="Times New Roman"/>
          <w:i/>
        </w:rPr>
        <w:t xml:space="preserve"> Л.</w:t>
      </w:r>
      <w:r>
        <w:rPr>
          <w:rFonts w:ascii="Times New Roman" w:hAnsi="Times New Roman"/>
        </w:rPr>
        <w:t xml:space="preserve"> Предмет экономической науки // </w:t>
      </w:r>
      <w:r>
        <w:rPr>
          <w:rFonts w:ascii="Times New Roman" w:hAnsi="Times New Roman"/>
          <w:lang w:val="en-US"/>
        </w:rPr>
        <w:t>THESIS</w:t>
      </w:r>
      <w:r>
        <w:rPr>
          <w:rFonts w:ascii="Times New Roman" w:hAnsi="Times New Roman"/>
        </w:rPr>
        <w:t>: теория и история экономических и социальных институтов и систем:</w:t>
      </w:r>
      <w:proofErr w:type="gramEnd"/>
      <w:r>
        <w:rPr>
          <w:rFonts w:ascii="Times New Roman" w:hAnsi="Times New Roman"/>
        </w:rPr>
        <w:t xml:space="preserve"> Предмет исследования </w:t>
      </w:r>
      <w:r w:rsidRPr="00653E49">
        <w:rPr>
          <w:rFonts w:ascii="Times New Roman" w:hAnsi="Times New Roman"/>
        </w:rPr>
        <w:t>[</w:t>
      </w:r>
      <w:r w:rsidRPr="00C91BE4">
        <w:rPr>
          <w:rFonts w:ascii="Times New Roman" w:hAnsi="Times New Roman"/>
        </w:rPr>
        <w:t>Перевод</w:t>
      </w:r>
      <w:r w:rsidRPr="00653E49">
        <w:rPr>
          <w:rFonts w:ascii="Times New Roman" w:hAnsi="Times New Roman"/>
        </w:rPr>
        <w:t xml:space="preserve"> </w:t>
      </w:r>
      <w:r w:rsidRPr="00C91BE4">
        <w:rPr>
          <w:rFonts w:ascii="Times New Roman" w:hAnsi="Times New Roman"/>
        </w:rPr>
        <w:t>с</w:t>
      </w:r>
      <w:r>
        <w:rPr>
          <w:rFonts w:ascii="Times New Roman" w:hAnsi="Times New Roman"/>
        </w:rPr>
        <w:t xml:space="preserve"> </w:t>
      </w:r>
      <w:r w:rsidRPr="00C91BE4">
        <w:rPr>
          <w:rFonts w:ascii="Times New Roman" w:hAnsi="Times New Roman"/>
        </w:rPr>
        <w:t>английского</w:t>
      </w:r>
      <w:r w:rsidRPr="00653E49">
        <w:rPr>
          <w:rFonts w:ascii="Times New Roman" w:hAnsi="Times New Roman"/>
        </w:rPr>
        <w:t xml:space="preserve">] = </w:t>
      </w:r>
      <w:r w:rsidRPr="00C91BE4">
        <w:rPr>
          <w:rFonts w:ascii="Times New Roman" w:hAnsi="Times New Roman"/>
          <w:lang w:val="en-US"/>
        </w:rPr>
        <w:t>THESIS</w:t>
      </w:r>
      <w:r w:rsidRPr="00653E49">
        <w:rPr>
          <w:rFonts w:ascii="Times New Roman" w:hAnsi="Times New Roman"/>
        </w:rPr>
        <w:t xml:space="preserve">: </w:t>
      </w:r>
      <w:r w:rsidRPr="00C91BE4">
        <w:rPr>
          <w:rFonts w:ascii="Times New Roman" w:hAnsi="Times New Roman"/>
          <w:lang w:val="en-US"/>
        </w:rPr>
        <w:t>Theory</w:t>
      </w:r>
      <w:r w:rsidRPr="00653E49">
        <w:rPr>
          <w:rFonts w:ascii="Times New Roman" w:hAnsi="Times New Roman"/>
        </w:rPr>
        <w:t xml:space="preserve"> </w:t>
      </w:r>
      <w:r w:rsidRPr="00C91BE4">
        <w:rPr>
          <w:rFonts w:ascii="Times New Roman" w:hAnsi="Times New Roman"/>
          <w:lang w:val="en-US"/>
        </w:rPr>
        <w:t>and</w:t>
      </w:r>
      <w:r w:rsidRPr="00653E49">
        <w:rPr>
          <w:rFonts w:ascii="Times New Roman" w:hAnsi="Times New Roman"/>
        </w:rPr>
        <w:t xml:space="preserve"> </w:t>
      </w:r>
      <w:r w:rsidRPr="00C91BE4">
        <w:rPr>
          <w:rFonts w:ascii="Times New Roman" w:hAnsi="Times New Roman"/>
          <w:lang w:val="en-US"/>
        </w:rPr>
        <w:t>History</w:t>
      </w:r>
      <w:r w:rsidRPr="00653E49">
        <w:rPr>
          <w:rFonts w:ascii="Times New Roman" w:hAnsi="Times New Roman"/>
        </w:rPr>
        <w:t xml:space="preserve"> </w:t>
      </w:r>
      <w:r w:rsidRPr="00C91BE4">
        <w:rPr>
          <w:rFonts w:ascii="Times New Roman" w:hAnsi="Times New Roman"/>
          <w:lang w:val="en-US"/>
        </w:rPr>
        <w:t>of</w:t>
      </w:r>
      <w:r w:rsidRPr="00653E49">
        <w:rPr>
          <w:rFonts w:ascii="Times New Roman" w:hAnsi="Times New Roman"/>
        </w:rPr>
        <w:t xml:space="preserve"> </w:t>
      </w:r>
      <w:r w:rsidRPr="00C91BE4">
        <w:rPr>
          <w:rFonts w:ascii="Times New Roman" w:hAnsi="Times New Roman"/>
          <w:lang w:val="en-US"/>
        </w:rPr>
        <w:t>Economic</w:t>
      </w:r>
      <w:r w:rsidRPr="00653E49">
        <w:rPr>
          <w:rFonts w:ascii="Times New Roman" w:hAnsi="Times New Roman"/>
        </w:rPr>
        <w:t xml:space="preserve"> </w:t>
      </w:r>
      <w:r w:rsidRPr="00C91BE4">
        <w:rPr>
          <w:rFonts w:ascii="Times New Roman" w:hAnsi="Times New Roman"/>
          <w:lang w:val="en-US"/>
        </w:rPr>
        <w:t>and</w:t>
      </w:r>
      <w:r w:rsidRPr="00653E49">
        <w:rPr>
          <w:rFonts w:ascii="Times New Roman" w:hAnsi="Times New Roman"/>
        </w:rPr>
        <w:t xml:space="preserve"> </w:t>
      </w:r>
      <w:r>
        <w:rPr>
          <w:rFonts w:ascii="Times New Roman" w:hAnsi="Times New Roman"/>
          <w:lang w:val="en-US"/>
        </w:rPr>
        <w:t>Social</w:t>
      </w:r>
      <w:r w:rsidRPr="00653E49">
        <w:rPr>
          <w:rFonts w:ascii="Times New Roman" w:hAnsi="Times New Roman"/>
        </w:rPr>
        <w:t xml:space="preserve"> </w:t>
      </w:r>
      <w:r>
        <w:rPr>
          <w:rFonts w:ascii="Times New Roman" w:hAnsi="Times New Roman"/>
          <w:lang w:val="en-US"/>
        </w:rPr>
        <w:t>Institutions</w:t>
      </w:r>
      <w:r w:rsidRPr="00653E49">
        <w:rPr>
          <w:rFonts w:ascii="Times New Roman" w:hAnsi="Times New Roman"/>
        </w:rPr>
        <w:t xml:space="preserve"> </w:t>
      </w:r>
      <w:r>
        <w:rPr>
          <w:rFonts w:ascii="Times New Roman" w:hAnsi="Times New Roman"/>
          <w:lang w:val="en-US"/>
        </w:rPr>
        <w:t>and</w:t>
      </w:r>
      <w:r w:rsidRPr="00653E49">
        <w:rPr>
          <w:rFonts w:ascii="Times New Roman" w:hAnsi="Times New Roman"/>
        </w:rPr>
        <w:t xml:space="preserve"> </w:t>
      </w:r>
      <w:r>
        <w:rPr>
          <w:rFonts w:ascii="Times New Roman" w:hAnsi="Times New Roman"/>
          <w:lang w:val="en-US"/>
        </w:rPr>
        <w:t>Systems</w:t>
      </w:r>
      <w:r w:rsidRPr="00653E49">
        <w:rPr>
          <w:rFonts w:ascii="Times New Roman" w:hAnsi="Times New Roman"/>
        </w:rPr>
        <w:t xml:space="preserve">: </w:t>
      </w:r>
      <w:r w:rsidRPr="00C91BE4">
        <w:rPr>
          <w:rFonts w:ascii="Times New Roman" w:hAnsi="Times New Roman"/>
          <w:lang w:val="en-US"/>
        </w:rPr>
        <w:t>Introduction</w:t>
      </w:r>
      <w:r w:rsidRPr="00653E49">
        <w:rPr>
          <w:rFonts w:ascii="Times New Roman" w:hAnsi="Times New Roman"/>
        </w:rPr>
        <w:t xml:space="preserve"> </w:t>
      </w:r>
      <w:r w:rsidRPr="00C91BE4">
        <w:rPr>
          <w:rFonts w:ascii="Times New Roman" w:hAnsi="Times New Roman"/>
          <w:lang w:val="en-US"/>
        </w:rPr>
        <w:t>into</w:t>
      </w:r>
      <w:r w:rsidRPr="00653E49">
        <w:rPr>
          <w:rFonts w:ascii="Times New Roman" w:hAnsi="Times New Roman"/>
        </w:rPr>
        <w:t xml:space="preserve"> </w:t>
      </w:r>
      <w:r w:rsidRPr="00C91BE4">
        <w:rPr>
          <w:rFonts w:ascii="Times New Roman" w:hAnsi="Times New Roman"/>
          <w:lang w:val="en-US"/>
        </w:rPr>
        <w:t>the</w:t>
      </w:r>
      <w:r w:rsidRPr="00653E49">
        <w:rPr>
          <w:rFonts w:ascii="Times New Roman" w:hAnsi="Times New Roman"/>
        </w:rPr>
        <w:t xml:space="preserve"> </w:t>
      </w:r>
      <w:r w:rsidRPr="00C91BE4">
        <w:rPr>
          <w:rFonts w:ascii="Times New Roman" w:hAnsi="Times New Roman"/>
          <w:lang w:val="en-US"/>
        </w:rPr>
        <w:t>subject</w:t>
      </w:r>
      <w:r>
        <w:rPr>
          <w:rFonts w:ascii="Times New Roman" w:hAnsi="Times New Roman"/>
        </w:rPr>
        <w:t>-</w:t>
      </w:r>
      <w:r w:rsidRPr="00C91BE4">
        <w:rPr>
          <w:rFonts w:ascii="Times New Roman" w:hAnsi="Times New Roman"/>
          <w:lang w:val="en-US"/>
        </w:rPr>
        <w:t>matter</w:t>
      </w:r>
      <w:r w:rsidRPr="00653E49">
        <w:rPr>
          <w:rFonts w:ascii="Times New Roman" w:hAnsi="Times New Roman"/>
        </w:rPr>
        <w:t xml:space="preserve">. </w:t>
      </w:r>
      <w:proofErr w:type="gramStart"/>
      <w:r w:rsidRPr="00C91BE4">
        <w:rPr>
          <w:rFonts w:ascii="Times New Roman" w:hAnsi="Times New Roman"/>
          <w:lang w:val="en-US"/>
        </w:rPr>
        <w:t>Winter</w:t>
      </w:r>
      <w:r w:rsidRPr="00D65D74">
        <w:rPr>
          <w:rFonts w:ascii="Times New Roman" w:hAnsi="Times New Roman"/>
        </w:rPr>
        <w:t xml:space="preserve"> 1993.</w:t>
      </w:r>
      <w:proofErr w:type="gramEnd"/>
      <w:r w:rsidRPr="00D65D74">
        <w:rPr>
          <w:rFonts w:ascii="Times New Roman" w:hAnsi="Times New Roman"/>
        </w:rPr>
        <w:t xml:space="preserve"> </w:t>
      </w:r>
      <w:proofErr w:type="spellStart"/>
      <w:proofErr w:type="gramStart"/>
      <w:r w:rsidRPr="00C91BE4">
        <w:rPr>
          <w:rFonts w:ascii="Times New Roman" w:hAnsi="Times New Roman"/>
          <w:lang w:val="en-US"/>
        </w:rPr>
        <w:t>Vol</w:t>
      </w:r>
      <w:proofErr w:type="spellEnd"/>
      <w:r w:rsidRPr="00D65D74">
        <w:rPr>
          <w:rFonts w:ascii="Times New Roman" w:hAnsi="Times New Roman"/>
        </w:rPr>
        <w:t>. 1.</w:t>
      </w:r>
      <w:proofErr w:type="gramEnd"/>
      <w:r w:rsidRPr="00D65D74">
        <w:rPr>
          <w:rFonts w:ascii="Times New Roman" w:hAnsi="Times New Roman"/>
        </w:rPr>
        <w:t xml:space="preserve"> </w:t>
      </w:r>
      <w:r w:rsidRPr="00C91BE4">
        <w:rPr>
          <w:rFonts w:ascii="Times New Roman" w:hAnsi="Times New Roman"/>
          <w:lang w:val="en-US"/>
        </w:rPr>
        <w:t>No</w:t>
      </w:r>
      <w:r w:rsidRPr="00653E49">
        <w:rPr>
          <w:rFonts w:ascii="Times New Roman" w:hAnsi="Times New Roman"/>
        </w:rPr>
        <w:t xml:space="preserve"> 1 /</w:t>
      </w:r>
      <w:r>
        <w:rPr>
          <w:rFonts w:ascii="Times New Roman" w:hAnsi="Times New Roman"/>
        </w:rPr>
        <w:t xml:space="preserve"> </w:t>
      </w:r>
      <w:r w:rsidRPr="00C91BE4">
        <w:rPr>
          <w:rFonts w:ascii="Times New Roman" w:hAnsi="Times New Roman"/>
        </w:rPr>
        <w:t>Ред</w:t>
      </w:r>
      <w:r w:rsidRPr="00653E49">
        <w:rPr>
          <w:rFonts w:ascii="Times New Roman" w:hAnsi="Times New Roman"/>
        </w:rPr>
        <w:t xml:space="preserve">. </w:t>
      </w:r>
      <w:proofErr w:type="gramStart"/>
      <w:r w:rsidRPr="00C91BE4">
        <w:rPr>
          <w:rFonts w:ascii="Times New Roman" w:hAnsi="Times New Roman"/>
        </w:rPr>
        <w:t>кол</w:t>
      </w:r>
      <w:r w:rsidRPr="00653E49">
        <w:rPr>
          <w:rFonts w:ascii="Times New Roman" w:hAnsi="Times New Roman"/>
        </w:rPr>
        <w:t>.:</w:t>
      </w:r>
      <w:proofErr w:type="gramEnd"/>
      <w:r w:rsidRPr="00653E49">
        <w:rPr>
          <w:rFonts w:ascii="Times New Roman" w:hAnsi="Times New Roman"/>
        </w:rPr>
        <w:t xml:space="preserve"> </w:t>
      </w:r>
      <w:r w:rsidRPr="006D1F85">
        <w:rPr>
          <w:rFonts w:ascii="Times New Roman" w:hAnsi="Times New Roman"/>
          <w:i/>
        </w:rPr>
        <w:t>А. В. Полетаев</w:t>
      </w:r>
      <w:r w:rsidRPr="00C91BE4">
        <w:rPr>
          <w:rFonts w:ascii="Times New Roman" w:hAnsi="Times New Roman"/>
        </w:rPr>
        <w:t xml:space="preserve"> (гл. ред.) и др.</w:t>
      </w:r>
      <w:r>
        <w:rPr>
          <w:rFonts w:ascii="Times New Roman" w:hAnsi="Times New Roman"/>
        </w:rPr>
        <w:t xml:space="preserve"> </w:t>
      </w:r>
      <w:r w:rsidRPr="00C91BE4">
        <w:rPr>
          <w:rFonts w:ascii="Times New Roman" w:hAnsi="Times New Roman"/>
        </w:rPr>
        <w:t>Зима 1993. Т</w:t>
      </w:r>
      <w:r>
        <w:rPr>
          <w:rFonts w:ascii="Times New Roman" w:hAnsi="Times New Roman"/>
        </w:rPr>
        <w:t xml:space="preserve">. 1. </w:t>
      </w:r>
      <w:proofErr w:type="spellStart"/>
      <w:r>
        <w:rPr>
          <w:rFonts w:ascii="Times New Roman" w:hAnsi="Times New Roman"/>
        </w:rPr>
        <w:t>Вып</w:t>
      </w:r>
      <w:proofErr w:type="spellEnd"/>
      <w:r>
        <w:rPr>
          <w:rFonts w:ascii="Times New Roman" w:hAnsi="Times New Roman"/>
        </w:rPr>
        <w:t xml:space="preserve">. </w:t>
      </w:r>
      <w:smartTag w:uri="urn:schemas-microsoft-com:office:smarttags" w:element="metricconverter">
        <w:smartTagPr>
          <w:attr w:name="ProductID" w:val="1. М"/>
        </w:smartTagPr>
        <w:r>
          <w:rPr>
            <w:rFonts w:ascii="Times New Roman" w:hAnsi="Times New Roman"/>
          </w:rPr>
          <w:t>1. М</w:t>
        </w:r>
      </w:smartTag>
      <w:r>
        <w:rPr>
          <w:rFonts w:ascii="Times New Roman" w:hAnsi="Times New Roman"/>
        </w:rPr>
        <w:t>., 1993. С. 10</w:t>
      </w:r>
      <w:r w:rsidRPr="00653E49">
        <w:rPr>
          <w:rFonts w:ascii="Times New Roman" w:hAnsi="Times New Roman"/>
        </w:rPr>
        <w:t>–</w:t>
      </w:r>
      <w:r>
        <w:rPr>
          <w:rFonts w:ascii="Times New Roman" w:hAnsi="Times New Roman"/>
        </w:rPr>
        <w:t xml:space="preserve">23. </w:t>
      </w:r>
      <w:r w:rsidRPr="00C91BE4">
        <w:rPr>
          <w:rFonts w:ascii="Times New Roman" w:hAnsi="Times New Roman"/>
        </w:rPr>
        <w:t>255 с.</w:t>
      </w:r>
    </w:p>
  </w:footnote>
  <w:footnote w:id="8">
    <w:p w:rsidR="00512BA8" w:rsidRDefault="00512BA8" w:rsidP="00FC75EC">
      <w:pPr>
        <w:pStyle w:val="a4"/>
        <w:jc w:val="both"/>
      </w:pPr>
      <w:r w:rsidRPr="00896838">
        <w:rPr>
          <w:rStyle w:val="a6"/>
          <w:rFonts w:ascii="Times New Roman" w:hAnsi="Times New Roman"/>
        </w:rPr>
        <w:footnoteRef/>
      </w:r>
      <w:r w:rsidRPr="00896838">
        <w:rPr>
          <w:rFonts w:ascii="Times New Roman" w:hAnsi="Times New Roman"/>
        </w:rPr>
        <w:t xml:space="preserve"> </w:t>
      </w:r>
      <w:proofErr w:type="gramStart"/>
      <w:r>
        <w:rPr>
          <w:rFonts w:ascii="Times New Roman" w:hAnsi="Times New Roman"/>
          <w:lang w:val="en-US"/>
        </w:rPr>
        <w:t>Homo</w:t>
      </w:r>
      <w:r w:rsidRPr="00896838">
        <w:rPr>
          <w:rFonts w:ascii="Times New Roman" w:hAnsi="Times New Roman"/>
        </w:rPr>
        <w:t xml:space="preserve"> </w:t>
      </w:r>
      <w:proofErr w:type="spellStart"/>
      <w:r>
        <w:rPr>
          <w:rFonts w:ascii="Times New Roman" w:hAnsi="Times New Roman"/>
          <w:lang w:val="en-US"/>
        </w:rPr>
        <w:t>economicus</w:t>
      </w:r>
      <w:proofErr w:type="spellEnd"/>
      <w:r w:rsidRPr="00896838">
        <w:rPr>
          <w:rFonts w:ascii="Times New Roman" w:hAnsi="Times New Roman"/>
        </w:rPr>
        <w:t xml:space="preserve">, </w:t>
      </w:r>
      <w:r>
        <w:rPr>
          <w:rFonts w:ascii="Times New Roman" w:hAnsi="Times New Roman"/>
        </w:rPr>
        <w:t xml:space="preserve">или «человек экономический» представляет собой рабочую модель в экономической науке, объясняющую человеческое поведение с точки зрения мотивов и качеств, имеющих прямое отношение к экономической деятельности, без учёта всего </w:t>
      </w:r>
      <w:r w:rsidRPr="00CD6E9E">
        <w:rPr>
          <w:rFonts w:ascii="Times New Roman" w:hAnsi="Times New Roman"/>
        </w:rPr>
        <w:t xml:space="preserve">многообразия </w:t>
      </w:r>
      <w:r>
        <w:rPr>
          <w:rFonts w:ascii="Times New Roman" w:hAnsi="Times New Roman"/>
        </w:rPr>
        <w:t>иных присущих человеку черт.</w:t>
      </w:r>
      <w:proofErr w:type="gramEnd"/>
      <w:r>
        <w:rPr>
          <w:rFonts w:ascii="Times New Roman" w:hAnsi="Times New Roman"/>
        </w:rPr>
        <w:t xml:space="preserve"> </w:t>
      </w:r>
      <w:proofErr w:type="gramStart"/>
      <w:r w:rsidRPr="00CD6E9E">
        <w:rPr>
          <w:rFonts w:ascii="Times New Roman" w:hAnsi="Times New Roman"/>
        </w:rPr>
        <w:t>По мнению В.</w:t>
      </w:r>
      <w:r>
        <w:rPr>
          <w:rFonts w:ascii="Times New Roman" w:hAnsi="Times New Roman"/>
        </w:rPr>
        <w:t xml:space="preserve"> </w:t>
      </w:r>
      <w:r w:rsidRPr="00CD6E9E">
        <w:rPr>
          <w:rFonts w:ascii="Times New Roman" w:hAnsi="Times New Roman"/>
        </w:rPr>
        <w:t>С. Автономова, «главными компонентами такой модели явля</w:t>
      </w:r>
      <w:r>
        <w:rPr>
          <w:rFonts w:ascii="Times New Roman" w:hAnsi="Times New Roman"/>
        </w:rPr>
        <w:t>ю</w:t>
      </w:r>
      <w:r w:rsidRPr="00CD6E9E">
        <w:rPr>
          <w:rFonts w:ascii="Times New Roman" w:hAnsi="Times New Roman"/>
        </w:rPr>
        <w:t>тся…гипотеза о мотивации или целевой функции экономической деятельности человека, гипотеза о доступной ему информации и определ</w:t>
      </w:r>
      <w:r>
        <w:rPr>
          <w:rFonts w:ascii="Times New Roman" w:hAnsi="Times New Roman"/>
        </w:rPr>
        <w:t>ё</w:t>
      </w:r>
      <w:r w:rsidRPr="00CD6E9E">
        <w:rPr>
          <w:rFonts w:ascii="Times New Roman" w:hAnsi="Times New Roman"/>
        </w:rPr>
        <w:t>нное представление о физических и, главное, интеллектуальных  возможностях человека, позволяющих ему в той или иной мере добиваться своих целей»</w:t>
      </w:r>
      <w:r>
        <w:rPr>
          <w:rFonts w:ascii="Times New Roman" w:hAnsi="Times New Roman"/>
        </w:rPr>
        <w:t xml:space="preserve"> (</w:t>
      </w:r>
      <w:r w:rsidRPr="006D1F85">
        <w:rPr>
          <w:rFonts w:ascii="Times New Roman" w:hAnsi="Times New Roman"/>
          <w:i/>
        </w:rPr>
        <w:t>Автономов В. С.</w:t>
      </w:r>
      <w:r>
        <w:rPr>
          <w:rFonts w:ascii="Times New Roman" w:hAnsi="Times New Roman"/>
        </w:rPr>
        <w:t xml:space="preserve"> Человек в зеркале экономической истории (Очерк истории западной экономической мысли).</w:t>
      </w:r>
      <w:proofErr w:type="gramEnd"/>
      <w:r>
        <w:rPr>
          <w:rFonts w:ascii="Times New Roman" w:hAnsi="Times New Roman"/>
        </w:rPr>
        <w:t xml:space="preserve"> М., 1993. С. 4). В. С. Автономовым была разработана типология «экономических людей», заложенная в соответствующие экономические концепции. Так, </w:t>
      </w:r>
      <w:r w:rsidRPr="00FC75EC">
        <w:rPr>
          <w:rFonts w:ascii="Times New Roman" w:hAnsi="Times New Roman"/>
        </w:rPr>
        <w:t>А</w:t>
      </w:r>
      <w:r>
        <w:rPr>
          <w:rFonts w:ascii="Times New Roman" w:hAnsi="Times New Roman"/>
        </w:rPr>
        <w:t>. Смит в образе  «экономического человека» видел</w:t>
      </w:r>
      <w:r w:rsidRPr="00FC75EC">
        <w:rPr>
          <w:rFonts w:ascii="Times New Roman" w:hAnsi="Times New Roman"/>
        </w:rPr>
        <w:t xml:space="preserve"> «компетентн</w:t>
      </w:r>
      <w:r>
        <w:rPr>
          <w:rFonts w:ascii="Times New Roman" w:hAnsi="Times New Roman"/>
        </w:rPr>
        <w:t>ого</w:t>
      </w:r>
      <w:r w:rsidRPr="00FC75EC">
        <w:rPr>
          <w:rFonts w:ascii="Times New Roman" w:hAnsi="Times New Roman"/>
        </w:rPr>
        <w:t xml:space="preserve"> эгоист</w:t>
      </w:r>
      <w:r>
        <w:rPr>
          <w:rFonts w:ascii="Times New Roman" w:hAnsi="Times New Roman"/>
        </w:rPr>
        <w:t xml:space="preserve">а», </w:t>
      </w:r>
      <w:r w:rsidRPr="00FC75EC">
        <w:rPr>
          <w:rFonts w:ascii="Times New Roman" w:hAnsi="Times New Roman"/>
        </w:rPr>
        <w:t>действующ</w:t>
      </w:r>
      <w:r>
        <w:rPr>
          <w:rFonts w:ascii="Times New Roman" w:hAnsi="Times New Roman"/>
        </w:rPr>
        <w:t>его ради собственной</w:t>
      </w:r>
      <w:r w:rsidRPr="00FC75EC">
        <w:rPr>
          <w:rFonts w:ascii="Times New Roman" w:hAnsi="Times New Roman"/>
        </w:rPr>
        <w:t xml:space="preserve"> </w:t>
      </w:r>
      <w:r>
        <w:rPr>
          <w:rFonts w:ascii="Times New Roman" w:hAnsi="Times New Roman"/>
        </w:rPr>
        <w:t>выгоды</w:t>
      </w:r>
      <w:r w:rsidRPr="00FC75EC">
        <w:rPr>
          <w:rFonts w:ascii="Times New Roman" w:hAnsi="Times New Roman"/>
        </w:rPr>
        <w:t>, обладающ</w:t>
      </w:r>
      <w:r>
        <w:rPr>
          <w:rFonts w:ascii="Times New Roman" w:hAnsi="Times New Roman"/>
        </w:rPr>
        <w:t>его</w:t>
      </w:r>
      <w:r w:rsidRPr="00FC75EC">
        <w:rPr>
          <w:rFonts w:ascii="Times New Roman" w:hAnsi="Times New Roman"/>
        </w:rPr>
        <w:t xml:space="preserve"> компетентностью и сообразительностью в достижении своего </w:t>
      </w:r>
      <w:r>
        <w:rPr>
          <w:rFonts w:ascii="Times New Roman" w:hAnsi="Times New Roman"/>
        </w:rPr>
        <w:t>экономического интереса и проявляющего активность</w:t>
      </w:r>
      <w:r w:rsidRPr="00FC75EC">
        <w:rPr>
          <w:rFonts w:ascii="Times New Roman" w:hAnsi="Times New Roman"/>
        </w:rPr>
        <w:t xml:space="preserve"> в зависимости от своей роли в производ</w:t>
      </w:r>
      <w:r>
        <w:rPr>
          <w:rFonts w:ascii="Times New Roman" w:hAnsi="Times New Roman"/>
        </w:rPr>
        <w:t xml:space="preserve">стве и классовой принадлежности. У </w:t>
      </w:r>
      <w:proofErr w:type="gramStart"/>
      <w:r>
        <w:rPr>
          <w:rFonts w:ascii="Times New Roman" w:hAnsi="Times New Roman"/>
        </w:rPr>
        <w:t>Дж</w:t>
      </w:r>
      <w:proofErr w:type="gramEnd"/>
      <w:r>
        <w:rPr>
          <w:rFonts w:ascii="Times New Roman" w:hAnsi="Times New Roman"/>
        </w:rPr>
        <w:t>. С. Милля «экономический человек» предстаёт в качестве</w:t>
      </w:r>
      <w:r w:rsidRPr="00FC75EC">
        <w:rPr>
          <w:rFonts w:ascii="Times New Roman" w:hAnsi="Times New Roman"/>
        </w:rPr>
        <w:t xml:space="preserve"> </w:t>
      </w:r>
      <w:r>
        <w:rPr>
          <w:rFonts w:ascii="Times New Roman" w:hAnsi="Times New Roman"/>
        </w:rPr>
        <w:t xml:space="preserve">убеждённого </w:t>
      </w:r>
      <w:r w:rsidRPr="00FC75EC">
        <w:rPr>
          <w:rFonts w:ascii="Times New Roman" w:hAnsi="Times New Roman"/>
        </w:rPr>
        <w:t>гедонист</w:t>
      </w:r>
      <w:r>
        <w:rPr>
          <w:rFonts w:ascii="Times New Roman" w:hAnsi="Times New Roman"/>
        </w:rPr>
        <w:t>а</w:t>
      </w:r>
      <w:r w:rsidRPr="00FC75EC">
        <w:rPr>
          <w:rFonts w:ascii="Times New Roman" w:hAnsi="Times New Roman"/>
        </w:rPr>
        <w:t>, испытывающ</w:t>
      </w:r>
      <w:r>
        <w:rPr>
          <w:rFonts w:ascii="Times New Roman" w:hAnsi="Times New Roman"/>
        </w:rPr>
        <w:t>его</w:t>
      </w:r>
      <w:r w:rsidRPr="00FC75EC">
        <w:rPr>
          <w:rFonts w:ascii="Times New Roman" w:hAnsi="Times New Roman"/>
        </w:rPr>
        <w:t xml:space="preserve"> отвращение к труду и </w:t>
      </w:r>
      <w:r>
        <w:rPr>
          <w:rFonts w:ascii="Times New Roman" w:hAnsi="Times New Roman"/>
        </w:rPr>
        <w:t>склонного</w:t>
      </w:r>
      <w:r w:rsidRPr="00FC75EC">
        <w:rPr>
          <w:rFonts w:ascii="Times New Roman" w:hAnsi="Times New Roman"/>
        </w:rPr>
        <w:t xml:space="preserve"> к работе </w:t>
      </w:r>
      <w:r>
        <w:rPr>
          <w:rFonts w:ascii="Times New Roman" w:hAnsi="Times New Roman"/>
        </w:rPr>
        <w:t>только</w:t>
      </w:r>
      <w:r w:rsidRPr="00FC75EC">
        <w:rPr>
          <w:rFonts w:ascii="Times New Roman" w:hAnsi="Times New Roman"/>
        </w:rPr>
        <w:t xml:space="preserve"> ради наслаждения и с</w:t>
      </w:r>
      <w:r>
        <w:rPr>
          <w:rFonts w:ascii="Times New Roman" w:hAnsi="Times New Roman"/>
        </w:rPr>
        <w:t>тремления к «максимуму счастья». В свою очередь, н</w:t>
      </w:r>
      <w:r w:rsidRPr="00FC75EC">
        <w:rPr>
          <w:rFonts w:ascii="Times New Roman" w:hAnsi="Times New Roman"/>
        </w:rPr>
        <w:t>емецкая историческая школа</w:t>
      </w:r>
      <w:r>
        <w:rPr>
          <w:rFonts w:ascii="Times New Roman" w:hAnsi="Times New Roman"/>
        </w:rPr>
        <w:t xml:space="preserve">, представленная работами Б. </w:t>
      </w:r>
      <w:proofErr w:type="spellStart"/>
      <w:r>
        <w:rPr>
          <w:rFonts w:ascii="Times New Roman" w:hAnsi="Times New Roman"/>
        </w:rPr>
        <w:t>Гильдербрандта</w:t>
      </w:r>
      <w:proofErr w:type="spellEnd"/>
      <w:r>
        <w:rPr>
          <w:rFonts w:ascii="Times New Roman" w:hAnsi="Times New Roman"/>
        </w:rPr>
        <w:t xml:space="preserve"> и К. </w:t>
      </w:r>
      <w:proofErr w:type="spellStart"/>
      <w:r>
        <w:rPr>
          <w:rFonts w:ascii="Times New Roman" w:hAnsi="Times New Roman"/>
        </w:rPr>
        <w:t>Книса</w:t>
      </w:r>
      <w:proofErr w:type="spellEnd"/>
      <w:r>
        <w:rPr>
          <w:rFonts w:ascii="Times New Roman" w:hAnsi="Times New Roman"/>
        </w:rPr>
        <w:t xml:space="preserve">, </w:t>
      </w:r>
      <w:r w:rsidRPr="00FC75EC">
        <w:rPr>
          <w:rFonts w:ascii="Times New Roman" w:hAnsi="Times New Roman"/>
        </w:rPr>
        <w:t xml:space="preserve">утверждала, что человек в экономической теории </w:t>
      </w:r>
      <w:r w:rsidRPr="00653E49">
        <w:rPr>
          <w:rFonts w:ascii="Times New Roman" w:hAnsi="Times New Roman"/>
        </w:rPr>
        <w:t>–</w:t>
      </w:r>
      <w:r w:rsidRPr="00FC75EC">
        <w:rPr>
          <w:rFonts w:ascii="Times New Roman" w:hAnsi="Times New Roman"/>
        </w:rPr>
        <w:t xml:space="preserve"> это эгоист, </w:t>
      </w:r>
      <w:r>
        <w:rPr>
          <w:rFonts w:ascii="Times New Roman" w:hAnsi="Times New Roman"/>
        </w:rPr>
        <w:t xml:space="preserve">которого, однако, облагораживают чувства солидарности и справедливости. </w:t>
      </w:r>
      <w:r w:rsidRPr="00FC75EC">
        <w:rPr>
          <w:rFonts w:ascii="Times New Roman" w:hAnsi="Times New Roman"/>
        </w:rPr>
        <w:t>К.</w:t>
      </w:r>
      <w:r>
        <w:rPr>
          <w:rFonts w:ascii="Times New Roman" w:hAnsi="Times New Roman"/>
        </w:rPr>
        <w:t xml:space="preserve"> </w:t>
      </w:r>
      <w:r w:rsidRPr="00FC75EC">
        <w:rPr>
          <w:rFonts w:ascii="Times New Roman" w:hAnsi="Times New Roman"/>
        </w:rPr>
        <w:t>Маркс</w:t>
      </w:r>
      <w:r>
        <w:rPr>
          <w:rFonts w:ascii="Times New Roman" w:hAnsi="Times New Roman"/>
        </w:rPr>
        <w:t>, характеризуя «экономического человека»,</w:t>
      </w:r>
      <w:r w:rsidRPr="00FC75EC">
        <w:rPr>
          <w:rFonts w:ascii="Times New Roman" w:hAnsi="Times New Roman"/>
        </w:rPr>
        <w:t xml:space="preserve"> исходил из </w:t>
      </w:r>
      <w:r>
        <w:rPr>
          <w:rFonts w:ascii="Times New Roman" w:hAnsi="Times New Roman"/>
        </w:rPr>
        <w:t>видения его</w:t>
      </w:r>
      <w:r w:rsidRPr="00FC75EC">
        <w:rPr>
          <w:rFonts w:ascii="Times New Roman" w:hAnsi="Times New Roman"/>
        </w:rPr>
        <w:t xml:space="preserve"> общественной сущност</w:t>
      </w:r>
      <w:r>
        <w:rPr>
          <w:rFonts w:ascii="Times New Roman" w:hAnsi="Times New Roman"/>
        </w:rPr>
        <w:t>и</w:t>
      </w:r>
      <w:r w:rsidRPr="00FC75EC">
        <w:rPr>
          <w:rFonts w:ascii="Times New Roman" w:hAnsi="Times New Roman"/>
        </w:rPr>
        <w:t xml:space="preserve">,  </w:t>
      </w:r>
      <w:r>
        <w:rPr>
          <w:rFonts w:ascii="Times New Roman" w:hAnsi="Times New Roman"/>
        </w:rPr>
        <w:t xml:space="preserve">то есть </w:t>
      </w:r>
      <w:r w:rsidRPr="00FC75EC">
        <w:rPr>
          <w:rFonts w:ascii="Times New Roman" w:hAnsi="Times New Roman"/>
        </w:rPr>
        <w:t>развити</w:t>
      </w:r>
      <w:r>
        <w:rPr>
          <w:rFonts w:ascii="Times New Roman" w:hAnsi="Times New Roman"/>
        </w:rPr>
        <w:t>я</w:t>
      </w:r>
      <w:r w:rsidRPr="00FC75EC">
        <w:rPr>
          <w:rFonts w:ascii="Times New Roman" w:hAnsi="Times New Roman"/>
        </w:rPr>
        <w:t xml:space="preserve"> в предложенных обществом обстоятельствах</w:t>
      </w:r>
      <w:r>
        <w:rPr>
          <w:rFonts w:ascii="Times New Roman" w:hAnsi="Times New Roman"/>
        </w:rPr>
        <w:t>,</w:t>
      </w:r>
      <w:r w:rsidRPr="00FC75EC">
        <w:rPr>
          <w:rFonts w:ascii="Times New Roman" w:hAnsi="Times New Roman"/>
        </w:rPr>
        <w:t xml:space="preserve"> и видел главными фигурами капиталистических отношений капиталиста, получающего прибавочн</w:t>
      </w:r>
      <w:r>
        <w:rPr>
          <w:rFonts w:ascii="Times New Roman" w:hAnsi="Times New Roman"/>
        </w:rPr>
        <w:t>ую</w:t>
      </w:r>
      <w:r w:rsidRPr="00FC75EC">
        <w:rPr>
          <w:rFonts w:ascii="Times New Roman" w:hAnsi="Times New Roman"/>
        </w:rPr>
        <w:t xml:space="preserve"> стоимость</w:t>
      </w:r>
      <w:r>
        <w:rPr>
          <w:rFonts w:ascii="Times New Roman" w:hAnsi="Times New Roman"/>
        </w:rPr>
        <w:t>,</w:t>
      </w:r>
      <w:r w:rsidRPr="00FC75EC">
        <w:rPr>
          <w:rFonts w:ascii="Times New Roman" w:hAnsi="Times New Roman"/>
        </w:rPr>
        <w:t xml:space="preserve"> и эконо</w:t>
      </w:r>
      <w:r>
        <w:rPr>
          <w:rFonts w:ascii="Times New Roman" w:hAnsi="Times New Roman"/>
        </w:rPr>
        <w:t>м</w:t>
      </w:r>
      <w:r w:rsidRPr="00FC75EC">
        <w:rPr>
          <w:rFonts w:ascii="Times New Roman" w:hAnsi="Times New Roman"/>
        </w:rPr>
        <w:t>иче</w:t>
      </w:r>
      <w:r>
        <w:rPr>
          <w:rFonts w:ascii="Times New Roman" w:hAnsi="Times New Roman"/>
        </w:rPr>
        <w:t>ски зависящего от него рабочего. М</w:t>
      </w:r>
      <w:r w:rsidRPr="00FC75EC">
        <w:rPr>
          <w:rFonts w:ascii="Times New Roman" w:hAnsi="Times New Roman"/>
        </w:rPr>
        <w:t xml:space="preserve">оделью </w:t>
      </w:r>
      <w:r>
        <w:rPr>
          <w:rFonts w:ascii="Times New Roman" w:hAnsi="Times New Roman"/>
        </w:rPr>
        <w:t>«экономического человека» согласно маржиналистской теории (</w:t>
      </w:r>
      <w:r w:rsidRPr="00FC75EC">
        <w:rPr>
          <w:rFonts w:ascii="Times New Roman" w:hAnsi="Times New Roman"/>
        </w:rPr>
        <w:t xml:space="preserve">К. </w:t>
      </w:r>
      <w:proofErr w:type="spellStart"/>
      <w:r w:rsidRPr="00FC75EC">
        <w:rPr>
          <w:rFonts w:ascii="Times New Roman" w:hAnsi="Times New Roman"/>
        </w:rPr>
        <w:t>Менгер</w:t>
      </w:r>
      <w:proofErr w:type="spellEnd"/>
      <w:r w:rsidRPr="00FC75EC">
        <w:rPr>
          <w:rFonts w:ascii="Times New Roman" w:hAnsi="Times New Roman"/>
        </w:rPr>
        <w:t>, Л. Вальрас</w:t>
      </w:r>
      <w:r>
        <w:rPr>
          <w:rFonts w:ascii="Times New Roman" w:hAnsi="Times New Roman"/>
        </w:rPr>
        <w:t xml:space="preserve"> и др.</w:t>
      </w:r>
      <w:r w:rsidRPr="00FC75EC">
        <w:rPr>
          <w:rFonts w:ascii="Times New Roman" w:hAnsi="Times New Roman"/>
        </w:rPr>
        <w:t xml:space="preserve">) </w:t>
      </w:r>
      <w:r>
        <w:rPr>
          <w:rFonts w:ascii="Times New Roman" w:hAnsi="Times New Roman"/>
        </w:rPr>
        <w:t>являлся</w:t>
      </w:r>
      <w:r w:rsidRPr="00FC75EC">
        <w:rPr>
          <w:rFonts w:ascii="Times New Roman" w:hAnsi="Times New Roman"/>
        </w:rPr>
        <w:t xml:space="preserve"> «рациональный </w:t>
      </w:r>
      <w:proofErr w:type="spellStart"/>
      <w:r w:rsidRPr="00FC75EC">
        <w:rPr>
          <w:rFonts w:ascii="Times New Roman" w:hAnsi="Times New Roman"/>
        </w:rPr>
        <w:t>максимизатор</w:t>
      </w:r>
      <w:proofErr w:type="spellEnd"/>
      <w:r w:rsidRPr="00FC75EC">
        <w:rPr>
          <w:rFonts w:ascii="Times New Roman" w:hAnsi="Times New Roman"/>
        </w:rPr>
        <w:t xml:space="preserve">», </w:t>
      </w:r>
      <w:r>
        <w:rPr>
          <w:rFonts w:ascii="Times New Roman" w:hAnsi="Times New Roman"/>
        </w:rPr>
        <w:t>оптимизирующий</w:t>
      </w:r>
      <w:r w:rsidRPr="00FC75EC">
        <w:rPr>
          <w:rFonts w:ascii="Times New Roman" w:hAnsi="Times New Roman"/>
        </w:rPr>
        <w:t xml:space="preserve"> потребление, понимаемое как обмен благ, выражаемый через денежн</w:t>
      </w:r>
      <w:r>
        <w:rPr>
          <w:rFonts w:ascii="Times New Roman" w:hAnsi="Times New Roman"/>
        </w:rPr>
        <w:t>ый эквивалент. Основатель неоклассического направления А. Маршалл рассуждал об обычном</w:t>
      </w:r>
      <w:r w:rsidRPr="00FC75EC">
        <w:rPr>
          <w:rFonts w:ascii="Times New Roman" w:hAnsi="Times New Roman"/>
        </w:rPr>
        <w:t xml:space="preserve"> человек</w:t>
      </w:r>
      <w:r>
        <w:rPr>
          <w:rFonts w:ascii="Times New Roman" w:hAnsi="Times New Roman"/>
        </w:rPr>
        <w:t>е</w:t>
      </w:r>
      <w:r w:rsidRPr="00FC75EC">
        <w:rPr>
          <w:rFonts w:ascii="Times New Roman" w:hAnsi="Times New Roman"/>
        </w:rPr>
        <w:t xml:space="preserve"> из плоти и крови, отличающегося опре</w:t>
      </w:r>
      <w:r>
        <w:rPr>
          <w:rFonts w:ascii="Times New Roman" w:hAnsi="Times New Roman"/>
        </w:rPr>
        <w:t xml:space="preserve">деленным уровнем рациональности. </w:t>
      </w:r>
      <w:proofErr w:type="gramStart"/>
      <w:r>
        <w:rPr>
          <w:rFonts w:ascii="Times New Roman" w:hAnsi="Times New Roman"/>
        </w:rPr>
        <w:t xml:space="preserve">Наконец, Дж. М. </w:t>
      </w:r>
      <w:proofErr w:type="spellStart"/>
      <w:r>
        <w:rPr>
          <w:rFonts w:ascii="Times New Roman" w:hAnsi="Times New Roman"/>
        </w:rPr>
        <w:t>Кейнс</w:t>
      </w:r>
      <w:proofErr w:type="spellEnd"/>
      <w:r w:rsidRPr="00FC75EC">
        <w:rPr>
          <w:rFonts w:ascii="Times New Roman" w:hAnsi="Times New Roman"/>
        </w:rPr>
        <w:t xml:space="preserve"> </w:t>
      </w:r>
      <w:r>
        <w:rPr>
          <w:rFonts w:ascii="Times New Roman" w:hAnsi="Times New Roman"/>
        </w:rPr>
        <w:t xml:space="preserve">описывал экономического субъекта, </w:t>
      </w:r>
      <w:r w:rsidRPr="00FC75EC">
        <w:rPr>
          <w:rFonts w:ascii="Times New Roman" w:hAnsi="Times New Roman"/>
        </w:rPr>
        <w:t>обладающ</w:t>
      </w:r>
      <w:r>
        <w:rPr>
          <w:rFonts w:ascii="Times New Roman" w:hAnsi="Times New Roman"/>
        </w:rPr>
        <w:t>его</w:t>
      </w:r>
      <w:r w:rsidRPr="00FC75EC">
        <w:rPr>
          <w:rFonts w:ascii="Times New Roman" w:hAnsi="Times New Roman"/>
        </w:rPr>
        <w:t xml:space="preserve"> неполной информацией и находящ</w:t>
      </w:r>
      <w:r>
        <w:rPr>
          <w:rFonts w:ascii="Times New Roman" w:hAnsi="Times New Roman"/>
        </w:rPr>
        <w:t>егося</w:t>
      </w:r>
      <w:r w:rsidRPr="00FC75EC">
        <w:rPr>
          <w:rFonts w:ascii="Times New Roman" w:hAnsi="Times New Roman"/>
        </w:rPr>
        <w:t xml:space="preserve"> в состоянии неопределенности, </w:t>
      </w:r>
      <w:r>
        <w:rPr>
          <w:rFonts w:ascii="Times New Roman" w:hAnsi="Times New Roman"/>
        </w:rPr>
        <w:t>что вынуждает его для</w:t>
      </w:r>
      <w:r w:rsidRPr="00FC75EC">
        <w:rPr>
          <w:rFonts w:ascii="Times New Roman" w:hAnsi="Times New Roman"/>
        </w:rPr>
        <w:t xml:space="preserve"> рационализации ситуации </w:t>
      </w:r>
      <w:r>
        <w:rPr>
          <w:rFonts w:ascii="Times New Roman" w:hAnsi="Times New Roman"/>
        </w:rPr>
        <w:t>обращаться за помощью к</w:t>
      </w:r>
      <w:r w:rsidRPr="00FC75EC">
        <w:rPr>
          <w:rFonts w:ascii="Times New Roman" w:hAnsi="Times New Roman"/>
        </w:rPr>
        <w:t xml:space="preserve"> более информированно</w:t>
      </w:r>
      <w:r>
        <w:rPr>
          <w:rFonts w:ascii="Times New Roman" w:hAnsi="Times New Roman"/>
        </w:rPr>
        <w:t>му</w:t>
      </w:r>
      <w:r w:rsidRPr="00FC75EC">
        <w:rPr>
          <w:rFonts w:ascii="Times New Roman" w:hAnsi="Times New Roman"/>
        </w:rPr>
        <w:t xml:space="preserve"> государств</w:t>
      </w:r>
      <w:r>
        <w:rPr>
          <w:rFonts w:ascii="Times New Roman" w:hAnsi="Times New Roman"/>
        </w:rPr>
        <w:t xml:space="preserve">у (Подробнее см.: </w:t>
      </w:r>
      <w:r w:rsidRPr="006D1F85">
        <w:rPr>
          <w:rFonts w:ascii="Times New Roman" w:hAnsi="Times New Roman"/>
          <w:i/>
        </w:rPr>
        <w:t>Автономов В. С.</w:t>
      </w:r>
      <w:r>
        <w:rPr>
          <w:rFonts w:ascii="Times New Roman" w:hAnsi="Times New Roman"/>
        </w:rPr>
        <w:t xml:space="preserve"> Человек в зеркале экономической истории (Очерк истории западной экономической мысли).</w:t>
      </w:r>
      <w:proofErr w:type="gramEnd"/>
      <w:r>
        <w:rPr>
          <w:rFonts w:ascii="Times New Roman" w:hAnsi="Times New Roman"/>
        </w:rPr>
        <w:t xml:space="preserve"> М., 1993. </w:t>
      </w:r>
      <w:proofErr w:type="gramStart"/>
      <w:r>
        <w:rPr>
          <w:rFonts w:ascii="Times New Roman" w:hAnsi="Times New Roman"/>
        </w:rPr>
        <w:t>С. 9–</w:t>
      </w:r>
      <w:r w:rsidRPr="009A717D">
        <w:rPr>
          <w:rFonts w:ascii="Times New Roman" w:hAnsi="Times New Roman"/>
        </w:rPr>
        <w:t>52.</w:t>
      </w:r>
      <w:r>
        <w:rPr>
          <w:rFonts w:ascii="Times New Roman" w:hAnsi="Times New Roman"/>
        </w:rPr>
        <w:t>).</w:t>
      </w:r>
      <w:proofErr w:type="gramEnd"/>
    </w:p>
  </w:footnote>
  <w:footnote w:id="9">
    <w:p w:rsidR="00512BA8" w:rsidRDefault="00512BA8" w:rsidP="006D1F85">
      <w:pPr>
        <w:pStyle w:val="a4"/>
        <w:jc w:val="both"/>
      </w:pPr>
      <w:r w:rsidRPr="00563D9D">
        <w:rPr>
          <w:rStyle w:val="a6"/>
          <w:rFonts w:ascii="Times New Roman" w:hAnsi="Times New Roman"/>
        </w:rPr>
        <w:footnoteRef/>
      </w:r>
      <w:r w:rsidRPr="00563D9D">
        <w:rPr>
          <w:rFonts w:ascii="Times New Roman" w:hAnsi="Times New Roman"/>
        </w:rPr>
        <w:t xml:space="preserve"> </w:t>
      </w:r>
      <w:proofErr w:type="gramStart"/>
      <w:r>
        <w:rPr>
          <w:rFonts w:ascii="Times New Roman" w:hAnsi="Times New Roman"/>
        </w:rPr>
        <w:t>Под моделированием в науке понимается метод познания, состоящий в «материальном или мысленном имитировании реально существующей (натуральной) системы путём специального конструирования аналогов (моделей), в которых воспроизводятся принципы организации и функционирования этой системы» (</w:t>
      </w:r>
      <w:r w:rsidRPr="00567EE9">
        <w:rPr>
          <w:rFonts w:ascii="Times New Roman" w:hAnsi="Times New Roman"/>
          <w:i/>
        </w:rPr>
        <w:t>Фролов И.Т.</w:t>
      </w:r>
      <w:r>
        <w:rPr>
          <w:rFonts w:ascii="Times New Roman" w:hAnsi="Times New Roman"/>
        </w:rPr>
        <w:t xml:space="preserve"> Гносеологические проблемы моделирования биологических систем // Вопросы философии. 1961. № 2.</w:t>
      </w:r>
      <w:proofErr w:type="gramEnd"/>
      <w:r>
        <w:rPr>
          <w:rFonts w:ascii="Times New Roman" w:hAnsi="Times New Roman"/>
        </w:rPr>
        <w:t xml:space="preserve"> С. 39. </w:t>
      </w:r>
      <w:proofErr w:type="spellStart"/>
      <w:r>
        <w:rPr>
          <w:rFonts w:ascii="Times New Roman" w:hAnsi="Times New Roman"/>
        </w:rPr>
        <w:t>Цит</w:t>
      </w:r>
      <w:proofErr w:type="spellEnd"/>
      <w:r>
        <w:rPr>
          <w:rFonts w:ascii="Times New Roman" w:hAnsi="Times New Roman"/>
        </w:rPr>
        <w:t xml:space="preserve">. по: </w:t>
      </w:r>
      <w:proofErr w:type="spellStart"/>
      <w:r w:rsidRPr="00567EE9">
        <w:rPr>
          <w:rFonts w:ascii="Times New Roman" w:hAnsi="Times New Roman"/>
          <w:i/>
        </w:rPr>
        <w:t>Салыгин</w:t>
      </w:r>
      <w:proofErr w:type="spellEnd"/>
      <w:r w:rsidRPr="00567EE9">
        <w:rPr>
          <w:rFonts w:ascii="Times New Roman" w:hAnsi="Times New Roman"/>
          <w:i/>
        </w:rPr>
        <w:t xml:space="preserve"> Е. Н.</w:t>
      </w:r>
      <w:r>
        <w:rPr>
          <w:rFonts w:ascii="Times New Roman" w:hAnsi="Times New Roman"/>
        </w:rPr>
        <w:t xml:space="preserve"> Моделирование правового поведения: экономический аспект // Правовые исследования: новые подходы. Сборник статей факультета права НИУ ВШЭ. М., 2012. С. 9).</w:t>
      </w:r>
    </w:p>
  </w:footnote>
  <w:footnote w:id="10">
    <w:p w:rsidR="00512BA8" w:rsidRDefault="00512BA8" w:rsidP="00F308D5">
      <w:pPr>
        <w:pStyle w:val="a4"/>
        <w:jc w:val="both"/>
      </w:pPr>
      <w:r w:rsidRPr="00567EE9">
        <w:rPr>
          <w:rStyle w:val="a6"/>
          <w:rFonts w:ascii="Times New Roman" w:hAnsi="Times New Roman"/>
        </w:rPr>
        <w:footnoteRef/>
      </w:r>
      <w:r w:rsidRPr="00567EE9">
        <w:rPr>
          <w:rFonts w:ascii="Times New Roman" w:hAnsi="Times New Roman"/>
        </w:rPr>
        <w:t xml:space="preserve"> </w:t>
      </w:r>
      <w:r>
        <w:rPr>
          <w:rFonts w:ascii="Times New Roman" w:hAnsi="Times New Roman"/>
        </w:rPr>
        <w:t xml:space="preserve">Подробнее </w:t>
      </w:r>
      <w:proofErr w:type="gramStart"/>
      <w:r>
        <w:rPr>
          <w:rFonts w:ascii="Times New Roman" w:hAnsi="Times New Roman"/>
        </w:rPr>
        <w:t>см</w:t>
      </w:r>
      <w:proofErr w:type="gramEnd"/>
      <w:r>
        <w:rPr>
          <w:rFonts w:ascii="Times New Roman" w:hAnsi="Times New Roman"/>
        </w:rPr>
        <w:t xml:space="preserve">.: </w:t>
      </w:r>
      <w:r w:rsidRPr="00F308D5">
        <w:rPr>
          <w:rFonts w:ascii="Times New Roman" w:hAnsi="Times New Roman"/>
          <w:i/>
        </w:rPr>
        <w:t>Володин А. А.</w:t>
      </w:r>
      <w:r>
        <w:rPr>
          <w:rFonts w:ascii="Times New Roman" w:hAnsi="Times New Roman"/>
        </w:rPr>
        <w:t xml:space="preserve"> </w:t>
      </w:r>
      <w:r w:rsidRPr="00F308D5">
        <w:rPr>
          <w:rFonts w:ascii="Times New Roman" w:hAnsi="Times New Roman"/>
        </w:rPr>
        <w:t xml:space="preserve">Управление финансами. Финансы предприятий: Учебник / </w:t>
      </w:r>
      <w:r w:rsidRPr="00F308D5">
        <w:rPr>
          <w:rFonts w:ascii="Times New Roman" w:hAnsi="Times New Roman"/>
          <w:i/>
        </w:rPr>
        <w:t>А.</w:t>
      </w:r>
      <w:r>
        <w:rPr>
          <w:rFonts w:ascii="Times New Roman" w:hAnsi="Times New Roman"/>
          <w:i/>
        </w:rPr>
        <w:t xml:space="preserve"> </w:t>
      </w:r>
      <w:r w:rsidRPr="00F308D5">
        <w:rPr>
          <w:rFonts w:ascii="Times New Roman" w:hAnsi="Times New Roman"/>
          <w:i/>
        </w:rPr>
        <w:t>А. Володин, Н.</w:t>
      </w:r>
      <w:r>
        <w:rPr>
          <w:rFonts w:ascii="Times New Roman" w:hAnsi="Times New Roman"/>
          <w:i/>
        </w:rPr>
        <w:t xml:space="preserve"> </w:t>
      </w:r>
      <w:r w:rsidRPr="00F308D5">
        <w:rPr>
          <w:rFonts w:ascii="Times New Roman" w:hAnsi="Times New Roman"/>
          <w:i/>
        </w:rPr>
        <w:t>Ф. Самсонов, Л.</w:t>
      </w:r>
      <w:r>
        <w:rPr>
          <w:rFonts w:ascii="Times New Roman" w:hAnsi="Times New Roman"/>
          <w:i/>
        </w:rPr>
        <w:t xml:space="preserve"> </w:t>
      </w:r>
      <w:r w:rsidRPr="00F308D5">
        <w:rPr>
          <w:rFonts w:ascii="Times New Roman" w:hAnsi="Times New Roman"/>
          <w:i/>
        </w:rPr>
        <w:t xml:space="preserve">А. </w:t>
      </w:r>
      <w:proofErr w:type="spellStart"/>
      <w:r w:rsidRPr="00F308D5">
        <w:rPr>
          <w:rFonts w:ascii="Times New Roman" w:hAnsi="Times New Roman"/>
          <w:i/>
        </w:rPr>
        <w:t>Бурмистрова</w:t>
      </w:r>
      <w:proofErr w:type="spellEnd"/>
      <w:r w:rsidRPr="00F308D5">
        <w:rPr>
          <w:rFonts w:ascii="Times New Roman" w:hAnsi="Times New Roman"/>
        </w:rPr>
        <w:t xml:space="preserve">; Под ред. </w:t>
      </w:r>
      <w:r w:rsidRPr="00F308D5">
        <w:rPr>
          <w:rFonts w:ascii="Times New Roman" w:hAnsi="Times New Roman"/>
          <w:i/>
        </w:rPr>
        <w:t>А.</w:t>
      </w:r>
      <w:r>
        <w:rPr>
          <w:rFonts w:ascii="Times New Roman" w:hAnsi="Times New Roman"/>
          <w:i/>
        </w:rPr>
        <w:t xml:space="preserve"> </w:t>
      </w:r>
      <w:r w:rsidRPr="00F308D5">
        <w:rPr>
          <w:rFonts w:ascii="Times New Roman" w:hAnsi="Times New Roman"/>
          <w:i/>
        </w:rPr>
        <w:t>А. Володина.</w:t>
      </w:r>
      <w:r w:rsidRPr="00F308D5">
        <w:rPr>
          <w:rFonts w:ascii="Times New Roman" w:hAnsi="Times New Roman"/>
        </w:rPr>
        <w:t xml:space="preserve"> М</w:t>
      </w:r>
      <w:r>
        <w:rPr>
          <w:rFonts w:ascii="Times New Roman" w:hAnsi="Times New Roman"/>
        </w:rPr>
        <w:t xml:space="preserve">., 2012. </w:t>
      </w:r>
      <w:r w:rsidRPr="00F308D5">
        <w:rPr>
          <w:rFonts w:ascii="Times New Roman" w:hAnsi="Times New Roman"/>
        </w:rPr>
        <w:t>510 с.</w:t>
      </w:r>
      <w:r>
        <w:rPr>
          <w:rFonts w:ascii="Times New Roman" w:hAnsi="Times New Roman"/>
        </w:rPr>
        <w:t xml:space="preserve">; </w:t>
      </w:r>
      <w:r w:rsidRPr="00F308D5">
        <w:rPr>
          <w:rFonts w:ascii="Times New Roman" w:hAnsi="Times New Roman"/>
          <w:i/>
        </w:rPr>
        <w:t>Селезн</w:t>
      </w:r>
      <w:r>
        <w:rPr>
          <w:rFonts w:ascii="Times New Roman" w:hAnsi="Times New Roman"/>
          <w:i/>
        </w:rPr>
        <w:t>ё</w:t>
      </w:r>
      <w:r w:rsidRPr="00F308D5">
        <w:rPr>
          <w:rFonts w:ascii="Times New Roman" w:hAnsi="Times New Roman"/>
          <w:i/>
        </w:rPr>
        <w:t>ва Н</w:t>
      </w:r>
      <w:r>
        <w:rPr>
          <w:rFonts w:ascii="Times New Roman" w:hAnsi="Times New Roman"/>
          <w:i/>
        </w:rPr>
        <w:t xml:space="preserve">. </w:t>
      </w:r>
      <w:r w:rsidRPr="00F308D5">
        <w:rPr>
          <w:rFonts w:ascii="Times New Roman" w:hAnsi="Times New Roman"/>
          <w:i/>
        </w:rPr>
        <w:t xml:space="preserve"> Н</w:t>
      </w:r>
      <w:r>
        <w:rPr>
          <w:rFonts w:ascii="Times New Roman" w:hAnsi="Times New Roman"/>
          <w:i/>
        </w:rPr>
        <w:t xml:space="preserve">. </w:t>
      </w:r>
      <w:r w:rsidRPr="00F308D5">
        <w:rPr>
          <w:rFonts w:ascii="Times New Roman" w:hAnsi="Times New Roman"/>
        </w:rPr>
        <w:t>Финансовый анализ. Управление финансами [Электронный ресурс]</w:t>
      </w:r>
      <w:proofErr w:type="gramStart"/>
      <w:r w:rsidRPr="00F308D5">
        <w:rPr>
          <w:rFonts w:ascii="Times New Roman" w:hAnsi="Times New Roman"/>
        </w:rPr>
        <w:t xml:space="preserve"> :</w:t>
      </w:r>
      <w:proofErr w:type="gramEnd"/>
      <w:r w:rsidRPr="00F308D5">
        <w:rPr>
          <w:rFonts w:ascii="Times New Roman" w:hAnsi="Times New Roman"/>
        </w:rPr>
        <w:t xml:space="preserve"> Учеб</w:t>
      </w:r>
      <w:proofErr w:type="gramStart"/>
      <w:r w:rsidRPr="00F308D5">
        <w:rPr>
          <w:rFonts w:ascii="Times New Roman" w:hAnsi="Times New Roman"/>
        </w:rPr>
        <w:t>.</w:t>
      </w:r>
      <w:proofErr w:type="gramEnd"/>
      <w:r w:rsidRPr="00F308D5">
        <w:rPr>
          <w:rFonts w:ascii="Times New Roman" w:hAnsi="Times New Roman"/>
        </w:rPr>
        <w:t xml:space="preserve"> </w:t>
      </w:r>
      <w:proofErr w:type="gramStart"/>
      <w:r w:rsidRPr="00F308D5">
        <w:rPr>
          <w:rFonts w:ascii="Times New Roman" w:hAnsi="Times New Roman"/>
        </w:rPr>
        <w:t>п</w:t>
      </w:r>
      <w:proofErr w:type="gramEnd"/>
      <w:r w:rsidRPr="00F308D5">
        <w:rPr>
          <w:rFonts w:ascii="Times New Roman" w:hAnsi="Times New Roman"/>
        </w:rPr>
        <w:t>особие для вузов</w:t>
      </w:r>
      <w:r>
        <w:rPr>
          <w:rFonts w:ascii="Times New Roman" w:hAnsi="Times New Roman"/>
        </w:rPr>
        <w:t>. М.</w:t>
      </w:r>
      <w:r w:rsidRPr="00F308D5">
        <w:rPr>
          <w:rFonts w:ascii="Times New Roman" w:hAnsi="Times New Roman"/>
        </w:rPr>
        <w:t>, 2012.</w:t>
      </w:r>
      <w:r>
        <w:rPr>
          <w:rFonts w:ascii="Times New Roman" w:hAnsi="Times New Roman"/>
        </w:rPr>
        <w:t xml:space="preserve"> Режим доступа из Электронно-библиотечной системы (ЭБС) </w:t>
      </w:r>
      <w:proofErr w:type="spellStart"/>
      <w:r>
        <w:rPr>
          <w:rFonts w:ascii="Times New Roman" w:hAnsi="Times New Roman"/>
          <w:lang w:val="en-US"/>
        </w:rPr>
        <w:t>znanium</w:t>
      </w:r>
      <w:proofErr w:type="spellEnd"/>
      <w:r w:rsidRPr="002E30AC">
        <w:rPr>
          <w:rFonts w:ascii="Times New Roman" w:hAnsi="Times New Roman"/>
        </w:rPr>
        <w:t>.</w:t>
      </w:r>
      <w:r>
        <w:rPr>
          <w:rFonts w:ascii="Times New Roman" w:hAnsi="Times New Roman"/>
          <w:lang w:val="en-US"/>
        </w:rPr>
        <w:t>com</w:t>
      </w:r>
      <w:r w:rsidRPr="002E30AC">
        <w:rPr>
          <w:rFonts w:ascii="Times New Roman" w:hAnsi="Times New Roman"/>
        </w:rPr>
        <w:t>.</w:t>
      </w:r>
    </w:p>
  </w:footnote>
  <w:footnote w:id="11">
    <w:p w:rsidR="00512BA8" w:rsidRDefault="00512BA8" w:rsidP="00A10E8D">
      <w:pPr>
        <w:pStyle w:val="a4"/>
      </w:pPr>
      <w:r w:rsidRPr="0075762E">
        <w:rPr>
          <w:rStyle w:val="a6"/>
          <w:rFonts w:ascii="Times New Roman" w:hAnsi="Times New Roman"/>
        </w:rPr>
        <w:footnoteRef/>
      </w:r>
      <w:r w:rsidRPr="0075762E">
        <w:rPr>
          <w:rFonts w:ascii="Times New Roman" w:hAnsi="Times New Roman"/>
        </w:rPr>
        <w:t xml:space="preserve"> </w:t>
      </w:r>
      <w:r>
        <w:rPr>
          <w:rFonts w:ascii="Times New Roman" w:hAnsi="Times New Roman"/>
        </w:rPr>
        <w:t xml:space="preserve">Подробнее </w:t>
      </w:r>
      <w:proofErr w:type="gramStart"/>
      <w:r>
        <w:rPr>
          <w:rFonts w:ascii="Times New Roman" w:hAnsi="Times New Roman"/>
        </w:rPr>
        <w:t>см</w:t>
      </w:r>
      <w:proofErr w:type="gramEnd"/>
      <w:r>
        <w:rPr>
          <w:rFonts w:ascii="Times New Roman" w:hAnsi="Times New Roman"/>
        </w:rPr>
        <w:t xml:space="preserve">.: </w:t>
      </w:r>
      <w:r w:rsidRPr="00F35E8E">
        <w:rPr>
          <w:rFonts w:ascii="Times New Roman" w:hAnsi="Times New Roman"/>
          <w:i/>
        </w:rPr>
        <w:t>Одинцова М. И.</w:t>
      </w:r>
      <w:r>
        <w:rPr>
          <w:rFonts w:ascii="Times New Roman" w:hAnsi="Times New Roman"/>
        </w:rPr>
        <w:t xml:space="preserve"> Экономика права. М., 2007. С. 1–4.</w:t>
      </w:r>
    </w:p>
  </w:footnote>
  <w:footnote w:id="12">
    <w:p w:rsidR="00512BA8" w:rsidRDefault="00512BA8" w:rsidP="00E30022">
      <w:pPr>
        <w:pStyle w:val="a4"/>
        <w:jc w:val="both"/>
      </w:pPr>
      <w:r w:rsidRPr="00407F76">
        <w:rPr>
          <w:rStyle w:val="a6"/>
          <w:rFonts w:ascii="Times New Roman" w:hAnsi="Times New Roman"/>
        </w:rPr>
        <w:footnoteRef/>
      </w:r>
      <w:r w:rsidRPr="00407F76">
        <w:rPr>
          <w:rFonts w:ascii="Times New Roman" w:hAnsi="Times New Roman"/>
        </w:rPr>
        <w:t xml:space="preserve"> </w:t>
      </w:r>
      <w:r>
        <w:rPr>
          <w:rFonts w:ascii="Times New Roman" w:hAnsi="Times New Roman"/>
        </w:rPr>
        <w:t xml:space="preserve">В комплексных исследованиях, посвящённых проблемам уклонения от уплаты налогов, при освещении социально-исторического характера данного явления неизменно указывается, что избежание исполнения налоговой обязанности со стороны налогоплательщиков возникло одновременно с появлением самого налогообложения. </w:t>
      </w:r>
      <w:proofErr w:type="gramStart"/>
      <w:r>
        <w:rPr>
          <w:rFonts w:ascii="Times New Roman" w:hAnsi="Times New Roman"/>
        </w:rPr>
        <w:t xml:space="preserve">Так, Н. Р. </w:t>
      </w:r>
      <w:proofErr w:type="spellStart"/>
      <w:r>
        <w:rPr>
          <w:rFonts w:ascii="Times New Roman" w:hAnsi="Times New Roman"/>
        </w:rPr>
        <w:t>Тупанчески</w:t>
      </w:r>
      <w:proofErr w:type="spellEnd"/>
      <w:r>
        <w:rPr>
          <w:rFonts w:ascii="Times New Roman" w:hAnsi="Times New Roman"/>
        </w:rPr>
        <w:t xml:space="preserve"> делает вывод, что крупнейшие политические события: падение Афин и Рима, принятие </w:t>
      </w:r>
      <w:r>
        <w:rPr>
          <w:rFonts w:ascii="Times New Roman" w:hAnsi="Times New Roman"/>
          <w:lang w:val="en-US"/>
        </w:rPr>
        <w:t>Magna</w:t>
      </w:r>
      <w:r w:rsidRPr="007F0AF9">
        <w:rPr>
          <w:rFonts w:ascii="Times New Roman" w:hAnsi="Times New Roman"/>
        </w:rPr>
        <w:t xml:space="preserve"> </w:t>
      </w:r>
      <w:r>
        <w:rPr>
          <w:rFonts w:ascii="Times New Roman" w:hAnsi="Times New Roman"/>
          <w:lang w:val="en-US"/>
        </w:rPr>
        <w:t>Charta</w:t>
      </w:r>
      <w:r w:rsidRPr="007F0AF9">
        <w:rPr>
          <w:rFonts w:ascii="Times New Roman" w:hAnsi="Times New Roman"/>
        </w:rPr>
        <w:t xml:space="preserve"> </w:t>
      </w:r>
      <w:proofErr w:type="spellStart"/>
      <w:r>
        <w:rPr>
          <w:rFonts w:ascii="Times New Roman" w:hAnsi="Times New Roman"/>
          <w:lang w:val="en-US"/>
        </w:rPr>
        <w:t>Libertatum</w:t>
      </w:r>
      <w:proofErr w:type="spellEnd"/>
      <w:r w:rsidRPr="007F0AF9">
        <w:rPr>
          <w:rFonts w:ascii="Times New Roman" w:hAnsi="Times New Roman"/>
        </w:rPr>
        <w:t xml:space="preserve"> </w:t>
      </w:r>
      <w:r>
        <w:rPr>
          <w:rFonts w:ascii="Times New Roman" w:hAnsi="Times New Roman"/>
        </w:rPr>
        <w:t>(Великой Хартии Вольностей), начало великой французской революции и т.п. имеют непосредственную связь с неоправданно высокими налогами (</w:t>
      </w:r>
      <w:proofErr w:type="spellStart"/>
      <w:r w:rsidRPr="00335326">
        <w:rPr>
          <w:rFonts w:ascii="Times New Roman" w:hAnsi="Times New Roman"/>
          <w:i/>
        </w:rPr>
        <w:t>Тупанчески</w:t>
      </w:r>
      <w:proofErr w:type="spellEnd"/>
      <w:r w:rsidRPr="00335326">
        <w:rPr>
          <w:rFonts w:ascii="Times New Roman" w:hAnsi="Times New Roman"/>
          <w:i/>
        </w:rPr>
        <w:t xml:space="preserve"> Н. Р.</w:t>
      </w:r>
      <w:r>
        <w:rPr>
          <w:rFonts w:ascii="Times New Roman" w:hAnsi="Times New Roman"/>
        </w:rPr>
        <w:t xml:space="preserve"> Уклонение от уплаты налогов в сравнительном праве / под ред. проф. </w:t>
      </w:r>
      <w:r w:rsidRPr="00335326">
        <w:rPr>
          <w:rFonts w:ascii="Times New Roman" w:hAnsi="Times New Roman"/>
          <w:i/>
        </w:rPr>
        <w:t>В. С. Комиссарова</w:t>
      </w:r>
      <w:r>
        <w:rPr>
          <w:rFonts w:ascii="Times New Roman" w:hAnsi="Times New Roman"/>
        </w:rPr>
        <w:t>.</w:t>
      </w:r>
      <w:proofErr w:type="gramEnd"/>
      <w:r>
        <w:rPr>
          <w:rFonts w:ascii="Times New Roman" w:hAnsi="Times New Roman"/>
        </w:rPr>
        <w:t xml:space="preserve"> М., 2001. </w:t>
      </w:r>
      <w:proofErr w:type="gramStart"/>
      <w:r>
        <w:rPr>
          <w:rFonts w:ascii="Times New Roman" w:hAnsi="Times New Roman"/>
        </w:rPr>
        <w:t>С. 22–23.).</w:t>
      </w:r>
      <w:proofErr w:type="gramEnd"/>
      <w:r>
        <w:rPr>
          <w:rFonts w:ascii="Times New Roman" w:hAnsi="Times New Roman"/>
        </w:rPr>
        <w:t xml:space="preserve"> В истории России также многие народные волнения прямо или косвенно были вызваны непосильным для широких слоёв населения налоговым бременем. </w:t>
      </w:r>
      <w:proofErr w:type="gramStart"/>
      <w:r>
        <w:rPr>
          <w:rFonts w:ascii="Times New Roman" w:hAnsi="Times New Roman"/>
        </w:rPr>
        <w:t xml:space="preserve">К примеру, выступлением бедноты против экономических мероприятий </w:t>
      </w:r>
      <w:r w:rsidRPr="00335326">
        <w:rPr>
          <w:rFonts w:ascii="Times New Roman" w:hAnsi="Times New Roman"/>
        </w:rPr>
        <w:t xml:space="preserve">первых </w:t>
      </w:r>
      <w:r>
        <w:rPr>
          <w:rFonts w:ascii="Times New Roman" w:hAnsi="Times New Roman"/>
        </w:rPr>
        <w:t xml:space="preserve">царствовавших представителей династии Романовых стали Медный и Соляной бунты (1642 и 1648 гг. соответственно), вызванные непродуманной налоговой политикой правительства Алексея Михайловича Тишайшего (подробнее см.: </w:t>
      </w:r>
      <w:r w:rsidRPr="00357ACC">
        <w:rPr>
          <w:rFonts w:ascii="Times New Roman" w:hAnsi="Times New Roman"/>
          <w:i/>
        </w:rPr>
        <w:t>Толкушкин А. В.</w:t>
      </w:r>
      <w:r>
        <w:rPr>
          <w:rFonts w:ascii="Times New Roman" w:hAnsi="Times New Roman"/>
        </w:rPr>
        <w:t xml:space="preserve"> </w:t>
      </w:r>
      <w:r w:rsidRPr="00335326">
        <w:rPr>
          <w:rFonts w:ascii="Times New Roman" w:hAnsi="Times New Roman"/>
        </w:rPr>
        <w:t>История налогов в России / А.В. Толкушкин.</w:t>
      </w:r>
      <w:proofErr w:type="gramEnd"/>
      <w:r w:rsidRPr="00335326">
        <w:rPr>
          <w:rFonts w:ascii="Times New Roman" w:hAnsi="Times New Roman"/>
        </w:rPr>
        <w:t xml:space="preserve"> М</w:t>
      </w:r>
      <w:r>
        <w:rPr>
          <w:rFonts w:ascii="Times New Roman" w:hAnsi="Times New Roman"/>
        </w:rPr>
        <w:t>.</w:t>
      </w:r>
      <w:r w:rsidRPr="00335326">
        <w:rPr>
          <w:rFonts w:ascii="Times New Roman" w:hAnsi="Times New Roman"/>
        </w:rPr>
        <w:t xml:space="preserve">, 2011. </w:t>
      </w:r>
      <w:proofErr w:type="gramStart"/>
      <w:r>
        <w:rPr>
          <w:rFonts w:ascii="Times New Roman" w:hAnsi="Times New Roman"/>
        </w:rPr>
        <w:t>С. 29–42.).</w:t>
      </w:r>
      <w:proofErr w:type="gramEnd"/>
    </w:p>
  </w:footnote>
  <w:footnote w:id="13">
    <w:p w:rsidR="00512BA8" w:rsidRDefault="00512BA8" w:rsidP="00F73F0B">
      <w:pPr>
        <w:pStyle w:val="a4"/>
        <w:jc w:val="both"/>
      </w:pPr>
      <w:r w:rsidRPr="00301E02">
        <w:rPr>
          <w:rStyle w:val="a6"/>
          <w:rFonts w:ascii="Times New Roman" w:hAnsi="Times New Roman"/>
        </w:rPr>
        <w:footnoteRef/>
      </w:r>
      <w:r w:rsidRPr="00301E02">
        <w:rPr>
          <w:rFonts w:ascii="Times New Roman" w:hAnsi="Times New Roman"/>
        </w:rPr>
        <w:t xml:space="preserve"> </w:t>
      </w:r>
      <w:r>
        <w:rPr>
          <w:rFonts w:ascii="Times New Roman" w:hAnsi="Times New Roman"/>
        </w:rPr>
        <w:t xml:space="preserve">Как разъясняет М. И. Одинцова, «оппортунистическое поведение – это </w:t>
      </w:r>
      <w:r w:rsidRPr="00F73F0B">
        <w:rPr>
          <w:rFonts w:ascii="Times New Roman" w:hAnsi="Times New Roman"/>
        </w:rPr>
        <w:t>предпосылка, используемая экономической теорией, о поведении человека, который следует личной выгоде, не останавливаясь перед использованием коварства, обмана, сокрытия информации, и уклоняется от соблюдения условий контракта с целью пол</w:t>
      </w:r>
      <w:r>
        <w:rPr>
          <w:rFonts w:ascii="Times New Roman" w:hAnsi="Times New Roman"/>
        </w:rPr>
        <w:t>учения прибыли за счет партнёра» (</w:t>
      </w:r>
      <w:r w:rsidRPr="00F73F0B">
        <w:rPr>
          <w:rFonts w:ascii="Times New Roman" w:hAnsi="Times New Roman"/>
          <w:i/>
        </w:rPr>
        <w:t>Одинцова М. И.</w:t>
      </w:r>
      <w:r>
        <w:rPr>
          <w:rFonts w:ascii="Times New Roman" w:hAnsi="Times New Roman"/>
        </w:rPr>
        <w:t xml:space="preserve"> Указ</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 xml:space="preserve">оч. С. 104.). </w:t>
      </w:r>
      <w:proofErr w:type="gramStart"/>
      <w:r>
        <w:rPr>
          <w:rFonts w:ascii="Times New Roman" w:hAnsi="Times New Roman"/>
        </w:rPr>
        <w:t xml:space="preserve">Автором идеи о склонности людей к оппортунистическому поведению является американский экономист, Нобелевский лауреат (2009), который сам определял его </w:t>
      </w:r>
      <w:r w:rsidRPr="000A6D3E">
        <w:rPr>
          <w:rFonts w:ascii="Times New Roman" w:hAnsi="Times New Roman"/>
        </w:rPr>
        <w:t xml:space="preserve">как </w:t>
      </w:r>
      <w:r>
        <w:rPr>
          <w:rFonts w:ascii="Times New Roman" w:hAnsi="Times New Roman"/>
        </w:rPr>
        <w:t>«</w:t>
      </w:r>
      <w:r w:rsidRPr="000A6D3E">
        <w:rPr>
          <w:rFonts w:ascii="Times New Roman" w:hAnsi="Times New Roman"/>
        </w:rPr>
        <w:t>поведение с применением средств хитрости и коварства, или поведение, не обремененное нормами морали</w:t>
      </w:r>
      <w:r>
        <w:rPr>
          <w:rFonts w:ascii="Times New Roman" w:hAnsi="Times New Roman"/>
        </w:rPr>
        <w:t>» (</w:t>
      </w:r>
      <w:proofErr w:type="spellStart"/>
      <w:r w:rsidRPr="000A6D3E">
        <w:rPr>
          <w:rFonts w:ascii="Times New Roman" w:hAnsi="Times New Roman"/>
          <w:i/>
        </w:rPr>
        <w:t>Аузан</w:t>
      </w:r>
      <w:proofErr w:type="spellEnd"/>
      <w:r w:rsidRPr="000A6D3E">
        <w:rPr>
          <w:rFonts w:ascii="Times New Roman" w:hAnsi="Times New Roman"/>
          <w:i/>
        </w:rPr>
        <w:t xml:space="preserve"> А. А.</w:t>
      </w:r>
      <w:r>
        <w:rPr>
          <w:rFonts w:ascii="Times New Roman" w:hAnsi="Times New Roman"/>
        </w:rPr>
        <w:t xml:space="preserve"> Институциональная экономика:</w:t>
      </w:r>
      <w:proofErr w:type="gramEnd"/>
      <w:r>
        <w:rPr>
          <w:rFonts w:ascii="Times New Roman" w:hAnsi="Times New Roman"/>
        </w:rPr>
        <w:t xml:space="preserve"> Новая институциональная экономическая теория: учебник. </w:t>
      </w:r>
      <w:proofErr w:type="gramStart"/>
      <w:r>
        <w:rPr>
          <w:rFonts w:ascii="Times New Roman" w:hAnsi="Times New Roman"/>
        </w:rPr>
        <w:t>М., 2005. 415 с. С. 15.).</w:t>
      </w:r>
      <w:proofErr w:type="gramEnd"/>
    </w:p>
  </w:footnote>
  <w:footnote w:id="14">
    <w:p w:rsidR="00512BA8" w:rsidRDefault="00512BA8" w:rsidP="004321C1">
      <w:pPr>
        <w:pStyle w:val="a4"/>
        <w:jc w:val="both"/>
      </w:pPr>
      <w:r w:rsidRPr="00E8558D">
        <w:rPr>
          <w:rStyle w:val="a6"/>
          <w:rFonts w:ascii="Times New Roman" w:hAnsi="Times New Roman"/>
        </w:rPr>
        <w:footnoteRef/>
      </w:r>
      <w:r w:rsidRPr="00E8558D">
        <w:rPr>
          <w:rFonts w:ascii="Times New Roman" w:hAnsi="Times New Roman"/>
        </w:rPr>
        <w:t xml:space="preserve"> </w:t>
      </w:r>
      <w:proofErr w:type="spellStart"/>
      <w:r w:rsidRPr="004321C1">
        <w:rPr>
          <w:rFonts w:ascii="Times New Roman" w:hAnsi="Times New Roman"/>
          <w:i/>
        </w:rPr>
        <w:t>Аузан</w:t>
      </w:r>
      <w:proofErr w:type="spellEnd"/>
      <w:r w:rsidRPr="004321C1">
        <w:rPr>
          <w:rFonts w:ascii="Times New Roman" w:hAnsi="Times New Roman"/>
          <w:i/>
        </w:rPr>
        <w:t xml:space="preserve"> А. А.</w:t>
      </w:r>
      <w:r>
        <w:rPr>
          <w:rFonts w:ascii="Times New Roman" w:hAnsi="Times New Roman"/>
        </w:rPr>
        <w:t xml:space="preserve"> Институциональная экономика для чайников. Часть 2. </w:t>
      </w:r>
      <w:r w:rsidRPr="00E8558D">
        <w:rPr>
          <w:rFonts w:ascii="Times New Roman" w:hAnsi="Times New Roman"/>
        </w:rPr>
        <w:t>[</w:t>
      </w:r>
      <w:r>
        <w:rPr>
          <w:rFonts w:ascii="Times New Roman" w:hAnsi="Times New Roman"/>
        </w:rPr>
        <w:t>Электронный ресурс</w:t>
      </w:r>
      <w:r w:rsidRPr="00E8558D">
        <w:rPr>
          <w:rFonts w:ascii="Times New Roman" w:hAnsi="Times New Roman"/>
        </w:rPr>
        <w:t>]</w:t>
      </w:r>
      <w:r>
        <w:rPr>
          <w:rFonts w:ascii="Times New Roman" w:hAnsi="Times New Roman"/>
        </w:rPr>
        <w:t xml:space="preserve"> // Режим доступа: </w:t>
      </w:r>
      <w:hyperlink r:id="rId1" w:history="1">
        <w:r w:rsidRPr="008271A8">
          <w:rPr>
            <w:rStyle w:val="a3"/>
            <w:rFonts w:ascii="Times New Roman" w:hAnsi="Times New Roman"/>
          </w:rPr>
          <w:t>http://esquire.ru/auzan-2</w:t>
        </w:r>
      </w:hyperlink>
      <w:r>
        <w:rPr>
          <w:rFonts w:ascii="Times New Roman" w:hAnsi="Times New Roman"/>
        </w:rPr>
        <w:t xml:space="preserve"> (дата обращения: 25.04.2013).</w:t>
      </w:r>
    </w:p>
  </w:footnote>
  <w:footnote w:id="15">
    <w:p w:rsidR="00512BA8" w:rsidRDefault="00512BA8" w:rsidP="004321C1">
      <w:pPr>
        <w:pStyle w:val="a4"/>
        <w:jc w:val="both"/>
      </w:pPr>
      <w:r w:rsidRPr="00563D9D">
        <w:rPr>
          <w:rStyle w:val="a6"/>
          <w:rFonts w:ascii="Times New Roman" w:hAnsi="Times New Roman"/>
        </w:rPr>
        <w:footnoteRef/>
      </w:r>
      <w:r w:rsidRPr="00563D9D">
        <w:rPr>
          <w:rFonts w:ascii="Times New Roman" w:hAnsi="Times New Roman"/>
        </w:rPr>
        <w:t xml:space="preserve"> </w:t>
      </w:r>
      <w:proofErr w:type="spellStart"/>
      <w:r w:rsidRPr="00E8558D">
        <w:rPr>
          <w:rFonts w:ascii="Times New Roman" w:hAnsi="Times New Roman"/>
          <w:i/>
        </w:rPr>
        <w:t>Норт</w:t>
      </w:r>
      <w:proofErr w:type="spellEnd"/>
      <w:r w:rsidRPr="00E8558D">
        <w:rPr>
          <w:rFonts w:ascii="Times New Roman" w:hAnsi="Times New Roman"/>
          <w:i/>
        </w:rPr>
        <w:t xml:space="preserve"> Д.</w:t>
      </w:r>
      <w:r>
        <w:rPr>
          <w:rFonts w:ascii="Times New Roman" w:hAnsi="Times New Roman"/>
        </w:rPr>
        <w:t xml:space="preserve"> Институциональные изменения: рамки анализа // Вопросы экономики. 1997. № 3. С. 6</w:t>
      </w:r>
      <w:r w:rsidRPr="00E8558D">
        <w:rPr>
          <w:rFonts w:ascii="Times New Roman" w:hAnsi="Times New Roman"/>
        </w:rPr>
        <w:t>–17</w:t>
      </w:r>
      <w:r>
        <w:rPr>
          <w:rFonts w:ascii="Times New Roman" w:hAnsi="Times New Roman"/>
        </w:rPr>
        <w:t>.</w:t>
      </w:r>
    </w:p>
  </w:footnote>
  <w:footnote w:id="16">
    <w:p w:rsidR="00512BA8" w:rsidRDefault="00512BA8" w:rsidP="00E808DE">
      <w:pPr>
        <w:pStyle w:val="a4"/>
        <w:jc w:val="both"/>
      </w:pPr>
      <w:r w:rsidRPr="00E808DE">
        <w:rPr>
          <w:rStyle w:val="a6"/>
          <w:rFonts w:ascii="Times New Roman" w:hAnsi="Times New Roman"/>
        </w:rPr>
        <w:footnoteRef/>
      </w:r>
      <w:r w:rsidRPr="00E808DE">
        <w:rPr>
          <w:rFonts w:ascii="Times New Roman" w:hAnsi="Times New Roman"/>
        </w:rPr>
        <w:t xml:space="preserve"> </w:t>
      </w:r>
      <w:proofErr w:type="spellStart"/>
      <w:r w:rsidRPr="00E808DE">
        <w:rPr>
          <w:rFonts w:ascii="Times New Roman" w:hAnsi="Times New Roman"/>
        </w:rPr>
        <w:t>Starbucks</w:t>
      </w:r>
      <w:proofErr w:type="spellEnd"/>
      <w:r w:rsidRPr="00E808DE">
        <w:rPr>
          <w:rFonts w:ascii="Times New Roman" w:hAnsi="Times New Roman"/>
        </w:rPr>
        <w:t xml:space="preserve"> в Британии критикуют за налоговые инициативы</w:t>
      </w:r>
      <w:r>
        <w:rPr>
          <w:rFonts w:ascii="Times New Roman" w:hAnsi="Times New Roman"/>
        </w:rPr>
        <w:t xml:space="preserve"> </w:t>
      </w:r>
      <w:r w:rsidRPr="00E808DE">
        <w:rPr>
          <w:rFonts w:ascii="Times New Roman" w:hAnsi="Times New Roman"/>
        </w:rPr>
        <w:t>[</w:t>
      </w:r>
      <w:r>
        <w:rPr>
          <w:rFonts w:ascii="Times New Roman" w:hAnsi="Times New Roman"/>
        </w:rPr>
        <w:t>Электронный ресурс</w:t>
      </w:r>
      <w:r w:rsidRPr="00E808DE">
        <w:rPr>
          <w:rFonts w:ascii="Times New Roman" w:hAnsi="Times New Roman"/>
        </w:rPr>
        <w:t>]</w:t>
      </w:r>
      <w:r>
        <w:rPr>
          <w:rFonts w:ascii="Times New Roman" w:hAnsi="Times New Roman"/>
        </w:rPr>
        <w:t xml:space="preserve"> // Режим доступа: </w:t>
      </w:r>
      <w:hyperlink r:id="rId2" w:history="1">
        <w:r w:rsidRPr="008271A8">
          <w:rPr>
            <w:rStyle w:val="a3"/>
            <w:rFonts w:ascii="Times New Roman" w:hAnsi="Times New Roman"/>
          </w:rPr>
          <w:t>http://www.bbc.co.uk/russian/uk/2012/12/121209_starbucks_tax_uk.shtml</w:t>
        </w:r>
      </w:hyperlink>
      <w:r>
        <w:rPr>
          <w:rFonts w:ascii="Times New Roman" w:hAnsi="Times New Roman"/>
        </w:rPr>
        <w:t xml:space="preserve"> (дата обращения: 25.04.2013).</w:t>
      </w:r>
    </w:p>
  </w:footnote>
  <w:footnote w:id="17">
    <w:p w:rsidR="00512BA8" w:rsidRDefault="00512BA8" w:rsidP="004D4BD1">
      <w:pPr>
        <w:pStyle w:val="a4"/>
        <w:jc w:val="both"/>
      </w:pPr>
      <w:r w:rsidRPr="00BE67A8">
        <w:rPr>
          <w:rStyle w:val="a6"/>
          <w:rFonts w:ascii="Times New Roman" w:hAnsi="Times New Roman"/>
        </w:rPr>
        <w:footnoteRef/>
      </w:r>
      <w:r w:rsidRPr="00BE67A8">
        <w:rPr>
          <w:rFonts w:ascii="Times New Roman" w:hAnsi="Times New Roman"/>
        </w:rPr>
        <w:t xml:space="preserve"> </w:t>
      </w:r>
      <w:proofErr w:type="spellStart"/>
      <w:r w:rsidRPr="00BE67A8">
        <w:rPr>
          <w:rFonts w:ascii="Times New Roman" w:hAnsi="Times New Roman"/>
        </w:rPr>
        <w:t>Amazon</w:t>
      </w:r>
      <w:proofErr w:type="spellEnd"/>
      <w:r w:rsidRPr="00BE67A8">
        <w:rPr>
          <w:rFonts w:ascii="Times New Roman" w:hAnsi="Times New Roman"/>
        </w:rPr>
        <w:t xml:space="preserve">, </w:t>
      </w:r>
      <w:proofErr w:type="spellStart"/>
      <w:r w:rsidRPr="00BE67A8">
        <w:rPr>
          <w:rFonts w:ascii="Times New Roman" w:hAnsi="Times New Roman"/>
        </w:rPr>
        <w:t>Google</w:t>
      </w:r>
      <w:proofErr w:type="spellEnd"/>
      <w:r w:rsidRPr="00BE67A8">
        <w:rPr>
          <w:rFonts w:ascii="Times New Roman" w:hAnsi="Times New Roman"/>
        </w:rPr>
        <w:t xml:space="preserve"> и </w:t>
      </w:r>
      <w:proofErr w:type="spellStart"/>
      <w:r w:rsidRPr="00BE67A8">
        <w:rPr>
          <w:rFonts w:ascii="Times New Roman" w:hAnsi="Times New Roman"/>
        </w:rPr>
        <w:t>Starbucks</w:t>
      </w:r>
      <w:proofErr w:type="spellEnd"/>
      <w:r w:rsidRPr="00BE67A8">
        <w:rPr>
          <w:rFonts w:ascii="Times New Roman" w:hAnsi="Times New Roman"/>
        </w:rPr>
        <w:t xml:space="preserve"> обвинили в безнравственном уходе от налогов</w:t>
      </w:r>
      <w:r>
        <w:rPr>
          <w:rFonts w:ascii="Times New Roman" w:hAnsi="Times New Roman"/>
        </w:rPr>
        <w:t xml:space="preserve"> </w:t>
      </w:r>
      <w:r w:rsidRPr="00BE67A8">
        <w:rPr>
          <w:rFonts w:ascii="Times New Roman" w:hAnsi="Times New Roman"/>
        </w:rPr>
        <w:t>[</w:t>
      </w:r>
      <w:r>
        <w:rPr>
          <w:rFonts w:ascii="Times New Roman" w:hAnsi="Times New Roman"/>
        </w:rPr>
        <w:t>Электронный ресурс</w:t>
      </w:r>
      <w:r w:rsidRPr="00BE67A8">
        <w:rPr>
          <w:rFonts w:ascii="Times New Roman" w:hAnsi="Times New Roman"/>
        </w:rPr>
        <w:t>]</w:t>
      </w:r>
      <w:r>
        <w:rPr>
          <w:rFonts w:ascii="Times New Roman" w:hAnsi="Times New Roman"/>
        </w:rPr>
        <w:t xml:space="preserve"> // Режим доступа: </w:t>
      </w:r>
      <w:hyperlink r:id="rId3" w:history="1">
        <w:r w:rsidRPr="008271A8">
          <w:rPr>
            <w:rStyle w:val="a3"/>
            <w:rFonts w:ascii="Times New Roman" w:hAnsi="Times New Roman"/>
          </w:rPr>
          <w:t>http://top.rbc.ru/economics/13/11/2012/824767.shtml</w:t>
        </w:r>
      </w:hyperlink>
      <w:r>
        <w:rPr>
          <w:rFonts w:ascii="Times New Roman" w:hAnsi="Times New Roman"/>
        </w:rPr>
        <w:t xml:space="preserve"> (дата обращения: 25.04.2013).</w:t>
      </w:r>
    </w:p>
  </w:footnote>
  <w:footnote w:id="18">
    <w:p w:rsidR="00512BA8" w:rsidRDefault="00512BA8" w:rsidP="00DD7BD9">
      <w:pPr>
        <w:pStyle w:val="a4"/>
        <w:jc w:val="both"/>
        <w:rPr>
          <w:rFonts w:ascii="Times New Roman" w:hAnsi="Times New Roman"/>
        </w:rPr>
      </w:pPr>
      <w:r w:rsidRPr="00DD7BD9">
        <w:rPr>
          <w:rStyle w:val="a6"/>
          <w:rFonts w:ascii="Times New Roman" w:hAnsi="Times New Roman"/>
        </w:rPr>
        <w:footnoteRef/>
      </w:r>
      <w:r w:rsidRPr="00DD7BD9">
        <w:rPr>
          <w:rFonts w:ascii="Times New Roman" w:hAnsi="Times New Roman"/>
        </w:rPr>
        <w:t xml:space="preserve"> </w:t>
      </w:r>
      <w:proofErr w:type="spellStart"/>
      <w:r w:rsidRPr="00DD7BD9">
        <w:rPr>
          <w:rFonts w:ascii="Times New Roman" w:hAnsi="Times New Roman"/>
        </w:rPr>
        <w:t>The</w:t>
      </w:r>
      <w:proofErr w:type="spellEnd"/>
      <w:r w:rsidRPr="00DD7BD9">
        <w:rPr>
          <w:rFonts w:ascii="Times New Roman" w:hAnsi="Times New Roman"/>
        </w:rPr>
        <w:t xml:space="preserve"> </w:t>
      </w:r>
      <w:proofErr w:type="spellStart"/>
      <w:r w:rsidRPr="00DD7BD9">
        <w:rPr>
          <w:rFonts w:ascii="Times New Roman" w:hAnsi="Times New Roman"/>
        </w:rPr>
        <w:t>Guardian</w:t>
      </w:r>
      <w:proofErr w:type="spellEnd"/>
      <w:r w:rsidRPr="00DD7BD9">
        <w:rPr>
          <w:rFonts w:ascii="Times New Roman" w:hAnsi="Times New Roman"/>
        </w:rPr>
        <w:t xml:space="preserve">: </w:t>
      </w:r>
      <w:proofErr w:type="spellStart"/>
      <w:r w:rsidRPr="00DD7BD9">
        <w:rPr>
          <w:rFonts w:ascii="Times New Roman" w:hAnsi="Times New Roman"/>
        </w:rPr>
        <w:t>Starbucks</w:t>
      </w:r>
      <w:proofErr w:type="spellEnd"/>
      <w:r w:rsidRPr="00DD7BD9">
        <w:rPr>
          <w:rFonts w:ascii="Times New Roman" w:hAnsi="Times New Roman"/>
        </w:rPr>
        <w:t xml:space="preserve"> заплатит 20 </w:t>
      </w:r>
      <w:proofErr w:type="spellStart"/>
      <w:proofErr w:type="gramStart"/>
      <w:r w:rsidRPr="00DD7BD9">
        <w:rPr>
          <w:rFonts w:ascii="Times New Roman" w:hAnsi="Times New Roman"/>
        </w:rPr>
        <w:t>млн</w:t>
      </w:r>
      <w:proofErr w:type="spellEnd"/>
      <w:proofErr w:type="gramEnd"/>
      <w:r w:rsidRPr="00DD7BD9">
        <w:rPr>
          <w:rFonts w:ascii="Times New Roman" w:hAnsi="Times New Roman"/>
        </w:rPr>
        <w:t xml:space="preserve"> фунтов налогов в ближайшие два года после восстания клиентов</w:t>
      </w:r>
      <w:r>
        <w:rPr>
          <w:rFonts w:ascii="Times New Roman" w:hAnsi="Times New Roman"/>
        </w:rPr>
        <w:t xml:space="preserve"> </w:t>
      </w:r>
      <w:r w:rsidRPr="00BE67A8">
        <w:rPr>
          <w:rFonts w:ascii="Times New Roman" w:hAnsi="Times New Roman"/>
        </w:rPr>
        <w:t>[</w:t>
      </w:r>
      <w:r>
        <w:rPr>
          <w:rFonts w:ascii="Times New Roman" w:hAnsi="Times New Roman"/>
        </w:rPr>
        <w:t>Электронный ресурс</w:t>
      </w:r>
      <w:r w:rsidRPr="00BE67A8">
        <w:rPr>
          <w:rFonts w:ascii="Times New Roman" w:hAnsi="Times New Roman"/>
        </w:rPr>
        <w:t>]</w:t>
      </w:r>
      <w:r>
        <w:rPr>
          <w:rFonts w:ascii="Times New Roman" w:hAnsi="Times New Roman"/>
        </w:rPr>
        <w:t xml:space="preserve"> // Режим доступа:</w:t>
      </w:r>
      <w:hyperlink r:id="rId4" w:history="1">
        <w:r w:rsidRPr="008271A8">
          <w:rPr>
            <w:rStyle w:val="a3"/>
            <w:rFonts w:ascii="Times New Roman" w:hAnsi="Times New Roman"/>
          </w:rPr>
          <w:t xml:space="preserve"> http://www.dp.ru/a/2012/12/07/The_Guardian_Starbucks_z/</w:t>
        </w:r>
      </w:hyperlink>
      <w:r>
        <w:rPr>
          <w:rFonts w:ascii="Times New Roman" w:hAnsi="Times New Roman"/>
        </w:rPr>
        <w:t xml:space="preserve"> (дата обращения: 25.04.2013).</w:t>
      </w:r>
    </w:p>
    <w:p w:rsidR="00512BA8" w:rsidRDefault="00512BA8" w:rsidP="00DD7BD9">
      <w:pPr>
        <w:pStyle w:val="a4"/>
        <w:jc w:val="both"/>
      </w:pPr>
      <w:r>
        <w:rPr>
          <w:rFonts w:ascii="Times New Roman" w:hAnsi="Times New Roman"/>
        </w:rPr>
        <w:t xml:space="preserve">Такой поворот «сюжета» </w:t>
      </w:r>
      <w:proofErr w:type="gramStart"/>
      <w:r>
        <w:rPr>
          <w:rFonts w:ascii="Times New Roman" w:hAnsi="Times New Roman"/>
        </w:rPr>
        <w:t>в</w:t>
      </w:r>
      <w:proofErr w:type="gramEnd"/>
      <w:r>
        <w:rPr>
          <w:rFonts w:ascii="Times New Roman" w:hAnsi="Times New Roman"/>
        </w:rPr>
        <w:t xml:space="preserve"> </w:t>
      </w:r>
      <w:proofErr w:type="gramStart"/>
      <w:r>
        <w:rPr>
          <w:rFonts w:ascii="Times New Roman" w:hAnsi="Times New Roman"/>
        </w:rPr>
        <w:t>по</w:t>
      </w:r>
      <w:proofErr w:type="gramEnd"/>
      <w:r>
        <w:rPr>
          <w:rFonts w:ascii="Times New Roman" w:hAnsi="Times New Roman"/>
        </w:rPr>
        <w:t xml:space="preserve"> сути «внеправовом» конфликте с неплательщиками налогов (а точнее – компаниями, которые налоги не переплачивают) из числа крупнейших мировых корпораций, позиционирующих себя в качестве ярых преследователей целей корпоративной социальной ответственности, задал тон выступлению Дэвида </w:t>
      </w:r>
      <w:proofErr w:type="spellStart"/>
      <w:r>
        <w:rPr>
          <w:rFonts w:ascii="Times New Roman" w:hAnsi="Times New Roman"/>
        </w:rPr>
        <w:t>Кэмерона</w:t>
      </w:r>
      <w:proofErr w:type="spellEnd"/>
      <w:r>
        <w:rPr>
          <w:rFonts w:ascii="Times New Roman" w:hAnsi="Times New Roman"/>
        </w:rPr>
        <w:t xml:space="preserve"> на Всемирном экономическом форуме в Давосе в январе 2013 года: </w:t>
      </w:r>
      <w:r w:rsidRPr="008020EC">
        <w:rPr>
          <w:rFonts w:ascii="Times New Roman" w:hAnsi="Times New Roman"/>
        </w:rPr>
        <w:t>«Компаниям пора проснуться и почувствовать запах кофе...»</w:t>
      </w:r>
      <w:r>
        <w:rPr>
          <w:rFonts w:ascii="Times New Roman" w:hAnsi="Times New Roman"/>
        </w:rPr>
        <w:t xml:space="preserve"> </w:t>
      </w:r>
      <w:proofErr w:type="gramStart"/>
      <w:r w:rsidRPr="008020EC">
        <w:rPr>
          <w:rFonts w:ascii="Times New Roman" w:hAnsi="Times New Roman"/>
        </w:rPr>
        <w:t>(</w:t>
      </w:r>
      <w:r w:rsidRPr="008020EC">
        <w:rPr>
          <w:rFonts w:ascii="Times New Roman" w:hAnsi="Times New Roman"/>
          <w:lang w:val="en-US"/>
        </w:rPr>
        <w:t>David</w:t>
      </w:r>
      <w:r w:rsidRPr="008020EC">
        <w:rPr>
          <w:rFonts w:ascii="Times New Roman" w:hAnsi="Times New Roman"/>
        </w:rPr>
        <w:t xml:space="preserve"> </w:t>
      </w:r>
      <w:r w:rsidRPr="008020EC">
        <w:rPr>
          <w:rFonts w:ascii="Times New Roman" w:hAnsi="Times New Roman"/>
          <w:lang w:val="en-US"/>
        </w:rPr>
        <w:t>Cameron</w:t>
      </w:r>
      <w:r w:rsidRPr="008020EC">
        <w:rPr>
          <w:rFonts w:ascii="Times New Roman" w:hAnsi="Times New Roman"/>
        </w:rPr>
        <w:t>'</w:t>
      </w:r>
      <w:r w:rsidRPr="008020EC">
        <w:rPr>
          <w:rFonts w:ascii="Times New Roman" w:hAnsi="Times New Roman"/>
          <w:lang w:val="en-US"/>
        </w:rPr>
        <w:t>s</w:t>
      </w:r>
      <w:r w:rsidRPr="008020EC">
        <w:rPr>
          <w:rFonts w:ascii="Times New Roman" w:hAnsi="Times New Roman"/>
        </w:rPr>
        <w:t xml:space="preserve"> </w:t>
      </w:r>
      <w:proofErr w:type="spellStart"/>
      <w:r w:rsidRPr="008020EC">
        <w:rPr>
          <w:rFonts w:ascii="Times New Roman" w:hAnsi="Times New Roman"/>
          <w:lang w:val="en-US"/>
        </w:rPr>
        <w:t>Davos</w:t>
      </w:r>
      <w:proofErr w:type="spellEnd"/>
      <w:r w:rsidRPr="008020EC">
        <w:rPr>
          <w:rFonts w:ascii="Times New Roman" w:hAnsi="Times New Roman"/>
        </w:rPr>
        <w:t xml:space="preserve"> </w:t>
      </w:r>
      <w:r w:rsidRPr="008020EC">
        <w:rPr>
          <w:rFonts w:ascii="Times New Roman" w:hAnsi="Times New Roman"/>
          <w:lang w:val="en-US"/>
        </w:rPr>
        <w:t>keynote</w:t>
      </w:r>
      <w:r w:rsidRPr="008020EC">
        <w:rPr>
          <w:rFonts w:ascii="Times New Roman" w:hAnsi="Times New Roman"/>
        </w:rPr>
        <w:t xml:space="preserve"> </w:t>
      </w:r>
      <w:r w:rsidRPr="008020EC">
        <w:rPr>
          <w:rFonts w:ascii="Times New Roman" w:hAnsi="Times New Roman"/>
          <w:lang w:val="en-US"/>
        </w:rPr>
        <w:t>speech</w:t>
      </w:r>
      <w:r w:rsidRPr="008020EC">
        <w:rPr>
          <w:rFonts w:ascii="Times New Roman" w:hAnsi="Times New Roman"/>
        </w:rPr>
        <w:t xml:space="preserve"> </w:t>
      </w:r>
      <w:r w:rsidRPr="008020EC">
        <w:rPr>
          <w:rFonts w:ascii="Times New Roman" w:hAnsi="Times New Roman"/>
          <w:lang w:val="en-US"/>
        </w:rPr>
        <w:t>targets</w:t>
      </w:r>
      <w:r w:rsidRPr="008020EC">
        <w:rPr>
          <w:rFonts w:ascii="Times New Roman" w:hAnsi="Times New Roman"/>
        </w:rPr>
        <w:t xml:space="preserve"> </w:t>
      </w:r>
      <w:r w:rsidRPr="008020EC">
        <w:rPr>
          <w:rFonts w:ascii="Times New Roman" w:hAnsi="Times New Roman"/>
          <w:lang w:val="en-US"/>
        </w:rPr>
        <w:t>tax</w:t>
      </w:r>
      <w:r w:rsidRPr="008020EC">
        <w:rPr>
          <w:rFonts w:ascii="Times New Roman" w:hAnsi="Times New Roman"/>
        </w:rPr>
        <w:t xml:space="preserve"> </w:t>
      </w:r>
      <w:r w:rsidRPr="008020EC">
        <w:rPr>
          <w:rFonts w:ascii="Times New Roman" w:hAnsi="Times New Roman"/>
          <w:lang w:val="en-US"/>
        </w:rPr>
        <w:t>avoiders</w:t>
      </w:r>
      <w:r w:rsidRPr="008020EC">
        <w:rPr>
          <w:rFonts w:ascii="Times New Roman" w:hAnsi="Times New Roman"/>
        </w:rPr>
        <w:t xml:space="preserve"> </w:t>
      </w:r>
      <w:r w:rsidRPr="00BE67A8">
        <w:rPr>
          <w:rFonts w:ascii="Times New Roman" w:hAnsi="Times New Roman"/>
        </w:rPr>
        <w:t>[</w:t>
      </w:r>
      <w:r>
        <w:rPr>
          <w:rFonts w:ascii="Times New Roman" w:hAnsi="Times New Roman"/>
        </w:rPr>
        <w:t>Электронный ресурс</w:t>
      </w:r>
      <w:r w:rsidRPr="00BE67A8">
        <w:rPr>
          <w:rFonts w:ascii="Times New Roman" w:hAnsi="Times New Roman"/>
        </w:rPr>
        <w:t>]</w:t>
      </w:r>
      <w:r>
        <w:rPr>
          <w:rFonts w:ascii="Times New Roman" w:hAnsi="Times New Roman"/>
        </w:rPr>
        <w:t xml:space="preserve"> // Режим</w:t>
      </w:r>
      <w:r w:rsidRPr="008020EC">
        <w:rPr>
          <w:rFonts w:ascii="Times New Roman" w:hAnsi="Times New Roman"/>
        </w:rPr>
        <w:t xml:space="preserve"> </w:t>
      </w:r>
      <w:r>
        <w:rPr>
          <w:rFonts w:ascii="Times New Roman" w:hAnsi="Times New Roman"/>
        </w:rPr>
        <w:t>доступа</w:t>
      </w:r>
      <w:r w:rsidRPr="008020EC">
        <w:rPr>
          <w:rFonts w:ascii="Times New Roman" w:hAnsi="Times New Roman"/>
        </w:rPr>
        <w:t xml:space="preserve">: </w:t>
      </w:r>
      <w:hyperlink r:id="rId5" w:history="1">
        <w:r w:rsidRPr="008271A8">
          <w:rPr>
            <w:rStyle w:val="a3"/>
            <w:rFonts w:ascii="Times New Roman" w:hAnsi="Times New Roman"/>
            <w:lang w:val="en-US"/>
          </w:rPr>
          <w:t>http</w:t>
        </w:r>
        <w:r w:rsidRPr="008020EC">
          <w:rPr>
            <w:rStyle w:val="a3"/>
            <w:rFonts w:ascii="Times New Roman" w:hAnsi="Times New Roman"/>
          </w:rPr>
          <w:t>://</w:t>
        </w:r>
        <w:r w:rsidRPr="008271A8">
          <w:rPr>
            <w:rStyle w:val="a3"/>
            <w:rFonts w:ascii="Times New Roman" w:hAnsi="Times New Roman"/>
            <w:lang w:val="en-US"/>
          </w:rPr>
          <w:t>www</w:t>
        </w:r>
        <w:r w:rsidRPr="008020EC">
          <w:rPr>
            <w:rStyle w:val="a3"/>
            <w:rFonts w:ascii="Times New Roman" w:hAnsi="Times New Roman"/>
          </w:rPr>
          <w:t>.</w:t>
        </w:r>
        <w:r w:rsidRPr="008271A8">
          <w:rPr>
            <w:rStyle w:val="a3"/>
            <w:rFonts w:ascii="Times New Roman" w:hAnsi="Times New Roman"/>
            <w:lang w:val="en-US"/>
          </w:rPr>
          <w:t>guardian</w:t>
        </w:r>
        <w:r w:rsidRPr="008020EC">
          <w:rPr>
            <w:rStyle w:val="a3"/>
            <w:rFonts w:ascii="Times New Roman" w:hAnsi="Times New Roman"/>
          </w:rPr>
          <w:t>.</w:t>
        </w:r>
        <w:r w:rsidRPr="008271A8">
          <w:rPr>
            <w:rStyle w:val="a3"/>
            <w:rFonts w:ascii="Times New Roman" w:hAnsi="Times New Roman"/>
            <w:lang w:val="en-US"/>
          </w:rPr>
          <w:t>co</w:t>
        </w:r>
        <w:r w:rsidRPr="008020EC">
          <w:rPr>
            <w:rStyle w:val="a3"/>
            <w:rFonts w:ascii="Times New Roman" w:hAnsi="Times New Roman"/>
          </w:rPr>
          <w:t>.</w:t>
        </w:r>
        <w:proofErr w:type="spellStart"/>
        <w:r w:rsidRPr="008271A8">
          <w:rPr>
            <w:rStyle w:val="a3"/>
            <w:rFonts w:ascii="Times New Roman" w:hAnsi="Times New Roman"/>
            <w:lang w:val="en-US"/>
          </w:rPr>
          <w:t>uk</w:t>
        </w:r>
        <w:proofErr w:type="spellEnd"/>
        <w:r w:rsidRPr="008020EC">
          <w:rPr>
            <w:rStyle w:val="a3"/>
            <w:rFonts w:ascii="Times New Roman" w:hAnsi="Times New Roman"/>
          </w:rPr>
          <w:t>/</w:t>
        </w:r>
        <w:r w:rsidRPr="008271A8">
          <w:rPr>
            <w:rStyle w:val="a3"/>
            <w:rFonts w:ascii="Times New Roman" w:hAnsi="Times New Roman"/>
            <w:lang w:val="en-US"/>
          </w:rPr>
          <w:t>business</w:t>
        </w:r>
        <w:r w:rsidRPr="008020EC">
          <w:rPr>
            <w:rStyle w:val="a3"/>
            <w:rFonts w:ascii="Times New Roman" w:hAnsi="Times New Roman"/>
          </w:rPr>
          <w:t>/2013/</w:t>
        </w:r>
        <w:proofErr w:type="spellStart"/>
        <w:r w:rsidRPr="008271A8">
          <w:rPr>
            <w:rStyle w:val="a3"/>
            <w:rFonts w:ascii="Times New Roman" w:hAnsi="Times New Roman"/>
            <w:lang w:val="en-US"/>
          </w:rPr>
          <w:t>jan</w:t>
        </w:r>
        <w:proofErr w:type="spellEnd"/>
        <w:r w:rsidRPr="008020EC">
          <w:rPr>
            <w:rStyle w:val="a3"/>
            <w:rFonts w:ascii="Times New Roman" w:hAnsi="Times New Roman"/>
          </w:rPr>
          <w:t>/24/</w:t>
        </w:r>
        <w:proofErr w:type="spellStart"/>
        <w:r w:rsidRPr="008271A8">
          <w:rPr>
            <w:rStyle w:val="a3"/>
            <w:rFonts w:ascii="Times New Roman" w:hAnsi="Times New Roman"/>
            <w:lang w:val="en-US"/>
          </w:rPr>
          <w:t>david</w:t>
        </w:r>
        <w:proofErr w:type="spellEnd"/>
        <w:r w:rsidRPr="008020EC">
          <w:rPr>
            <w:rStyle w:val="a3"/>
            <w:rFonts w:ascii="Times New Roman" w:hAnsi="Times New Roman"/>
          </w:rPr>
          <w:t>-</w:t>
        </w:r>
        <w:proofErr w:type="spellStart"/>
        <w:r w:rsidRPr="008271A8">
          <w:rPr>
            <w:rStyle w:val="a3"/>
            <w:rFonts w:ascii="Times New Roman" w:hAnsi="Times New Roman"/>
            <w:lang w:val="en-US"/>
          </w:rPr>
          <w:t>cameron</w:t>
        </w:r>
        <w:proofErr w:type="spellEnd"/>
        <w:r w:rsidRPr="008020EC">
          <w:rPr>
            <w:rStyle w:val="a3"/>
            <w:rFonts w:ascii="Times New Roman" w:hAnsi="Times New Roman"/>
          </w:rPr>
          <w:t>-</w:t>
        </w:r>
        <w:r w:rsidRPr="008271A8">
          <w:rPr>
            <w:rStyle w:val="a3"/>
            <w:rFonts w:ascii="Times New Roman" w:hAnsi="Times New Roman"/>
            <w:lang w:val="en-US"/>
          </w:rPr>
          <w:t>tax</w:t>
        </w:r>
        <w:r w:rsidRPr="008020EC">
          <w:rPr>
            <w:rStyle w:val="a3"/>
            <w:rFonts w:ascii="Times New Roman" w:hAnsi="Times New Roman"/>
          </w:rPr>
          <w:t>-</w:t>
        </w:r>
        <w:r w:rsidRPr="008271A8">
          <w:rPr>
            <w:rStyle w:val="a3"/>
            <w:rFonts w:ascii="Times New Roman" w:hAnsi="Times New Roman"/>
            <w:lang w:val="en-US"/>
          </w:rPr>
          <w:t>avoidance</w:t>
        </w:r>
        <w:r w:rsidRPr="008020EC">
          <w:rPr>
            <w:rStyle w:val="a3"/>
            <w:rFonts w:ascii="Times New Roman" w:hAnsi="Times New Roman"/>
          </w:rPr>
          <w:t>-</w:t>
        </w:r>
        <w:r w:rsidRPr="008271A8">
          <w:rPr>
            <w:rStyle w:val="a3"/>
            <w:rFonts w:ascii="Times New Roman" w:hAnsi="Times New Roman"/>
            <w:lang w:val="en-US"/>
          </w:rPr>
          <w:t>trade</w:t>
        </w:r>
        <w:r w:rsidRPr="008020EC">
          <w:rPr>
            <w:rStyle w:val="a3"/>
            <w:rFonts w:ascii="Times New Roman" w:hAnsi="Times New Roman"/>
          </w:rPr>
          <w:t>-</w:t>
        </w:r>
        <w:proofErr w:type="spellStart"/>
        <w:r w:rsidRPr="008271A8">
          <w:rPr>
            <w:rStyle w:val="a3"/>
            <w:rFonts w:ascii="Times New Roman" w:hAnsi="Times New Roman"/>
            <w:lang w:val="en-US"/>
          </w:rPr>
          <w:t>davos</w:t>
        </w:r>
        <w:proofErr w:type="spellEnd"/>
      </w:hyperlink>
      <w:r>
        <w:rPr>
          <w:rFonts w:ascii="Times New Roman" w:hAnsi="Times New Roman"/>
        </w:rPr>
        <w:t xml:space="preserve"> (дата обращения: 25.04.2013).</w:t>
      </w:r>
      <w:proofErr w:type="gramEnd"/>
    </w:p>
  </w:footnote>
  <w:footnote w:id="19">
    <w:p w:rsidR="00512BA8" w:rsidRDefault="00512BA8" w:rsidP="007703AA">
      <w:pPr>
        <w:pStyle w:val="a4"/>
        <w:jc w:val="both"/>
      </w:pPr>
      <w:r w:rsidRPr="007703AA">
        <w:rPr>
          <w:rStyle w:val="a6"/>
          <w:rFonts w:ascii="Times New Roman" w:hAnsi="Times New Roman"/>
        </w:rPr>
        <w:footnoteRef/>
      </w:r>
      <w:r w:rsidRPr="007703AA">
        <w:rPr>
          <w:rFonts w:ascii="Times New Roman" w:hAnsi="Times New Roman"/>
        </w:rPr>
        <w:t xml:space="preserve"> </w:t>
      </w:r>
      <w:proofErr w:type="spellStart"/>
      <w:r w:rsidRPr="00E66823">
        <w:rPr>
          <w:rFonts w:ascii="Times New Roman" w:hAnsi="Times New Roman"/>
          <w:i/>
        </w:rPr>
        <w:t>Имыкшенова</w:t>
      </w:r>
      <w:proofErr w:type="spellEnd"/>
      <w:r w:rsidRPr="00E66823">
        <w:rPr>
          <w:rFonts w:ascii="Times New Roman" w:hAnsi="Times New Roman"/>
          <w:i/>
        </w:rPr>
        <w:t xml:space="preserve"> Е. А.</w:t>
      </w:r>
      <w:r>
        <w:rPr>
          <w:rFonts w:ascii="Times New Roman" w:hAnsi="Times New Roman"/>
        </w:rPr>
        <w:t xml:space="preserve"> Картина месяца: важнейшее событие прошедшего месяца // </w:t>
      </w:r>
      <w:proofErr w:type="spellStart"/>
      <w:r>
        <w:rPr>
          <w:rFonts w:ascii="Times New Roman" w:hAnsi="Times New Roman"/>
        </w:rPr>
        <w:t>Налоговед</w:t>
      </w:r>
      <w:proofErr w:type="spellEnd"/>
      <w:r>
        <w:rPr>
          <w:rFonts w:ascii="Times New Roman" w:hAnsi="Times New Roman"/>
        </w:rPr>
        <w:t>. 2013. № 3. С. 6</w:t>
      </w:r>
      <w:r w:rsidRPr="007703AA">
        <w:rPr>
          <w:rFonts w:ascii="Times New Roman" w:hAnsi="Times New Roman"/>
        </w:rPr>
        <w:t>–</w:t>
      </w:r>
      <w:r>
        <w:rPr>
          <w:rFonts w:ascii="Times New Roman" w:hAnsi="Times New Roman"/>
        </w:rPr>
        <w:t>7.</w:t>
      </w:r>
    </w:p>
  </w:footnote>
  <w:footnote w:id="20">
    <w:p w:rsidR="00512BA8" w:rsidRDefault="00512BA8" w:rsidP="003F5777">
      <w:pPr>
        <w:pStyle w:val="a4"/>
        <w:jc w:val="both"/>
      </w:pPr>
      <w:r w:rsidRPr="003F5777">
        <w:rPr>
          <w:rStyle w:val="a6"/>
          <w:rFonts w:ascii="Times New Roman" w:hAnsi="Times New Roman"/>
        </w:rPr>
        <w:footnoteRef/>
      </w:r>
      <w:r w:rsidRPr="003F5777">
        <w:rPr>
          <w:rFonts w:ascii="Times New Roman" w:hAnsi="Times New Roman"/>
        </w:rPr>
        <w:t xml:space="preserve"> </w:t>
      </w:r>
      <w:r>
        <w:rPr>
          <w:rFonts w:ascii="Times New Roman" w:hAnsi="Times New Roman"/>
        </w:rPr>
        <w:t xml:space="preserve">Подробнее </w:t>
      </w:r>
      <w:proofErr w:type="gramStart"/>
      <w:r>
        <w:rPr>
          <w:rFonts w:ascii="Times New Roman" w:hAnsi="Times New Roman"/>
        </w:rPr>
        <w:t>см</w:t>
      </w:r>
      <w:proofErr w:type="gramEnd"/>
      <w:r>
        <w:rPr>
          <w:rFonts w:ascii="Times New Roman" w:hAnsi="Times New Roman"/>
        </w:rPr>
        <w:t xml:space="preserve">.: </w:t>
      </w:r>
      <w:r w:rsidRPr="003F5777">
        <w:rPr>
          <w:rFonts w:ascii="Times New Roman" w:hAnsi="Times New Roman"/>
          <w:i/>
        </w:rPr>
        <w:t>Козырин А. Н.</w:t>
      </w:r>
      <w:r w:rsidRPr="003F5777">
        <w:rPr>
          <w:rFonts w:ascii="Times New Roman" w:hAnsi="Times New Roman"/>
        </w:rPr>
        <w:t xml:space="preserve"> Налоговое право зарубежных стран: вопросы теории и практики [Электронный ресурс] Режим доступа: http://kozyrin.ru/userfiles/documents/frag10.pdf (дата обращения: 2</w:t>
      </w:r>
      <w:r>
        <w:rPr>
          <w:rFonts w:ascii="Times New Roman" w:hAnsi="Times New Roman"/>
        </w:rPr>
        <w:t>6</w:t>
      </w:r>
      <w:r w:rsidRPr="003F5777">
        <w:rPr>
          <w:rFonts w:ascii="Times New Roman" w:hAnsi="Times New Roman"/>
        </w:rPr>
        <w:t>.04.2013).</w:t>
      </w:r>
    </w:p>
  </w:footnote>
  <w:footnote w:id="21">
    <w:p w:rsidR="00512BA8" w:rsidRDefault="00512BA8" w:rsidP="00432B7A">
      <w:pPr>
        <w:pStyle w:val="a4"/>
        <w:jc w:val="both"/>
      </w:pPr>
      <w:r w:rsidRPr="00A25F65">
        <w:rPr>
          <w:rStyle w:val="a6"/>
          <w:rFonts w:ascii="Times New Roman" w:hAnsi="Times New Roman"/>
        </w:rPr>
        <w:footnoteRef/>
      </w:r>
      <w:r w:rsidRPr="00A25F65">
        <w:rPr>
          <w:rFonts w:ascii="Times New Roman" w:hAnsi="Times New Roman"/>
        </w:rPr>
        <w:t xml:space="preserve"> </w:t>
      </w:r>
      <w:proofErr w:type="gramStart"/>
      <w:r>
        <w:rPr>
          <w:rFonts w:ascii="Times New Roman" w:hAnsi="Times New Roman"/>
        </w:rPr>
        <w:t xml:space="preserve">Признанный российский экономист А. Е. </w:t>
      </w:r>
      <w:proofErr w:type="spellStart"/>
      <w:r>
        <w:rPr>
          <w:rFonts w:ascii="Times New Roman" w:hAnsi="Times New Roman"/>
        </w:rPr>
        <w:t>Шаститко</w:t>
      </w:r>
      <w:proofErr w:type="spellEnd"/>
      <w:r>
        <w:rPr>
          <w:rFonts w:ascii="Times New Roman" w:hAnsi="Times New Roman"/>
        </w:rPr>
        <w:t xml:space="preserve"> определял категорию «трансакция» как «</w:t>
      </w:r>
      <w:r w:rsidRPr="008702F2">
        <w:rPr>
          <w:rFonts w:ascii="Times New Roman" w:hAnsi="Times New Roman"/>
        </w:rPr>
        <w:t>деятельность человека в форме отчуждения и</w:t>
      </w:r>
      <w:r>
        <w:rPr>
          <w:rFonts w:ascii="Times New Roman" w:hAnsi="Times New Roman"/>
        </w:rPr>
        <w:t xml:space="preserve"> </w:t>
      </w:r>
      <w:r w:rsidRPr="008702F2">
        <w:rPr>
          <w:rFonts w:ascii="Times New Roman" w:hAnsi="Times New Roman"/>
        </w:rPr>
        <w:t>присвоения прав собственности и свобод, принятых в обществе, которые</w:t>
      </w:r>
      <w:r>
        <w:rPr>
          <w:rFonts w:ascii="Times New Roman" w:hAnsi="Times New Roman"/>
        </w:rPr>
        <w:t xml:space="preserve"> </w:t>
      </w:r>
      <w:r w:rsidRPr="008702F2">
        <w:rPr>
          <w:rFonts w:ascii="Times New Roman" w:hAnsi="Times New Roman"/>
        </w:rPr>
        <w:t>осуществляются в процессе планирования, контроля за выполнением</w:t>
      </w:r>
      <w:r>
        <w:rPr>
          <w:rFonts w:ascii="Times New Roman" w:hAnsi="Times New Roman"/>
        </w:rPr>
        <w:t xml:space="preserve"> </w:t>
      </w:r>
      <w:r w:rsidRPr="008702F2">
        <w:rPr>
          <w:rFonts w:ascii="Times New Roman" w:hAnsi="Times New Roman"/>
        </w:rPr>
        <w:t>обещаний, а также адаптации к непредвиденным обстоятельствам»</w:t>
      </w:r>
      <w:r>
        <w:rPr>
          <w:rFonts w:ascii="Times New Roman" w:hAnsi="Times New Roman"/>
        </w:rPr>
        <w:t xml:space="preserve"> (</w:t>
      </w:r>
      <w:proofErr w:type="spellStart"/>
      <w:r w:rsidRPr="00FD4356">
        <w:rPr>
          <w:rFonts w:ascii="Times New Roman" w:hAnsi="Times New Roman"/>
          <w:i/>
        </w:rPr>
        <w:t>Шаститко</w:t>
      </w:r>
      <w:proofErr w:type="spellEnd"/>
      <w:r w:rsidRPr="00FD4356">
        <w:rPr>
          <w:rFonts w:ascii="Times New Roman" w:hAnsi="Times New Roman"/>
          <w:i/>
        </w:rPr>
        <w:t xml:space="preserve"> А.</w:t>
      </w:r>
      <w:r>
        <w:rPr>
          <w:rFonts w:ascii="Times New Roman" w:hAnsi="Times New Roman"/>
          <w:i/>
        </w:rPr>
        <w:t xml:space="preserve"> </w:t>
      </w:r>
      <w:r w:rsidRPr="00FD4356">
        <w:rPr>
          <w:rFonts w:ascii="Times New Roman" w:hAnsi="Times New Roman"/>
          <w:i/>
        </w:rPr>
        <w:t>Е.</w:t>
      </w:r>
      <w:r w:rsidRPr="00FD4356">
        <w:rPr>
          <w:rFonts w:ascii="Times New Roman" w:hAnsi="Times New Roman"/>
        </w:rPr>
        <w:t xml:space="preserve"> Новая институциональная экономическая теория.</w:t>
      </w:r>
      <w:proofErr w:type="gramEnd"/>
      <w:r w:rsidRPr="00FD4356">
        <w:rPr>
          <w:rFonts w:ascii="Times New Roman" w:hAnsi="Times New Roman"/>
        </w:rPr>
        <w:t xml:space="preserve"> </w:t>
      </w:r>
      <w:r>
        <w:rPr>
          <w:rFonts w:ascii="Times New Roman" w:hAnsi="Times New Roman"/>
        </w:rPr>
        <w:t>М.</w:t>
      </w:r>
      <w:r w:rsidRPr="00FD4356">
        <w:rPr>
          <w:rFonts w:ascii="Times New Roman" w:hAnsi="Times New Roman"/>
        </w:rPr>
        <w:t xml:space="preserve">, 2002. </w:t>
      </w:r>
      <w:proofErr w:type="gramStart"/>
      <w:r w:rsidRPr="00FD4356">
        <w:rPr>
          <w:rFonts w:ascii="Times New Roman" w:hAnsi="Times New Roman"/>
        </w:rPr>
        <w:t>С. 188.</w:t>
      </w:r>
      <w:r>
        <w:rPr>
          <w:rFonts w:ascii="Times New Roman" w:hAnsi="Times New Roman"/>
        </w:rPr>
        <w:t>).</w:t>
      </w:r>
      <w:proofErr w:type="gramEnd"/>
      <w:r>
        <w:rPr>
          <w:rFonts w:ascii="Times New Roman" w:hAnsi="Times New Roman"/>
        </w:rPr>
        <w:t xml:space="preserve"> Понятие </w:t>
      </w:r>
      <w:proofErr w:type="spellStart"/>
      <w:r>
        <w:rPr>
          <w:rFonts w:ascii="Times New Roman" w:hAnsi="Times New Roman"/>
        </w:rPr>
        <w:t>трансакционных</w:t>
      </w:r>
      <w:proofErr w:type="spellEnd"/>
      <w:r>
        <w:rPr>
          <w:rFonts w:ascii="Times New Roman" w:hAnsi="Times New Roman"/>
        </w:rPr>
        <w:t xml:space="preserve"> издержек возникло в экономической науке для обозначения тех положительных потерь и затрат, которые несут экономические агенты в связи с вступлением в различные формы взаимодействия по поводу перехода прав собственности. </w:t>
      </w:r>
      <w:proofErr w:type="gramStart"/>
      <w:r w:rsidRPr="006B3843">
        <w:rPr>
          <w:rFonts w:ascii="Times New Roman" w:hAnsi="Times New Roman"/>
        </w:rPr>
        <w:t xml:space="preserve">Изучение </w:t>
      </w:r>
      <w:proofErr w:type="spellStart"/>
      <w:r w:rsidRPr="006B3843">
        <w:rPr>
          <w:rFonts w:ascii="Times New Roman" w:hAnsi="Times New Roman"/>
        </w:rPr>
        <w:t>трансакционных</w:t>
      </w:r>
      <w:proofErr w:type="spellEnd"/>
      <w:r w:rsidRPr="006B3843">
        <w:rPr>
          <w:rFonts w:ascii="Times New Roman" w:hAnsi="Times New Roman"/>
        </w:rPr>
        <w:t xml:space="preserve"> издержек основывается на сформулирова</w:t>
      </w:r>
      <w:r>
        <w:rPr>
          <w:rFonts w:ascii="Times New Roman" w:hAnsi="Times New Roman"/>
        </w:rPr>
        <w:t>нной</w:t>
      </w:r>
      <w:r w:rsidRPr="006B3843">
        <w:rPr>
          <w:rFonts w:ascii="Times New Roman" w:hAnsi="Times New Roman"/>
        </w:rPr>
        <w:t xml:space="preserve"> в середине XX века </w:t>
      </w:r>
      <w:r>
        <w:rPr>
          <w:rFonts w:ascii="Times New Roman" w:hAnsi="Times New Roman"/>
        </w:rPr>
        <w:t xml:space="preserve">теореме Рональда </w:t>
      </w:r>
      <w:proofErr w:type="spellStart"/>
      <w:r>
        <w:rPr>
          <w:rFonts w:ascii="Times New Roman" w:hAnsi="Times New Roman"/>
        </w:rPr>
        <w:t>Коуза</w:t>
      </w:r>
      <w:proofErr w:type="spellEnd"/>
      <w:r>
        <w:rPr>
          <w:rFonts w:ascii="Times New Roman" w:hAnsi="Times New Roman"/>
        </w:rPr>
        <w:t>, которая гласит: «</w:t>
      </w:r>
      <w:r w:rsidRPr="00C739D7">
        <w:rPr>
          <w:rFonts w:ascii="Times New Roman" w:hAnsi="Times New Roman"/>
        </w:rPr>
        <w:t>независимо от того, как первоначально распределены активы, в итоге будет достигнуто оптимальное их распределение</w:t>
      </w:r>
      <w:r>
        <w:rPr>
          <w:rFonts w:ascii="Times New Roman" w:hAnsi="Times New Roman"/>
        </w:rPr>
        <w:t xml:space="preserve">, </w:t>
      </w:r>
      <w:r w:rsidRPr="00C739D7">
        <w:rPr>
          <w:rFonts w:ascii="Times New Roman" w:hAnsi="Times New Roman"/>
          <w:i/>
        </w:rPr>
        <w:t xml:space="preserve">если не учитывать так называемый эффект дохода (у кого из участников рынка сколько денег) и если </w:t>
      </w:r>
      <w:proofErr w:type="spellStart"/>
      <w:r w:rsidRPr="00C739D7">
        <w:rPr>
          <w:rFonts w:ascii="Times New Roman" w:hAnsi="Times New Roman"/>
          <w:i/>
        </w:rPr>
        <w:t>трансакционные</w:t>
      </w:r>
      <w:proofErr w:type="spellEnd"/>
      <w:r w:rsidRPr="00C739D7">
        <w:rPr>
          <w:rFonts w:ascii="Times New Roman" w:hAnsi="Times New Roman"/>
          <w:i/>
        </w:rPr>
        <w:t xml:space="preserve"> издержки равны нулю</w:t>
      </w:r>
      <w:r>
        <w:rPr>
          <w:rFonts w:ascii="Times New Roman" w:hAnsi="Times New Roman"/>
          <w:i/>
        </w:rPr>
        <w:t xml:space="preserve"> </w:t>
      </w:r>
      <w:r>
        <w:rPr>
          <w:rFonts w:ascii="Times New Roman" w:hAnsi="Times New Roman"/>
        </w:rPr>
        <w:t xml:space="preserve">(курсив </w:t>
      </w:r>
      <w:proofErr w:type="spellStart"/>
      <w:r>
        <w:rPr>
          <w:rFonts w:ascii="Times New Roman" w:hAnsi="Times New Roman"/>
        </w:rPr>
        <w:t>Бельтюковой</w:t>
      </w:r>
      <w:proofErr w:type="spellEnd"/>
      <w:r>
        <w:rPr>
          <w:rFonts w:ascii="Times New Roman" w:hAnsi="Times New Roman"/>
        </w:rPr>
        <w:t xml:space="preserve"> А.)</w:t>
      </w:r>
      <w:r w:rsidRPr="00C739D7">
        <w:rPr>
          <w:rFonts w:ascii="Times New Roman" w:hAnsi="Times New Roman"/>
          <w:i/>
        </w:rPr>
        <w:t>»</w:t>
      </w:r>
      <w:r>
        <w:rPr>
          <w:rFonts w:ascii="Times New Roman" w:hAnsi="Times New Roman"/>
          <w:i/>
        </w:rPr>
        <w:t>.</w:t>
      </w:r>
      <w:proofErr w:type="gramEnd"/>
      <w:r>
        <w:rPr>
          <w:rFonts w:ascii="Times New Roman" w:hAnsi="Times New Roman"/>
          <w:i/>
        </w:rPr>
        <w:t xml:space="preserve"> </w:t>
      </w:r>
      <w:r>
        <w:rPr>
          <w:rFonts w:ascii="Times New Roman" w:hAnsi="Times New Roman"/>
        </w:rPr>
        <w:t xml:space="preserve">Для лучшего уяснения сущности теоремы </w:t>
      </w:r>
      <w:proofErr w:type="spellStart"/>
      <w:r>
        <w:rPr>
          <w:rFonts w:ascii="Times New Roman" w:hAnsi="Times New Roman"/>
        </w:rPr>
        <w:t>Коуза</w:t>
      </w:r>
      <w:proofErr w:type="spellEnd"/>
      <w:r>
        <w:rPr>
          <w:rFonts w:ascii="Times New Roman" w:hAnsi="Times New Roman"/>
        </w:rPr>
        <w:t xml:space="preserve"> и понимания влияния </w:t>
      </w:r>
      <w:proofErr w:type="spellStart"/>
      <w:r>
        <w:rPr>
          <w:rFonts w:ascii="Times New Roman" w:hAnsi="Times New Roman"/>
        </w:rPr>
        <w:t>трансакционных</w:t>
      </w:r>
      <w:proofErr w:type="spellEnd"/>
      <w:r>
        <w:rPr>
          <w:rFonts w:ascii="Times New Roman" w:hAnsi="Times New Roman"/>
        </w:rPr>
        <w:t xml:space="preserve"> издержек на социально-экономические отношения А. А. </w:t>
      </w:r>
      <w:proofErr w:type="spellStart"/>
      <w:r>
        <w:rPr>
          <w:rFonts w:ascii="Times New Roman" w:hAnsi="Times New Roman"/>
        </w:rPr>
        <w:t>Аузан</w:t>
      </w:r>
      <w:proofErr w:type="spellEnd"/>
      <w:r>
        <w:rPr>
          <w:rFonts w:ascii="Times New Roman" w:hAnsi="Times New Roman"/>
        </w:rPr>
        <w:t xml:space="preserve"> предлагает рассмотреть пример российской приватизации. «</w:t>
      </w:r>
      <w:r w:rsidRPr="00432B7A">
        <w:rPr>
          <w:rFonts w:ascii="Times New Roman" w:hAnsi="Times New Roman"/>
        </w:rPr>
        <w:t xml:space="preserve">По основному тексту теоремы </w:t>
      </w:r>
      <w:proofErr w:type="spellStart"/>
      <w:r w:rsidRPr="00432B7A">
        <w:rPr>
          <w:rFonts w:ascii="Times New Roman" w:hAnsi="Times New Roman"/>
        </w:rPr>
        <w:t>Коуза</w:t>
      </w:r>
      <w:proofErr w:type="spellEnd"/>
      <w:r w:rsidRPr="00432B7A">
        <w:rPr>
          <w:rFonts w:ascii="Times New Roman" w:hAnsi="Times New Roman"/>
        </w:rPr>
        <w:t xml:space="preserve"> получается, что совершенно не важно, кто у вас стал собственником основных активов в стране. Одни будут справляться хуже, другие – лучше, тот, кто хуже – будет терять активы, и в итоге они окажутся в руках эффективных собственников. Правильно? Правильно, если не учитывать мелкий шрифт</w:t>
      </w:r>
      <w:r>
        <w:rPr>
          <w:rFonts w:ascii="Times New Roman" w:hAnsi="Times New Roman"/>
        </w:rPr>
        <w:t xml:space="preserve"> </w:t>
      </w:r>
      <w:r w:rsidRPr="00432B7A">
        <w:rPr>
          <w:rFonts w:ascii="Times New Roman" w:hAnsi="Times New Roman"/>
          <w:i/>
        </w:rPr>
        <w:t xml:space="preserve">(то </w:t>
      </w:r>
      <w:proofErr w:type="gramStart"/>
      <w:r w:rsidRPr="00432B7A">
        <w:rPr>
          <w:rFonts w:ascii="Times New Roman" w:hAnsi="Times New Roman"/>
          <w:i/>
        </w:rPr>
        <w:t>есть</w:t>
      </w:r>
      <w:proofErr w:type="gramEnd"/>
      <w:r w:rsidRPr="00432B7A">
        <w:rPr>
          <w:rFonts w:ascii="Times New Roman" w:hAnsi="Times New Roman"/>
          <w:i/>
        </w:rPr>
        <w:t xml:space="preserve"> то самое </w:t>
      </w:r>
      <w:proofErr w:type="spellStart"/>
      <w:r w:rsidRPr="00432B7A">
        <w:rPr>
          <w:rFonts w:ascii="Times New Roman" w:hAnsi="Times New Roman"/>
          <w:i/>
        </w:rPr>
        <w:t>отменительное</w:t>
      </w:r>
      <w:proofErr w:type="spellEnd"/>
      <w:r w:rsidRPr="00432B7A">
        <w:rPr>
          <w:rFonts w:ascii="Times New Roman" w:hAnsi="Times New Roman"/>
          <w:i/>
        </w:rPr>
        <w:t xml:space="preserve"> условие о допущении отсутствия </w:t>
      </w:r>
      <w:proofErr w:type="spellStart"/>
      <w:r w:rsidRPr="00432B7A">
        <w:rPr>
          <w:rFonts w:ascii="Times New Roman" w:hAnsi="Times New Roman"/>
          <w:i/>
        </w:rPr>
        <w:t>трансакционных</w:t>
      </w:r>
      <w:proofErr w:type="spellEnd"/>
      <w:r w:rsidRPr="00432B7A">
        <w:rPr>
          <w:rFonts w:ascii="Times New Roman" w:hAnsi="Times New Roman"/>
          <w:i/>
        </w:rPr>
        <w:t xml:space="preserve"> издержек – А. </w:t>
      </w:r>
      <w:proofErr w:type="spellStart"/>
      <w:r w:rsidRPr="00432B7A">
        <w:rPr>
          <w:rFonts w:ascii="Times New Roman" w:hAnsi="Times New Roman"/>
          <w:i/>
        </w:rPr>
        <w:t>Бельтюкова</w:t>
      </w:r>
      <w:proofErr w:type="spellEnd"/>
      <w:r w:rsidRPr="00432B7A">
        <w:rPr>
          <w:rFonts w:ascii="Times New Roman" w:hAnsi="Times New Roman"/>
          <w:i/>
        </w:rPr>
        <w:t>)</w:t>
      </w:r>
      <w:r w:rsidRPr="00432B7A">
        <w:rPr>
          <w:rFonts w:ascii="Times New Roman" w:hAnsi="Times New Roman"/>
        </w:rPr>
        <w:t>. Все, конечно, перетеч</w:t>
      </w:r>
      <w:r>
        <w:rPr>
          <w:rFonts w:ascii="Times New Roman" w:hAnsi="Times New Roman"/>
        </w:rPr>
        <w:t>ё</w:t>
      </w:r>
      <w:r w:rsidRPr="00432B7A">
        <w:rPr>
          <w:rFonts w:ascii="Times New Roman" w:hAnsi="Times New Roman"/>
        </w:rPr>
        <w:t xml:space="preserve">т, как должно, при одном условии: если не будет никаких сил трения. А они есть – это </w:t>
      </w:r>
      <w:proofErr w:type="spellStart"/>
      <w:r w:rsidRPr="00432B7A">
        <w:rPr>
          <w:rFonts w:ascii="Times New Roman" w:hAnsi="Times New Roman"/>
        </w:rPr>
        <w:t>трансакционные</w:t>
      </w:r>
      <w:proofErr w:type="spellEnd"/>
      <w:r w:rsidRPr="00432B7A">
        <w:rPr>
          <w:rFonts w:ascii="Times New Roman" w:hAnsi="Times New Roman"/>
        </w:rPr>
        <w:t xml:space="preserve"> издержки, действие которых привед</w:t>
      </w:r>
      <w:r>
        <w:rPr>
          <w:rFonts w:ascii="Times New Roman" w:hAnsi="Times New Roman"/>
        </w:rPr>
        <w:t>ё</w:t>
      </w:r>
      <w:r w:rsidRPr="00432B7A">
        <w:rPr>
          <w:rFonts w:ascii="Times New Roman" w:hAnsi="Times New Roman"/>
        </w:rPr>
        <w:t xml:space="preserve">т к тому, что на неэкономическом языке очень точно формулирует наша великая современница Людмила Михайловна Алексеева, любимая фраза которой: «Все рано или поздно устроится более или менее плохо». Основной вывод из теоремы </w:t>
      </w:r>
      <w:proofErr w:type="spellStart"/>
      <w:r w:rsidRPr="00432B7A">
        <w:rPr>
          <w:rFonts w:ascii="Times New Roman" w:hAnsi="Times New Roman"/>
        </w:rPr>
        <w:t>Коуза</w:t>
      </w:r>
      <w:proofErr w:type="spellEnd"/>
      <w:r w:rsidRPr="00432B7A">
        <w:rPr>
          <w:rFonts w:ascii="Times New Roman" w:hAnsi="Times New Roman"/>
        </w:rPr>
        <w:t>: равновесие будет достигнуто, но это будет плохое равновесие, потому что силы трения не позволяют активам распределиться оптимальным образом</w:t>
      </w:r>
      <w:r>
        <w:rPr>
          <w:rFonts w:ascii="Times New Roman" w:hAnsi="Times New Roman"/>
        </w:rPr>
        <w:t>. …</w:t>
      </w:r>
      <w:r w:rsidRPr="00432B7A">
        <w:rPr>
          <w:rFonts w:ascii="Times New Roman" w:hAnsi="Times New Roman"/>
        </w:rPr>
        <w:t xml:space="preserve">Чем определялся первоначальный доступ тех или иных людей к активам в ходе приватизации? Тем, что у них были дополнительные возможности, которых не было у остальных: закрытые данные, связи, знакомства. Если переводить это на язык </w:t>
      </w:r>
      <w:proofErr w:type="spellStart"/>
      <w:r w:rsidRPr="00432B7A">
        <w:rPr>
          <w:rFonts w:ascii="Times New Roman" w:hAnsi="Times New Roman"/>
        </w:rPr>
        <w:t>трансакционных</w:t>
      </w:r>
      <w:proofErr w:type="spellEnd"/>
      <w:r w:rsidRPr="00432B7A">
        <w:rPr>
          <w:rFonts w:ascii="Times New Roman" w:hAnsi="Times New Roman"/>
        </w:rPr>
        <w:t xml:space="preserve"> издержек, можно говорить, например, об асимметрии информации </w:t>
      </w:r>
      <w:r w:rsidRPr="00432B7A">
        <w:rPr>
          <w:rFonts w:ascii="Times New Roman" w:hAnsi="Times New Roman"/>
          <w:i/>
        </w:rPr>
        <w:t>–</w:t>
      </w:r>
      <w:r w:rsidRPr="00432B7A">
        <w:rPr>
          <w:rFonts w:ascii="Times New Roman" w:hAnsi="Times New Roman"/>
        </w:rPr>
        <w:t xml:space="preserve"> у большинства были </w:t>
      </w:r>
      <w:proofErr w:type="spellStart"/>
      <w:proofErr w:type="gramStart"/>
      <w:r w:rsidRPr="00432B7A">
        <w:rPr>
          <w:rFonts w:ascii="Times New Roman" w:hAnsi="Times New Roman"/>
        </w:rPr>
        <w:t>запретительно</w:t>
      </w:r>
      <w:proofErr w:type="spellEnd"/>
      <w:r w:rsidRPr="00432B7A">
        <w:rPr>
          <w:rFonts w:ascii="Times New Roman" w:hAnsi="Times New Roman"/>
        </w:rPr>
        <w:t xml:space="preserve"> высокие</w:t>
      </w:r>
      <w:proofErr w:type="gramEnd"/>
      <w:r w:rsidRPr="00432B7A">
        <w:rPr>
          <w:rFonts w:ascii="Times New Roman" w:hAnsi="Times New Roman"/>
        </w:rPr>
        <w:t xml:space="preserve"> издержки доступа к информации определенного рода. А кто-то обладал низкими издержками ведения переговоров, потому что имел доступ к регулятору, для остальных же эти издержки, опять же, были запретительными</w:t>
      </w:r>
      <w:r>
        <w:rPr>
          <w:rFonts w:ascii="Times New Roman" w:hAnsi="Times New Roman"/>
        </w:rPr>
        <w:t>»</w:t>
      </w:r>
      <w:r w:rsidRPr="00432B7A">
        <w:rPr>
          <w:rFonts w:ascii="Times New Roman" w:hAnsi="Times New Roman"/>
        </w:rPr>
        <w:t>.</w:t>
      </w:r>
      <w:r>
        <w:rPr>
          <w:rFonts w:ascii="Times New Roman" w:hAnsi="Times New Roman"/>
        </w:rPr>
        <w:t xml:space="preserve"> </w:t>
      </w:r>
      <w:proofErr w:type="gramStart"/>
      <w:r>
        <w:rPr>
          <w:rFonts w:ascii="Times New Roman" w:hAnsi="Times New Roman"/>
          <w:i/>
        </w:rPr>
        <w:t>(</w:t>
      </w:r>
      <w:proofErr w:type="spellStart"/>
      <w:r>
        <w:rPr>
          <w:rFonts w:ascii="Times New Roman" w:hAnsi="Times New Roman"/>
          <w:i/>
        </w:rPr>
        <w:t>Аузан</w:t>
      </w:r>
      <w:proofErr w:type="spellEnd"/>
      <w:r>
        <w:rPr>
          <w:rFonts w:ascii="Times New Roman" w:hAnsi="Times New Roman"/>
          <w:i/>
        </w:rPr>
        <w:t xml:space="preserve"> А. А. </w:t>
      </w:r>
      <w:r w:rsidRPr="00C739D7">
        <w:rPr>
          <w:rFonts w:ascii="Times New Roman" w:hAnsi="Times New Roman"/>
        </w:rPr>
        <w:t>Институциональная экономика для чайников.</w:t>
      </w:r>
      <w:proofErr w:type="gramEnd"/>
      <w:r w:rsidRPr="00C739D7">
        <w:rPr>
          <w:rFonts w:ascii="Times New Roman" w:hAnsi="Times New Roman"/>
        </w:rPr>
        <w:t xml:space="preserve"> Часть </w:t>
      </w:r>
      <w:r>
        <w:rPr>
          <w:rFonts w:ascii="Times New Roman" w:hAnsi="Times New Roman"/>
        </w:rPr>
        <w:t>3</w:t>
      </w:r>
      <w:r w:rsidRPr="00C739D7">
        <w:rPr>
          <w:rFonts w:ascii="Times New Roman" w:hAnsi="Times New Roman"/>
        </w:rPr>
        <w:t>. [Электронный ресурс] // Режим доступа: http://esquire.ru/auzan-</w:t>
      </w:r>
      <w:r>
        <w:rPr>
          <w:rFonts w:ascii="Times New Roman" w:hAnsi="Times New Roman"/>
        </w:rPr>
        <w:t>3</w:t>
      </w:r>
      <w:r w:rsidRPr="00C739D7">
        <w:rPr>
          <w:rFonts w:ascii="Times New Roman" w:hAnsi="Times New Roman"/>
        </w:rPr>
        <w:t xml:space="preserve"> (дата обращения: 25.04.2013).</w:t>
      </w:r>
    </w:p>
  </w:footnote>
  <w:footnote w:id="22">
    <w:p w:rsidR="00512BA8" w:rsidRDefault="00512BA8">
      <w:pPr>
        <w:pStyle w:val="a4"/>
      </w:pPr>
      <w:r w:rsidRPr="00B7651B">
        <w:rPr>
          <w:rStyle w:val="a6"/>
          <w:rFonts w:ascii="Times New Roman" w:hAnsi="Times New Roman"/>
        </w:rPr>
        <w:footnoteRef/>
      </w:r>
      <w:r w:rsidRPr="00B7651B">
        <w:rPr>
          <w:rFonts w:ascii="Times New Roman" w:hAnsi="Times New Roman"/>
        </w:rPr>
        <w:t xml:space="preserve"> </w:t>
      </w:r>
      <w:r>
        <w:rPr>
          <w:rFonts w:ascii="Times New Roman" w:hAnsi="Times New Roman"/>
        </w:rPr>
        <w:t>Собрание законодательства РФ. 2009. № 30. С</w:t>
      </w:r>
      <w:r w:rsidRPr="00B7651B">
        <w:rPr>
          <w:rFonts w:ascii="Times New Roman" w:hAnsi="Times New Roman"/>
        </w:rPr>
        <w:t>т. 3738</w:t>
      </w:r>
      <w:r>
        <w:rPr>
          <w:rFonts w:ascii="Times New Roman" w:hAnsi="Times New Roman"/>
        </w:rPr>
        <w:t>.</w:t>
      </w:r>
    </w:p>
  </w:footnote>
  <w:footnote w:id="23">
    <w:p w:rsidR="00512BA8" w:rsidRDefault="00512BA8" w:rsidP="00925CE8">
      <w:pPr>
        <w:pStyle w:val="a4"/>
        <w:jc w:val="both"/>
      </w:pPr>
      <w:r w:rsidRPr="00925CE8">
        <w:rPr>
          <w:rStyle w:val="a6"/>
          <w:rFonts w:ascii="Times New Roman" w:hAnsi="Times New Roman"/>
        </w:rPr>
        <w:footnoteRef/>
      </w:r>
      <w:r w:rsidRPr="00925CE8">
        <w:rPr>
          <w:rFonts w:ascii="Times New Roman" w:hAnsi="Times New Roman"/>
        </w:rPr>
        <w:t xml:space="preserve"> </w:t>
      </w:r>
      <w:proofErr w:type="gramStart"/>
      <w:r w:rsidRPr="00925CE8">
        <w:rPr>
          <w:rFonts w:ascii="Times New Roman" w:hAnsi="Times New Roman"/>
        </w:rPr>
        <w:t xml:space="preserve">В частности, отчисления в Пенсионный фонд </w:t>
      </w:r>
      <w:r>
        <w:rPr>
          <w:rFonts w:ascii="Times New Roman" w:hAnsi="Times New Roman"/>
        </w:rPr>
        <w:t xml:space="preserve">РФ были </w:t>
      </w:r>
      <w:r w:rsidRPr="00925CE8">
        <w:rPr>
          <w:rFonts w:ascii="Times New Roman" w:hAnsi="Times New Roman"/>
        </w:rPr>
        <w:t>увеличены на 6</w:t>
      </w:r>
      <w:r>
        <w:rPr>
          <w:rFonts w:ascii="Times New Roman" w:hAnsi="Times New Roman"/>
        </w:rPr>
        <w:t xml:space="preserve"> </w:t>
      </w:r>
      <w:r w:rsidRPr="00925CE8">
        <w:rPr>
          <w:rFonts w:ascii="Times New Roman" w:hAnsi="Times New Roman"/>
        </w:rPr>
        <w:t>% и составили 26</w:t>
      </w:r>
      <w:r>
        <w:rPr>
          <w:rFonts w:ascii="Times New Roman" w:hAnsi="Times New Roman"/>
        </w:rPr>
        <w:t xml:space="preserve"> </w:t>
      </w:r>
      <w:r w:rsidRPr="00925CE8">
        <w:rPr>
          <w:rFonts w:ascii="Times New Roman" w:hAnsi="Times New Roman"/>
        </w:rPr>
        <w:t>%, отчисления в фонды обязательного медицинского страхования увеличены на 1</w:t>
      </w:r>
      <w:r>
        <w:rPr>
          <w:rFonts w:ascii="Times New Roman" w:hAnsi="Times New Roman"/>
        </w:rPr>
        <w:t xml:space="preserve"> </w:t>
      </w:r>
      <w:r w:rsidRPr="00925CE8">
        <w:rPr>
          <w:rFonts w:ascii="Times New Roman" w:hAnsi="Times New Roman"/>
        </w:rPr>
        <w:t>% и составили для Федерального фонда обязательного медицинского страхования 2,1</w:t>
      </w:r>
      <w:r>
        <w:rPr>
          <w:rFonts w:ascii="Times New Roman" w:hAnsi="Times New Roman"/>
        </w:rPr>
        <w:t xml:space="preserve"> </w:t>
      </w:r>
      <w:r w:rsidRPr="00925CE8">
        <w:rPr>
          <w:rFonts w:ascii="Times New Roman" w:hAnsi="Times New Roman"/>
        </w:rPr>
        <w:t>%, а для территориальных фондов – 3</w:t>
      </w:r>
      <w:r>
        <w:rPr>
          <w:rFonts w:ascii="Times New Roman" w:hAnsi="Times New Roman"/>
        </w:rPr>
        <w:t xml:space="preserve"> </w:t>
      </w:r>
      <w:r w:rsidRPr="00925CE8">
        <w:rPr>
          <w:rFonts w:ascii="Times New Roman" w:hAnsi="Times New Roman"/>
        </w:rPr>
        <w:t xml:space="preserve">%. </w:t>
      </w:r>
      <w:r>
        <w:rPr>
          <w:rFonts w:ascii="Times New Roman" w:hAnsi="Times New Roman"/>
        </w:rPr>
        <w:t>Наконец, о</w:t>
      </w:r>
      <w:r w:rsidRPr="00925CE8">
        <w:rPr>
          <w:rFonts w:ascii="Times New Roman" w:hAnsi="Times New Roman"/>
        </w:rPr>
        <w:t xml:space="preserve">тчисления в Фонд социального страхования </w:t>
      </w:r>
      <w:r>
        <w:rPr>
          <w:rFonts w:ascii="Times New Roman" w:hAnsi="Times New Roman"/>
        </w:rPr>
        <w:t xml:space="preserve">РФ </w:t>
      </w:r>
      <w:r w:rsidRPr="00925CE8">
        <w:rPr>
          <w:rFonts w:ascii="Times New Roman" w:hAnsi="Times New Roman"/>
        </w:rPr>
        <w:t xml:space="preserve">остались </w:t>
      </w:r>
      <w:r>
        <w:rPr>
          <w:rFonts w:ascii="Times New Roman" w:hAnsi="Times New Roman"/>
        </w:rPr>
        <w:t xml:space="preserve">в 2011 году </w:t>
      </w:r>
      <w:r w:rsidRPr="00925CE8">
        <w:rPr>
          <w:rFonts w:ascii="Times New Roman" w:hAnsi="Times New Roman"/>
        </w:rPr>
        <w:t>на прежнем уровне – 2,9</w:t>
      </w:r>
      <w:r>
        <w:rPr>
          <w:rFonts w:ascii="Times New Roman" w:hAnsi="Times New Roman"/>
        </w:rPr>
        <w:t xml:space="preserve"> % (Справочная информация:</w:t>
      </w:r>
      <w:proofErr w:type="gramEnd"/>
      <w:r>
        <w:rPr>
          <w:rFonts w:ascii="Times New Roman" w:hAnsi="Times New Roman"/>
        </w:rPr>
        <w:t xml:space="preserve"> </w:t>
      </w:r>
      <w:proofErr w:type="gramStart"/>
      <w:r>
        <w:rPr>
          <w:rFonts w:ascii="Times New Roman" w:hAnsi="Times New Roman"/>
        </w:rPr>
        <w:t>«</w:t>
      </w:r>
      <w:r w:rsidRPr="002A3970">
        <w:rPr>
          <w:rFonts w:ascii="Times New Roman" w:hAnsi="Times New Roman"/>
        </w:rPr>
        <w:t xml:space="preserve">Страховые взносы, установленные начиная с </w:t>
      </w:r>
      <w:smartTag w:uri="urn:schemas-microsoft-com:office:smarttags" w:element="metricconverter">
        <w:smartTagPr>
          <w:attr w:name="ProductID" w:val="2010 г"/>
        </w:smartTagPr>
        <w:r w:rsidRPr="002A3970">
          <w:rPr>
            <w:rFonts w:ascii="Times New Roman" w:hAnsi="Times New Roman"/>
          </w:rPr>
          <w:t>2010 г</w:t>
        </w:r>
      </w:smartTag>
      <w:r w:rsidRPr="002A3970">
        <w:rPr>
          <w:rFonts w:ascii="Times New Roman" w:hAnsi="Times New Roman"/>
        </w:rPr>
        <w:t>., в Пенсионный фонд РФ, Фонд социального страхования РФ и Федеральный фонд обязательного медицинского страхования вм</w:t>
      </w:r>
      <w:r>
        <w:rPr>
          <w:rFonts w:ascii="Times New Roman" w:hAnsi="Times New Roman"/>
        </w:rPr>
        <w:t>есто единого социального налога» // СПС «КонсультантПлюс»).</w:t>
      </w:r>
      <w:proofErr w:type="gramEnd"/>
    </w:p>
  </w:footnote>
  <w:footnote w:id="24">
    <w:p w:rsidR="00512BA8" w:rsidRDefault="00512BA8" w:rsidP="00533EF0">
      <w:pPr>
        <w:pStyle w:val="a4"/>
        <w:jc w:val="both"/>
      </w:pPr>
      <w:r w:rsidRPr="00533EF0">
        <w:rPr>
          <w:rStyle w:val="a6"/>
          <w:rFonts w:ascii="Times New Roman" w:hAnsi="Times New Roman"/>
        </w:rPr>
        <w:footnoteRef/>
      </w:r>
      <w:r w:rsidRPr="00533EF0">
        <w:rPr>
          <w:rFonts w:ascii="Times New Roman" w:hAnsi="Times New Roman"/>
        </w:rPr>
        <w:t xml:space="preserve"> ЕМИСС </w:t>
      </w:r>
      <w:r>
        <w:rPr>
          <w:rFonts w:ascii="Times New Roman" w:hAnsi="Times New Roman"/>
        </w:rPr>
        <w:t>представляет собой электронный ресурс,</w:t>
      </w:r>
      <w:r w:rsidRPr="00533EF0">
        <w:rPr>
          <w:rFonts w:ascii="Times New Roman" w:hAnsi="Times New Roman"/>
        </w:rPr>
        <w:t xml:space="preserve"> разработан</w:t>
      </w:r>
      <w:r>
        <w:rPr>
          <w:rFonts w:ascii="Times New Roman" w:hAnsi="Times New Roman"/>
        </w:rPr>
        <w:t>ный</w:t>
      </w:r>
      <w:r w:rsidRPr="00533EF0">
        <w:rPr>
          <w:rFonts w:ascii="Times New Roman" w:hAnsi="Times New Roman"/>
        </w:rPr>
        <w:t xml:space="preserve"> в рамках реализации</w:t>
      </w:r>
      <w:r>
        <w:rPr>
          <w:rFonts w:ascii="Times New Roman" w:hAnsi="Times New Roman"/>
        </w:rPr>
        <w:t xml:space="preserve"> Федеральной целевой программы «</w:t>
      </w:r>
      <w:r w:rsidRPr="00533EF0">
        <w:rPr>
          <w:rFonts w:ascii="Times New Roman" w:hAnsi="Times New Roman"/>
        </w:rPr>
        <w:t>Развитие государственной статис</w:t>
      </w:r>
      <w:r>
        <w:rPr>
          <w:rFonts w:ascii="Times New Roman" w:hAnsi="Times New Roman"/>
        </w:rPr>
        <w:t>тики России в 2007</w:t>
      </w:r>
      <w:r w:rsidRPr="00925CE8">
        <w:rPr>
          <w:rFonts w:ascii="Times New Roman" w:hAnsi="Times New Roman"/>
        </w:rPr>
        <w:t>–</w:t>
      </w:r>
      <w:r>
        <w:rPr>
          <w:rFonts w:ascii="Times New Roman" w:hAnsi="Times New Roman"/>
        </w:rPr>
        <w:t>2011 годах», утверждённой Постановлением</w:t>
      </w:r>
      <w:r w:rsidRPr="00533EF0">
        <w:rPr>
          <w:rFonts w:ascii="Times New Roman" w:hAnsi="Times New Roman"/>
        </w:rPr>
        <w:t xml:space="preserve"> </w:t>
      </w:r>
      <w:r>
        <w:rPr>
          <w:rFonts w:ascii="Times New Roman" w:hAnsi="Times New Roman"/>
        </w:rPr>
        <w:t xml:space="preserve">Правительства РФ от </w:t>
      </w:r>
      <w:r w:rsidRPr="00533EF0">
        <w:rPr>
          <w:rFonts w:ascii="Times New Roman" w:hAnsi="Times New Roman"/>
        </w:rPr>
        <w:t>2</w:t>
      </w:r>
      <w:r>
        <w:rPr>
          <w:rFonts w:ascii="Times New Roman" w:hAnsi="Times New Roman"/>
        </w:rPr>
        <w:t xml:space="preserve"> октября </w:t>
      </w:r>
      <w:r w:rsidRPr="00533EF0">
        <w:rPr>
          <w:rFonts w:ascii="Times New Roman" w:hAnsi="Times New Roman"/>
        </w:rPr>
        <w:t xml:space="preserve">2006 </w:t>
      </w:r>
      <w:r>
        <w:rPr>
          <w:rFonts w:ascii="Times New Roman" w:hAnsi="Times New Roman"/>
        </w:rPr>
        <w:t>года №</w:t>
      </w:r>
      <w:r w:rsidRPr="00533EF0">
        <w:rPr>
          <w:rFonts w:ascii="Times New Roman" w:hAnsi="Times New Roman"/>
        </w:rPr>
        <w:t xml:space="preserve"> 595</w:t>
      </w:r>
      <w:r>
        <w:rPr>
          <w:rFonts w:ascii="Times New Roman" w:hAnsi="Times New Roman"/>
        </w:rPr>
        <w:t xml:space="preserve">, </w:t>
      </w:r>
      <w:r w:rsidRPr="00533EF0">
        <w:rPr>
          <w:rFonts w:ascii="Times New Roman" w:hAnsi="Times New Roman"/>
        </w:rPr>
        <w:t>и имеет статус государственного интегрированного статистического ресурса.</w:t>
      </w:r>
      <w:r>
        <w:rPr>
          <w:rFonts w:ascii="Times New Roman" w:hAnsi="Times New Roman"/>
        </w:rPr>
        <w:t xml:space="preserve"> Режим доступа: </w:t>
      </w:r>
      <w:r w:rsidRPr="00533EF0">
        <w:rPr>
          <w:rFonts w:ascii="Times New Roman" w:hAnsi="Times New Roman"/>
        </w:rPr>
        <w:t>http://www.fedsta</w:t>
      </w:r>
      <w:r>
        <w:rPr>
          <w:rFonts w:ascii="Times New Roman" w:hAnsi="Times New Roman"/>
        </w:rPr>
        <w:t>t.ru/.</w:t>
      </w:r>
    </w:p>
  </w:footnote>
  <w:footnote w:id="25">
    <w:p w:rsidR="00512BA8" w:rsidRDefault="00512BA8" w:rsidP="00252E48">
      <w:pPr>
        <w:pStyle w:val="a4"/>
        <w:jc w:val="both"/>
      </w:pPr>
      <w:r w:rsidRPr="00252E48">
        <w:rPr>
          <w:rStyle w:val="a6"/>
          <w:rFonts w:ascii="Times New Roman" w:hAnsi="Times New Roman"/>
        </w:rPr>
        <w:footnoteRef/>
      </w:r>
      <w:r w:rsidRPr="00252E48">
        <w:rPr>
          <w:rFonts w:ascii="Times New Roman" w:hAnsi="Times New Roman"/>
        </w:rPr>
        <w:t xml:space="preserve"> </w:t>
      </w:r>
      <w:r>
        <w:rPr>
          <w:rFonts w:ascii="Times New Roman" w:hAnsi="Times New Roman"/>
        </w:rPr>
        <w:t xml:space="preserve">Миллиарды рублей убытка. </w:t>
      </w:r>
      <w:r w:rsidRPr="00252E48">
        <w:rPr>
          <w:rFonts w:ascii="Times New Roman" w:hAnsi="Times New Roman"/>
        </w:rPr>
        <w:t>Страховые взносы для индивидуальных предпринимателей могут снизить [</w:t>
      </w:r>
      <w:r>
        <w:rPr>
          <w:rFonts w:ascii="Times New Roman" w:hAnsi="Times New Roman"/>
        </w:rPr>
        <w:t>Электронный ресурс</w:t>
      </w:r>
      <w:r w:rsidRPr="00252E48">
        <w:rPr>
          <w:rFonts w:ascii="Times New Roman" w:hAnsi="Times New Roman"/>
        </w:rPr>
        <w:t>]</w:t>
      </w:r>
      <w:r>
        <w:rPr>
          <w:rFonts w:ascii="Times New Roman" w:hAnsi="Times New Roman"/>
        </w:rPr>
        <w:t xml:space="preserve"> // Взгляд. Деловая газета. Режим доступа: </w:t>
      </w:r>
      <w:hyperlink r:id="rId6" w:history="1">
        <w:r w:rsidRPr="00EB3B26">
          <w:rPr>
            <w:rStyle w:val="a3"/>
            <w:rFonts w:ascii="Times New Roman" w:hAnsi="Times New Roman"/>
          </w:rPr>
          <w:t>http://www.vz.ru/economy/2013/3/26/626107.html</w:t>
        </w:r>
      </w:hyperlink>
      <w:r>
        <w:rPr>
          <w:rFonts w:ascii="Times New Roman" w:hAnsi="Times New Roman"/>
        </w:rPr>
        <w:t xml:space="preserve"> (дата обращения: 26.04.2013). </w:t>
      </w:r>
    </w:p>
  </w:footnote>
  <w:footnote w:id="26">
    <w:p w:rsidR="00512BA8" w:rsidRDefault="00512BA8" w:rsidP="0084025E">
      <w:pPr>
        <w:pStyle w:val="a4"/>
        <w:jc w:val="both"/>
      </w:pPr>
      <w:r w:rsidRPr="004705F9">
        <w:rPr>
          <w:rStyle w:val="a6"/>
          <w:rFonts w:ascii="Times New Roman" w:hAnsi="Times New Roman"/>
        </w:rPr>
        <w:footnoteRef/>
      </w:r>
      <w:r w:rsidRPr="004705F9">
        <w:rPr>
          <w:rFonts w:ascii="Times New Roman" w:hAnsi="Times New Roman"/>
        </w:rPr>
        <w:t xml:space="preserve"> </w:t>
      </w:r>
      <w:proofErr w:type="spellStart"/>
      <w:r w:rsidRPr="0084025E">
        <w:rPr>
          <w:rFonts w:ascii="Times New Roman" w:hAnsi="Times New Roman"/>
          <w:i/>
        </w:rPr>
        <w:t>Норт</w:t>
      </w:r>
      <w:proofErr w:type="spellEnd"/>
      <w:r w:rsidRPr="0084025E">
        <w:rPr>
          <w:rFonts w:ascii="Times New Roman" w:hAnsi="Times New Roman"/>
          <w:i/>
        </w:rPr>
        <w:t xml:space="preserve">. Д., </w:t>
      </w:r>
      <w:proofErr w:type="spellStart"/>
      <w:r w:rsidRPr="0084025E">
        <w:rPr>
          <w:rFonts w:ascii="Times New Roman" w:hAnsi="Times New Roman"/>
          <w:i/>
        </w:rPr>
        <w:t>Уоллис</w:t>
      </w:r>
      <w:proofErr w:type="spellEnd"/>
      <w:r w:rsidRPr="0084025E">
        <w:rPr>
          <w:rFonts w:ascii="Times New Roman" w:hAnsi="Times New Roman"/>
          <w:i/>
        </w:rPr>
        <w:t xml:space="preserve"> Дж., </w:t>
      </w:r>
      <w:proofErr w:type="spellStart"/>
      <w:r w:rsidRPr="0084025E">
        <w:rPr>
          <w:rFonts w:ascii="Times New Roman" w:hAnsi="Times New Roman"/>
          <w:i/>
        </w:rPr>
        <w:t>Вайнгаст</w:t>
      </w:r>
      <w:proofErr w:type="spellEnd"/>
      <w:r w:rsidRPr="0084025E">
        <w:rPr>
          <w:rFonts w:ascii="Times New Roman" w:hAnsi="Times New Roman"/>
          <w:i/>
        </w:rPr>
        <w:t xml:space="preserve"> Б.</w:t>
      </w:r>
      <w:r>
        <w:rPr>
          <w:rFonts w:ascii="Times New Roman" w:hAnsi="Times New Roman"/>
        </w:rPr>
        <w:t xml:space="preserve"> Насилие и социальные порядки. Концептуальные рамки для интерпретации письменной истории человечества: пер. с англ. </w:t>
      </w:r>
      <w:r w:rsidRPr="0084025E">
        <w:rPr>
          <w:rFonts w:ascii="Times New Roman" w:hAnsi="Times New Roman"/>
          <w:i/>
        </w:rPr>
        <w:t xml:space="preserve">Д. </w:t>
      </w:r>
      <w:proofErr w:type="spellStart"/>
      <w:r w:rsidRPr="0084025E">
        <w:rPr>
          <w:rFonts w:ascii="Times New Roman" w:hAnsi="Times New Roman"/>
          <w:i/>
        </w:rPr>
        <w:t>Узланера</w:t>
      </w:r>
      <w:proofErr w:type="spellEnd"/>
      <w:r w:rsidRPr="0084025E">
        <w:rPr>
          <w:rFonts w:ascii="Times New Roman" w:hAnsi="Times New Roman"/>
          <w:i/>
        </w:rPr>
        <w:t>, М. Маркова, Д. Раскова, А. Расковой</w:t>
      </w:r>
      <w:r>
        <w:rPr>
          <w:rFonts w:ascii="Times New Roman" w:hAnsi="Times New Roman"/>
        </w:rPr>
        <w:t>. М., 2011. 478 с.</w:t>
      </w:r>
    </w:p>
  </w:footnote>
  <w:footnote w:id="27">
    <w:p w:rsidR="00512BA8" w:rsidRDefault="00512BA8" w:rsidP="001A679C">
      <w:pPr>
        <w:pStyle w:val="a4"/>
        <w:jc w:val="both"/>
      </w:pPr>
      <w:r w:rsidRPr="001A679C">
        <w:rPr>
          <w:rStyle w:val="a6"/>
          <w:rFonts w:ascii="Times New Roman" w:hAnsi="Times New Roman"/>
        </w:rPr>
        <w:footnoteRef/>
      </w:r>
      <w:r w:rsidRPr="001A679C">
        <w:rPr>
          <w:rFonts w:ascii="Times New Roman" w:hAnsi="Times New Roman"/>
        </w:rPr>
        <w:t xml:space="preserve"> </w:t>
      </w:r>
      <w:proofErr w:type="spellStart"/>
      <w:r w:rsidRPr="001A679C">
        <w:rPr>
          <w:rFonts w:ascii="Times New Roman" w:hAnsi="Times New Roman"/>
          <w:i/>
        </w:rPr>
        <w:t>Норт</w:t>
      </w:r>
      <w:proofErr w:type="spellEnd"/>
      <w:r w:rsidRPr="001A679C">
        <w:rPr>
          <w:rFonts w:ascii="Times New Roman" w:hAnsi="Times New Roman"/>
          <w:i/>
        </w:rPr>
        <w:t xml:space="preserve"> Д.</w:t>
      </w:r>
      <w:r>
        <w:rPr>
          <w:rFonts w:ascii="Times New Roman" w:hAnsi="Times New Roman"/>
        </w:rPr>
        <w:t xml:space="preserve"> Институты, институциональные изменения и функционирование экономики: пер. с англ. </w:t>
      </w:r>
      <w:r w:rsidRPr="00520856">
        <w:rPr>
          <w:rFonts w:ascii="Times New Roman" w:hAnsi="Times New Roman"/>
          <w:i/>
        </w:rPr>
        <w:t>А. Н. Нестеренко</w:t>
      </w:r>
      <w:r>
        <w:rPr>
          <w:rFonts w:ascii="Times New Roman" w:hAnsi="Times New Roman"/>
        </w:rPr>
        <w:t>. М., 1997. С. 33.</w:t>
      </w:r>
    </w:p>
  </w:footnote>
  <w:footnote w:id="28">
    <w:p w:rsidR="00512BA8" w:rsidRDefault="00512BA8" w:rsidP="00BD1E64">
      <w:pPr>
        <w:pStyle w:val="a4"/>
        <w:jc w:val="both"/>
      </w:pPr>
      <w:r w:rsidRPr="00593325">
        <w:rPr>
          <w:rStyle w:val="a6"/>
          <w:rFonts w:ascii="Times New Roman" w:hAnsi="Times New Roman"/>
        </w:rPr>
        <w:footnoteRef/>
      </w:r>
      <w:r w:rsidRPr="00593325">
        <w:rPr>
          <w:rFonts w:ascii="Times New Roman" w:hAnsi="Times New Roman"/>
        </w:rPr>
        <w:t xml:space="preserve"> </w:t>
      </w:r>
      <w:r w:rsidRPr="00593325">
        <w:rPr>
          <w:rFonts w:ascii="Times New Roman" w:hAnsi="Times New Roman"/>
          <w:i/>
        </w:rPr>
        <w:t>Озеров И.Х.</w:t>
      </w:r>
      <w:r w:rsidRPr="00593325">
        <w:rPr>
          <w:rFonts w:ascii="Times New Roman" w:hAnsi="Times New Roman"/>
        </w:rPr>
        <w:t xml:space="preserve"> </w:t>
      </w:r>
      <w:r>
        <w:rPr>
          <w:rFonts w:ascii="Times New Roman" w:hAnsi="Times New Roman"/>
        </w:rPr>
        <w:t>Основы финансовой науки</w:t>
      </w:r>
      <w:r w:rsidRPr="00593325">
        <w:rPr>
          <w:rFonts w:ascii="Times New Roman" w:hAnsi="Times New Roman"/>
        </w:rPr>
        <w:t xml:space="preserve">: Бюджет. Формы взимания. Местные </w:t>
      </w:r>
      <w:r>
        <w:rPr>
          <w:rFonts w:ascii="Times New Roman" w:hAnsi="Times New Roman"/>
        </w:rPr>
        <w:t xml:space="preserve">финансы. Государственный кредит. М., 2008. </w:t>
      </w:r>
      <w:r w:rsidRPr="00593325">
        <w:rPr>
          <w:rFonts w:ascii="Times New Roman" w:hAnsi="Times New Roman"/>
        </w:rPr>
        <w:t>С. 19–21.</w:t>
      </w:r>
    </w:p>
  </w:footnote>
  <w:footnote w:id="29">
    <w:p w:rsidR="00512BA8" w:rsidRDefault="00512BA8" w:rsidP="00330B58">
      <w:pPr>
        <w:pStyle w:val="a4"/>
        <w:jc w:val="both"/>
      </w:pPr>
      <w:r w:rsidRPr="00330B58">
        <w:rPr>
          <w:rStyle w:val="a6"/>
          <w:rFonts w:ascii="Times New Roman" w:hAnsi="Times New Roman"/>
        </w:rPr>
        <w:footnoteRef/>
      </w:r>
      <w:r w:rsidRPr="00330B58">
        <w:rPr>
          <w:rFonts w:ascii="Times New Roman" w:hAnsi="Times New Roman"/>
        </w:rPr>
        <w:t xml:space="preserve"> Определение Конституционного Суда РФ от </w:t>
      </w:r>
      <w:r>
        <w:rPr>
          <w:rFonts w:ascii="Times New Roman" w:hAnsi="Times New Roman"/>
        </w:rPr>
        <w:t xml:space="preserve">8 апреля </w:t>
      </w:r>
      <w:r w:rsidRPr="00330B58">
        <w:rPr>
          <w:rFonts w:ascii="Times New Roman" w:hAnsi="Times New Roman"/>
        </w:rPr>
        <w:t xml:space="preserve">2004 </w:t>
      </w:r>
      <w:r>
        <w:rPr>
          <w:rFonts w:ascii="Times New Roman" w:hAnsi="Times New Roman"/>
        </w:rPr>
        <w:t>года №</w:t>
      </w:r>
      <w:r w:rsidRPr="00330B58">
        <w:rPr>
          <w:rFonts w:ascii="Times New Roman" w:hAnsi="Times New Roman"/>
        </w:rPr>
        <w:t xml:space="preserve"> 169-О</w:t>
      </w:r>
      <w:r>
        <w:rPr>
          <w:rFonts w:ascii="Times New Roman" w:hAnsi="Times New Roman"/>
        </w:rPr>
        <w:t xml:space="preserve"> «</w:t>
      </w:r>
      <w:r w:rsidRPr="00330B58">
        <w:rPr>
          <w:rFonts w:ascii="Times New Roman" w:hAnsi="Times New Roman"/>
        </w:rPr>
        <w:t>Об отказе в принятии к рассмотрению жалобы общества с ограниченной ответственностью "</w:t>
      </w:r>
      <w:proofErr w:type="spellStart"/>
      <w:r w:rsidRPr="00330B58">
        <w:rPr>
          <w:rFonts w:ascii="Times New Roman" w:hAnsi="Times New Roman"/>
        </w:rPr>
        <w:t>Пром</w:t>
      </w:r>
      <w:proofErr w:type="spellEnd"/>
      <w:r w:rsidRPr="00330B58">
        <w:rPr>
          <w:rFonts w:ascii="Times New Roman" w:hAnsi="Times New Roman"/>
        </w:rPr>
        <w:t xml:space="preserve"> </w:t>
      </w:r>
      <w:proofErr w:type="spellStart"/>
      <w:r w:rsidRPr="00330B58">
        <w:rPr>
          <w:rFonts w:ascii="Times New Roman" w:hAnsi="Times New Roman"/>
        </w:rPr>
        <w:t>Лайн</w:t>
      </w:r>
      <w:proofErr w:type="spellEnd"/>
      <w:r w:rsidRPr="00330B58">
        <w:rPr>
          <w:rFonts w:ascii="Times New Roman" w:hAnsi="Times New Roman"/>
        </w:rPr>
        <w:t>" на нарушение конституционных прав и свобод положением пункта 2 статьи 171 Налогово</w:t>
      </w:r>
      <w:r>
        <w:rPr>
          <w:rFonts w:ascii="Times New Roman" w:hAnsi="Times New Roman"/>
        </w:rPr>
        <w:t xml:space="preserve">го кодекса Российской Федерации» // </w:t>
      </w:r>
      <w:r w:rsidRPr="00330B58">
        <w:rPr>
          <w:rFonts w:ascii="Times New Roman" w:hAnsi="Times New Roman"/>
        </w:rPr>
        <w:t>Ве</w:t>
      </w:r>
      <w:r>
        <w:rPr>
          <w:rFonts w:ascii="Times New Roman" w:hAnsi="Times New Roman"/>
        </w:rPr>
        <w:t>стник Конституционного Суда РФ. 2004. №</w:t>
      </w:r>
      <w:r w:rsidRPr="00330B58">
        <w:rPr>
          <w:rFonts w:ascii="Times New Roman" w:hAnsi="Times New Roman"/>
        </w:rPr>
        <w:t xml:space="preserve"> 6</w:t>
      </w:r>
      <w:r>
        <w:rPr>
          <w:rFonts w:ascii="Times New Roman" w:hAnsi="Times New Roman"/>
        </w:rPr>
        <w:t xml:space="preserve">. Указанное отказное определение Конституционного Суда РФ признано одним из самых неоднозначных (в особенности в свете предыдущих позиций) в практике толкования Судом норм налогового законодательства. </w:t>
      </w:r>
      <w:r w:rsidRPr="00074D96">
        <w:rPr>
          <w:rFonts w:ascii="Times New Roman" w:hAnsi="Times New Roman"/>
        </w:rPr>
        <w:t xml:space="preserve">По существу, </w:t>
      </w:r>
      <w:r>
        <w:rPr>
          <w:rFonts w:ascii="Times New Roman" w:hAnsi="Times New Roman"/>
        </w:rPr>
        <w:t xml:space="preserve">в нём </w:t>
      </w:r>
      <w:r w:rsidRPr="00074D96">
        <w:rPr>
          <w:rFonts w:ascii="Times New Roman" w:hAnsi="Times New Roman"/>
        </w:rPr>
        <w:t xml:space="preserve">Конституционным Судом РФ было введено дополнительное условие для </w:t>
      </w:r>
      <w:r>
        <w:rPr>
          <w:rFonts w:ascii="Times New Roman" w:hAnsi="Times New Roman"/>
        </w:rPr>
        <w:t xml:space="preserve">принятия к </w:t>
      </w:r>
      <w:r w:rsidRPr="00074D96">
        <w:rPr>
          <w:rFonts w:ascii="Times New Roman" w:hAnsi="Times New Roman"/>
        </w:rPr>
        <w:t>вычет</w:t>
      </w:r>
      <w:r>
        <w:rPr>
          <w:rFonts w:ascii="Times New Roman" w:hAnsi="Times New Roman"/>
        </w:rPr>
        <w:t>у</w:t>
      </w:r>
      <w:r w:rsidRPr="00074D96">
        <w:rPr>
          <w:rFonts w:ascii="Times New Roman" w:hAnsi="Times New Roman"/>
        </w:rPr>
        <w:t xml:space="preserve"> НДС, уплаченного поставщику, а именно наличие факта добросовестности налогоплательщика, проявляющееся в необходимости обосновать реальность затрат. </w:t>
      </w:r>
      <w:r>
        <w:rPr>
          <w:rFonts w:ascii="Times New Roman" w:hAnsi="Times New Roman"/>
        </w:rPr>
        <w:t>Дело в том</w:t>
      </w:r>
      <w:r w:rsidRPr="00074D96">
        <w:rPr>
          <w:rFonts w:ascii="Times New Roman" w:hAnsi="Times New Roman"/>
        </w:rPr>
        <w:t xml:space="preserve">, что </w:t>
      </w:r>
      <w:r>
        <w:rPr>
          <w:rFonts w:ascii="Times New Roman" w:hAnsi="Times New Roman"/>
        </w:rPr>
        <w:t>у данного</w:t>
      </w:r>
      <w:r w:rsidRPr="00074D96">
        <w:rPr>
          <w:rFonts w:ascii="Times New Roman" w:hAnsi="Times New Roman"/>
        </w:rPr>
        <w:t xml:space="preserve"> ново</w:t>
      </w:r>
      <w:r>
        <w:rPr>
          <w:rFonts w:ascii="Times New Roman" w:hAnsi="Times New Roman"/>
        </w:rPr>
        <w:t>го</w:t>
      </w:r>
      <w:r w:rsidRPr="00074D96">
        <w:rPr>
          <w:rFonts w:ascii="Times New Roman" w:hAnsi="Times New Roman"/>
        </w:rPr>
        <w:t xml:space="preserve"> услови</w:t>
      </w:r>
      <w:r>
        <w:rPr>
          <w:rFonts w:ascii="Times New Roman" w:hAnsi="Times New Roman"/>
        </w:rPr>
        <w:t>я</w:t>
      </w:r>
      <w:r w:rsidRPr="00074D96">
        <w:rPr>
          <w:rFonts w:ascii="Times New Roman" w:hAnsi="Times New Roman"/>
        </w:rPr>
        <w:t xml:space="preserve"> (реальность затрат), как и </w:t>
      </w:r>
      <w:r>
        <w:rPr>
          <w:rFonts w:ascii="Times New Roman" w:hAnsi="Times New Roman"/>
        </w:rPr>
        <w:t xml:space="preserve">самого </w:t>
      </w:r>
      <w:r w:rsidRPr="00074D96">
        <w:rPr>
          <w:rFonts w:ascii="Times New Roman" w:hAnsi="Times New Roman"/>
        </w:rPr>
        <w:t>критери</w:t>
      </w:r>
      <w:r>
        <w:rPr>
          <w:rFonts w:ascii="Times New Roman" w:hAnsi="Times New Roman"/>
        </w:rPr>
        <w:t>я</w:t>
      </w:r>
      <w:r w:rsidRPr="00074D96">
        <w:rPr>
          <w:rFonts w:ascii="Times New Roman" w:hAnsi="Times New Roman"/>
        </w:rPr>
        <w:t xml:space="preserve"> недобросовестности, </w:t>
      </w:r>
      <w:r>
        <w:rPr>
          <w:rFonts w:ascii="Times New Roman" w:hAnsi="Times New Roman"/>
        </w:rPr>
        <w:t>нет и быть не может</w:t>
      </w:r>
      <w:r w:rsidRPr="00074D96">
        <w:rPr>
          <w:rFonts w:ascii="Times New Roman" w:hAnsi="Times New Roman"/>
        </w:rPr>
        <w:t xml:space="preserve"> ч</w:t>
      </w:r>
      <w:r>
        <w:rPr>
          <w:rFonts w:ascii="Times New Roman" w:hAnsi="Times New Roman"/>
        </w:rPr>
        <w:t>ё</w:t>
      </w:r>
      <w:r w:rsidRPr="00074D96">
        <w:rPr>
          <w:rFonts w:ascii="Times New Roman" w:hAnsi="Times New Roman"/>
        </w:rPr>
        <w:t xml:space="preserve">тких </w:t>
      </w:r>
      <w:r>
        <w:rPr>
          <w:rFonts w:ascii="Times New Roman" w:hAnsi="Times New Roman"/>
        </w:rPr>
        <w:t xml:space="preserve">правовых </w:t>
      </w:r>
      <w:r w:rsidRPr="00074D96">
        <w:rPr>
          <w:rFonts w:ascii="Times New Roman" w:hAnsi="Times New Roman"/>
        </w:rPr>
        <w:t>границ</w:t>
      </w:r>
      <w:r>
        <w:rPr>
          <w:rFonts w:ascii="Times New Roman" w:hAnsi="Times New Roman"/>
        </w:rPr>
        <w:t xml:space="preserve"> для квалификации</w:t>
      </w:r>
      <w:r w:rsidRPr="00074D96">
        <w:rPr>
          <w:rFonts w:ascii="Times New Roman" w:hAnsi="Times New Roman"/>
        </w:rPr>
        <w:t xml:space="preserve">. Как справедливо </w:t>
      </w:r>
      <w:r>
        <w:rPr>
          <w:rFonts w:ascii="Times New Roman" w:hAnsi="Times New Roman"/>
        </w:rPr>
        <w:t>по этому поводу</w:t>
      </w:r>
      <w:r w:rsidRPr="00074D96">
        <w:rPr>
          <w:rFonts w:ascii="Times New Roman" w:hAnsi="Times New Roman"/>
        </w:rPr>
        <w:t xml:space="preserve"> отме</w:t>
      </w:r>
      <w:r>
        <w:rPr>
          <w:rFonts w:ascii="Times New Roman" w:hAnsi="Times New Roman"/>
        </w:rPr>
        <w:t>тил</w:t>
      </w:r>
      <w:r w:rsidRPr="00074D96">
        <w:rPr>
          <w:rFonts w:ascii="Times New Roman" w:hAnsi="Times New Roman"/>
        </w:rPr>
        <w:t xml:space="preserve"> </w:t>
      </w:r>
      <w:r>
        <w:rPr>
          <w:rFonts w:ascii="Times New Roman" w:hAnsi="Times New Roman"/>
        </w:rPr>
        <w:t xml:space="preserve">в своём особом мнении к документу </w:t>
      </w:r>
      <w:r w:rsidRPr="00074D96">
        <w:rPr>
          <w:rFonts w:ascii="Times New Roman" w:hAnsi="Times New Roman"/>
        </w:rPr>
        <w:t>судья А.</w:t>
      </w:r>
      <w:r>
        <w:rPr>
          <w:rFonts w:ascii="Times New Roman" w:hAnsi="Times New Roman"/>
        </w:rPr>
        <w:t xml:space="preserve"> </w:t>
      </w:r>
      <w:r w:rsidRPr="00074D96">
        <w:rPr>
          <w:rFonts w:ascii="Times New Roman" w:hAnsi="Times New Roman"/>
        </w:rPr>
        <w:t xml:space="preserve">Л. Кононов: </w:t>
      </w:r>
      <w:r>
        <w:rPr>
          <w:rFonts w:ascii="Times New Roman" w:hAnsi="Times New Roman"/>
        </w:rPr>
        <w:t>«</w:t>
      </w:r>
      <w:r w:rsidRPr="00074D96">
        <w:rPr>
          <w:rFonts w:ascii="Times New Roman" w:hAnsi="Times New Roman"/>
        </w:rPr>
        <w:t>...в</w:t>
      </w:r>
      <w:r>
        <w:rPr>
          <w:rFonts w:ascii="Times New Roman" w:hAnsi="Times New Roman"/>
        </w:rPr>
        <w:t xml:space="preserve"> самых различных ситуациях 100 «реальных» рублей, уплаченных «реальному» поставщику за «реальный» товар, могут оказаться «нереальными» расходами покупателя».</w:t>
      </w:r>
    </w:p>
  </w:footnote>
  <w:footnote w:id="30">
    <w:p w:rsidR="00512BA8" w:rsidRDefault="00512BA8" w:rsidP="00856CFF">
      <w:pPr>
        <w:pStyle w:val="a4"/>
        <w:jc w:val="both"/>
      </w:pPr>
      <w:r w:rsidRPr="00B12E84">
        <w:rPr>
          <w:rStyle w:val="a6"/>
          <w:rFonts w:ascii="Times New Roman" w:hAnsi="Times New Roman"/>
        </w:rPr>
        <w:footnoteRef/>
      </w:r>
      <w:r w:rsidRPr="00B12E84">
        <w:rPr>
          <w:rFonts w:ascii="Times New Roman" w:hAnsi="Times New Roman"/>
        </w:rPr>
        <w:t xml:space="preserve"> </w:t>
      </w:r>
      <w:bookmarkStart w:id="1" w:name="_Hlk355130793"/>
      <w:proofErr w:type="spellStart"/>
      <w:proofErr w:type="gramStart"/>
      <w:r w:rsidRPr="00B12E84">
        <w:rPr>
          <w:rFonts w:ascii="Times New Roman" w:hAnsi="Times New Roman"/>
          <w:i/>
        </w:rPr>
        <w:t>Самойленко</w:t>
      </w:r>
      <w:proofErr w:type="spellEnd"/>
      <w:r w:rsidRPr="00B12E84">
        <w:rPr>
          <w:rFonts w:ascii="Times New Roman" w:hAnsi="Times New Roman"/>
          <w:i/>
        </w:rPr>
        <w:t xml:space="preserve"> О. Б.</w:t>
      </w:r>
      <w:r>
        <w:rPr>
          <w:rFonts w:ascii="Times New Roman" w:hAnsi="Times New Roman"/>
        </w:rPr>
        <w:t xml:space="preserve"> </w:t>
      </w:r>
      <w:r w:rsidRPr="00B12E84">
        <w:rPr>
          <w:rFonts w:ascii="Times New Roman" w:hAnsi="Times New Roman"/>
        </w:rPr>
        <w:t>Интервью с А.</w:t>
      </w:r>
      <w:r>
        <w:rPr>
          <w:rFonts w:ascii="Times New Roman" w:hAnsi="Times New Roman"/>
        </w:rPr>
        <w:t xml:space="preserve"> </w:t>
      </w:r>
      <w:r w:rsidRPr="00B12E84">
        <w:rPr>
          <w:rFonts w:ascii="Times New Roman" w:hAnsi="Times New Roman"/>
        </w:rPr>
        <w:t xml:space="preserve">Л. Кононовым, заслуженным юристом России, кандидатом юридических наук, судьей Конституционного Суда РФ // Юридический справочник руководителя. 2004. </w:t>
      </w:r>
      <w:r>
        <w:rPr>
          <w:rFonts w:ascii="Times New Roman" w:hAnsi="Times New Roman"/>
        </w:rPr>
        <w:t>№</w:t>
      </w:r>
      <w:r w:rsidRPr="00B12E84">
        <w:rPr>
          <w:rFonts w:ascii="Times New Roman" w:hAnsi="Times New Roman"/>
        </w:rPr>
        <w:t xml:space="preserve"> 11.</w:t>
      </w:r>
      <w:r>
        <w:rPr>
          <w:rFonts w:ascii="Times New Roman" w:hAnsi="Times New Roman"/>
        </w:rPr>
        <w:t xml:space="preserve"> </w:t>
      </w:r>
      <w:bookmarkEnd w:id="1"/>
      <w:r>
        <w:rPr>
          <w:rFonts w:ascii="Times New Roman" w:hAnsi="Times New Roman"/>
        </w:rPr>
        <w:t xml:space="preserve">(приведено по </w:t>
      </w:r>
      <w:r w:rsidRPr="00856CFF">
        <w:rPr>
          <w:rFonts w:ascii="Times New Roman" w:hAnsi="Times New Roman"/>
          <w:i/>
        </w:rPr>
        <w:t>А. Кононов:</w:t>
      </w:r>
      <w:proofErr w:type="gramEnd"/>
      <w:r w:rsidRPr="00856CFF">
        <w:rPr>
          <w:rFonts w:ascii="Times New Roman" w:hAnsi="Times New Roman"/>
        </w:rPr>
        <w:t xml:space="preserve"> </w:t>
      </w:r>
      <w:proofErr w:type="gramStart"/>
      <w:r w:rsidRPr="00856CFF">
        <w:rPr>
          <w:rFonts w:ascii="Times New Roman" w:hAnsi="Times New Roman"/>
        </w:rPr>
        <w:t>Прямое, произвольное и неограниченное вмешательство в свободу предпринимательской деятельности недопустимо</w:t>
      </w:r>
      <w:r>
        <w:rPr>
          <w:rFonts w:ascii="Times New Roman" w:hAnsi="Times New Roman"/>
        </w:rPr>
        <w:t xml:space="preserve"> </w:t>
      </w:r>
      <w:r w:rsidRPr="00856CFF">
        <w:rPr>
          <w:rFonts w:ascii="Times New Roman" w:hAnsi="Times New Roman"/>
        </w:rPr>
        <w:t>[</w:t>
      </w:r>
      <w:r>
        <w:rPr>
          <w:rFonts w:ascii="Times New Roman" w:hAnsi="Times New Roman"/>
        </w:rPr>
        <w:t>Электронный ресурс</w:t>
      </w:r>
      <w:r w:rsidRPr="00856CFF">
        <w:rPr>
          <w:rFonts w:ascii="Times New Roman" w:hAnsi="Times New Roman"/>
        </w:rPr>
        <w:t>]</w:t>
      </w:r>
      <w:r>
        <w:rPr>
          <w:rFonts w:ascii="Times New Roman" w:hAnsi="Times New Roman"/>
        </w:rPr>
        <w:t xml:space="preserve"> </w:t>
      </w:r>
      <w:r w:rsidRPr="00856CFF">
        <w:rPr>
          <w:rFonts w:ascii="Times New Roman" w:hAnsi="Times New Roman"/>
        </w:rPr>
        <w:t>|</w:t>
      </w:r>
      <w:r>
        <w:rPr>
          <w:rFonts w:ascii="Times New Roman" w:hAnsi="Times New Roman"/>
        </w:rPr>
        <w:t>// Режим доступа:</w:t>
      </w:r>
      <w:r w:rsidRPr="00856CFF">
        <w:rPr>
          <w:rFonts w:ascii="Times New Roman" w:hAnsi="Times New Roman"/>
        </w:rPr>
        <w:t xml:space="preserve"> </w:t>
      </w:r>
      <w:hyperlink r:id="rId7" w:anchor="ixzz2RynyIca3" w:history="1">
        <w:r w:rsidRPr="00EB3B26">
          <w:rPr>
            <w:rStyle w:val="a3"/>
            <w:rFonts w:ascii="Times New Roman" w:hAnsi="Times New Roman"/>
          </w:rPr>
          <w:t>http://bankir.ru/publikacii/s/a-kononov-pryamoe-proizvolnoe-i-neogranichennoe-vmeshatelstvo-v-svobody-predprinimatelskoi-deyatelnosti-nedopystimo-1372172/#ixzz2RynyIca3</w:t>
        </w:r>
      </w:hyperlink>
      <w:r>
        <w:rPr>
          <w:rFonts w:ascii="Times New Roman" w:hAnsi="Times New Roman"/>
        </w:rPr>
        <w:t xml:space="preserve"> (дата обращения: 27.04.2013)).</w:t>
      </w:r>
      <w:proofErr w:type="gramEnd"/>
    </w:p>
  </w:footnote>
  <w:footnote w:id="31">
    <w:p w:rsidR="00512BA8" w:rsidRDefault="00512BA8" w:rsidP="00C55596">
      <w:pPr>
        <w:pStyle w:val="a4"/>
        <w:jc w:val="both"/>
      </w:pPr>
      <w:r w:rsidRPr="00DF1309">
        <w:rPr>
          <w:rStyle w:val="a6"/>
          <w:rFonts w:ascii="Times New Roman" w:hAnsi="Times New Roman"/>
        </w:rPr>
        <w:footnoteRef/>
      </w:r>
      <w:r w:rsidRPr="00DF1309">
        <w:rPr>
          <w:rFonts w:ascii="Times New Roman" w:hAnsi="Times New Roman"/>
        </w:rPr>
        <w:t xml:space="preserve"> </w:t>
      </w:r>
      <w:r>
        <w:rPr>
          <w:rFonts w:ascii="Times New Roman" w:hAnsi="Times New Roman"/>
        </w:rPr>
        <w:t xml:space="preserve">О причинах уклонения от уплаты налогов подробнее </w:t>
      </w:r>
      <w:proofErr w:type="gramStart"/>
      <w:r>
        <w:rPr>
          <w:rFonts w:ascii="Times New Roman" w:hAnsi="Times New Roman"/>
        </w:rPr>
        <w:t>см</w:t>
      </w:r>
      <w:proofErr w:type="gramEnd"/>
      <w:r>
        <w:rPr>
          <w:rFonts w:ascii="Times New Roman" w:hAnsi="Times New Roman"/>
        </w:rPr>
        <w:t xml:space="preserve">.: </w:t>
      </w:r>
      <w:proofErr w:type="spellStart"/>
      <w:r w:rsidRPr="00C55596">
        <w:rPr>
          <w:rFonts w:ascii="Times New Roman" w:hAnsi="Times New Roman"/>
          <w:i/>
        </w:rPr>
        <w:t>Тупанчески</w:t>
      </w:r>
      <w:proofErr w:type="spellEnd"/>
      <w:r w:rsidRPr="00C55596">
        <w:rPr>
          <w:rFonts w:ascii="Times New Roman" w:hAnsi="Times New Roman"/>
          <w:i/>
        </w:rPr>
        <w:t xml:space="preserve"> Н. Р.</w:t>
      </w:r>
      <w:r>
        <w:rPr>
          <w:rFonts w:ascii="Times New Roman" w:hAnsi="Times New Roman"/>
        </w:rPr>
        <w:t xml:space="preserve"> Уклонение от уплаты налогов в сравнительном праве / под ред. проф. </w:t>
      </w:r>
      <w:r w:rsidRPr="00335326">
        <w:rPr>
          <w:rFonts w:ascii="Times New Roman" w:hAnsi="Times New Roman"/>
          <w:i/>
        </w:rPr>
        <w:t>В. С. Комиссарова</w:t>
      </w:r>
      <w:r>
        <w:rPr>
          <w:rFonts w:ascii="Times New Roman" w:hAnsi="Times New Roman"/>
        </w:rPr>
        <w:t xml:space="preserve">. М., 2001. С. 19–65; </w:t>
      </w:r>
      <w:proofErr w:type="spellStart"/>
      <w:r w:rsidRPr="00C55596">
        <w:rPr>
          <w:rFonts w:ascii="Times New Roman" w:hAnsi="Times New Roman"/>
          <w:i/>
        </w:rPr>
        <w:t>Годме</w:t>
      </w:r>
      <w:proofErr w:type="spellEnd"/>
      <w:r w:rsidRPr="00C55596">
        <w:rPr>
          <w:rFonts w:ascii="Times New Roman" w:hAnsi="Times New Roman"/>
          <w:i/>
        </w:rPr>
        <w:t xml:space="preserve"> П. М.</w:t>
      </w:r>
      <w:r>
        <w:rPr>
          <w:rFonts w:ascii="Times New Roman" w:hAnsi="Times New Roman"/>
        </w:rPr>
        <w:t xml:space="preserve"> </w:t>
      </w:r>
      <w:r w:rsidRPr="00C55596">
        <w:rPr>
          <w:rFonts w:ascii="Times New Roman" w:hAnsi="Times New Roman"/>
        </w:rPr>
        <w:t xml:space="preserve">Финансовое право. М., 1978. </w:t>
      </w:r>
      <w:r>
        <w:rPr>
          <w:rFonts w:ascii="Times New Roman" w:hAnsi="Times New Roman"/>
        </w:rPr>
        <w:t xml:space="preserve">С. 322–324; 44.; </w:t>
      </w:r>
      <w:proofErr w:type="spellStart"/>
      <w:r w:rsidRPr="00C55596">
        <w:rPr>
          <w:rFonts w:ascii="Times New Roman" w:hAnsi="Times New Roman"/>
          <w:i/>
        </w:rPr>
        <w:t>Брызгалин</w:t>
      </w:r>
      <w:proofErr w:type="spellEnd"/>
      <w:r w:rsidRPr="00C55596">
        <w:rPr>
          <w:rFonts w:ascii="Times New Roman" w:hAnsi="Times New Roman"/>
          <w:i/>
        </w:rPr>
        <w:t xml:space="preserve"> А. В., </w:t>
      </w:r>
      <w:proofErr w:type="spellStart"/>
      <w:r w:rsidRPr="00C55596">
        <w:rPr>
          <w:rFonts w:ascii="Times New Roman" w:hAnsi="Times New Roman"/>
          <w:i/>
        </w:rPr>
        <w:t>Берник</w:t>
      </w:r>
      <w:proofErr w:type="spellEnd"/>
      <w:r w:rsidRPr="00C55596">
        <w:rPr>
          <w:rFonts w:ascii="Times New Roman" w:hAnsi="Times New Roman"/>
          <w:i/>
        </w:rPr>
        <w:t xml:space="preserve"> В. Р., Головкин А. Н.</w:t>
      </w:r>
      <w:r w:rsidRPr="00C55596">
        <w:rPr>
          <w:rFonts w:ascii="Times New Roman" w:hAnsi="Times New Roman"/>
        </w:rPr>
        <w:t xml:space="preserve"> Методы налоговой оптимизации. М., 2001. </w:t>
      </w:r>
      <w:r>
        <w:rPr>
          <w:rFonts w:ascii="Times New Roman" w:hAnsi="Times New Roman"/>
        </w:rPr>
        <w:t>С. 12–17.</w:t>
      </w:r>
    </w:p>
  </w:footnote>
  <w:footnote w:id="32">
    <w:p w:rsidR="00512BA8" w:rsidRDefault="00512BA8" w:rsidP="00614884">
      <w:pPr>
        <w:pStyle w:val="a4"/>
        <w:jc w:val="both"/>
      </w:pPr>
      <w:r w:rsidRPr="00614884">
        <w:rPr>
          <w:rStyle w:val="a6"/>
          <w:rFonts w:ascii="Times New Roman" w:hAnsi="Times New Roman"/>
        </w:rPr>
        <w:footnoteRef/>
      </w:r>
      <w:r w:rsidRPr="00614884">
        <w:rPr>
          <w:rFonts w:ascii="Times New Roman" w:hAnsi="Times New Roman"/>
        </w:rPr>
        <w:t xml:space="preserve"> </w:t>
      </w:r>
      <w:r w:rsidRPr="00614884">
        <w:rPr>
          <w:rFonts w:ascii="Times New Roman" w:hAnsi="Times New Roman"/>
          <w:i/>
        </w:rPr>
        <w:t>Козырин А. Н.</w:t>
      </w:r>
      <w:r w:rsidRPr="00614884">
        <w:rPr>
          <w:rFonts w:ascii="Times New Roman" w:hAnsi="Times New Roman"/>
        </w:rPr>
        <w:t xml:space="preserve"> Налоговое право зарубежных стран: вопросы теории и практики. М., 1993. </w:t>
      </w:r>
      <w:r w:rsidRPr="003F5777">
        <w:rPr>
          <w:rFonts w:ascii="Times New Roman" w:hAnsi="Times New Roman"/>
        </w:rPr>
        <w:t>[Электронный ресурс] Режим доступа: http://kozyrin.ru/userfiles/documents/frag10.pdf (дата обращения: 2</w:t>
      </w:r>
      <w:r>
        <w:rPr>
          <w:rFonts w:ascii="Times New Roman" w:hAnsi="Times New Roman"/>
        </w:rPr>
        <w:t>2</w:t>
      </w:r>
      <w:r w:rsidRPr="003F5777">
        <w:rPr>
          <w:rFonts w:ascii="Times New Roman" w:hAnsi="Times New Roman"/>
        </w:rPr>
        <w:t>.04.2013)</w:t>
      </w:r>
    </w:p>
  </w:footnote>
  <w:footnote w:id="33">
    <w:p w:rsidR="00512BA8" w:rsidRDefault="00512BA8" w:rsidP="00FD0C03">
      <w:pPr>
        <w:pStyle w:val="a4"/>
        <w:jc w:val="both"/>
      </w:pPr>
      <w:r w:rsidRPr="002F5FFD">
        <w:rPr>
          <w:rStyle w:val="a6"/>
          <w:rFonts w:ascii="Times New Roman" w:hAnsi="Times New Roman"/>
        </w:rPr>
        <w:footnoteRef/>
      </w:r>
      <w:r w:rsidRPr="002F5FFD">
        <w:rPr>
          <w:rFonts w:ascii="Times New Roman" w:hAnsi="Times New Roman"/>
        </w:rPr>
        <w:t xml:space="preserve"> </w:t>
      </w:r>
      <w:proofErr w:type="gramStart"/>
      <w:r>
        <w:rPr>
          <w:rFonts w:ascii="Times New Roman" w:hAnsi="Times New Roman"/>
        </w:rPr>
        <w:t>Под термином «правовая позиция Конституционного Суда РФ» понимаются носящие обязательный характер п</w:t>
      </w:r>
      <w:r w:rsidRPr="00960D20">
        <w:rPr>
          <w:rFonts w:ascii="Times New Roman" w:hAnsi="Times New Roman"/>
        </w:rPr>
        <w:t xml:space="preserve">оложения мотивировочной части постановления Конституционного Суда </w:t>
      </w:r>
      <w:r>
        <w:rPr>
          <w:rFonts w:ascii="Times New Roman" w:hAnsi="Times New Roman"/>
        </w:rPr>
        <w:t>РФ</w:t>
      </w:r>
      <w:r w:rsidRPr="00960D20">
        <w:rPr>
          <w:rFonts w:ascii="Times New Roman" w:hAnsi="Times New Roman"/>
        </w:rPr>
        <w:t xml:space="preserve">, содержащие толкование конституционных норм либо выявляющие конституционный смысл закона, на которых основаны выводы Конституционного Суда </w:t>
      </w:r>
      <w:r>
        <w:rPr>
          <w:rFonts w:ascii="Times New Roman" w:hAnsi="Times New Roman"/>
        </w:rPr>
        <w:t>РФ</w:t>
      </w:r>
      <w:r w:rsidRPr="00960D20">
        <w:rPr>
          <w:rFonts w:ascii="Times New Roman" w:hAnsi="Times New Roman"/>
        </w:rPr>
        <w:t>, сформулированные в резолютивно</w:t>
      </w:r>
      <w:r>
        <w:rPr>
          <w:rFonts w:ascii="Times New Roman" w:hAnsi="Times New Roman"/>
        </w:rPr>
        <w:t xml:space="preserve">й части этого же постановления (Определение Конституционного Суда РФ от </w:t>
      </w:r>
      <w:r w:rsidRPr="00960D20">
        <w:rPr>
          <w:rFonts w:ascii="Times New Roman" w:hAnsi="Times New Roman"/>
        </w:rPr>
        <w:t>8</w:t>
      </w:r>
      <w:r>
        <w:rPr>
          <w:rFonts w:ascii="Times New Roman" w:hAnsi="Times New Roman"/>
        </w:rPr>
        <w:t xml:space="preserve"> октября </w:t>
      </w:r>
      <w:r w:rsidRPr="00960D20">
        <w:rPr>
          <w:rFonts w:ascii="Times New Roman" w:hAnsi="Times New Roman"/>
        </w:rPr>
        <w:t xml:space="preserve">1998 </w:t>
      </w:r>
      <w:r>
        <w:rPr>
          <w:rFonts w:ascii="Times New Roman" w:hAnsi="Times New Roman"/>
        </w:rPr>
        <w:t>года №</w:t>
      </w:r>
      <w:r w:rsidRPr="00960D20">
        <w:rPr>
          <w:rFonts w:ascii="Times New Roman" w:hAnsi="Times New Roman"/>
        </w:rPr>
        <w:t xml:space="preserve"> 118-О</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В постановлении от 27 февраля 2003 года № 1-П Конституционный Суд РФ указал, что данная им оценка проверяемой нормы как не соответствующей или, наоборот, соответствующей Конституции РФ, а также выявленный им конституционный смысл правовой нормы обязательны как для законодателя, так и для </w:t>
      </w:r>
      <w:proofErr w:type="spellStart"/>
      <w:r>
        <w:rPr>
          <w:rFonts w:ascii="Times New Roman" w:hAnsi="Times New Roman"/>
        </w:rPr>
        <w:t>преавоприменителя</w:t>
      </w:r>
      <w:proofErr w:type="spellEnd"/>
      <w:r>
        <w:rPr>
          <w:rFonts w:ascii="Times New Roman" w:hAnsi="Times New Roman"/>
        </w:rPr>
        <w:t xml:space="preserve"> и не могут быть отвергнуты или преодолены в законотворческой или правоприменительной практике.</w:t>
      </w:r>
      <w:proofErr w:type="gramEnd"/>
      <w:r>
        <w:rPr>
          <w:rFonts w:ascii="Times New Roman" w:hAnsi="Times New Roman"/>
        </w:rPr>
        <w:t xml:space="preserve"> Подробнее об определении учёными-правоведами и судьями Конституционного Суда РФ понятия «правовая позиция Конституционного Суда РФ» см.: </w:t>
      </w:r>
      <w:proofErr w:type="spellStart"/>
      <w:r w:rsidRPr="002F5FFD">
        <w:rPr>
          <w:rFonts w:ascii="Times New Roman" w:hAnsi="Times New Roman"/>
          <w:i/>
        </w:rPr>
        <w:t>Сасов</w:t>
      </w:r>
      <w:proofErr w:type="spellEnd"/>
      <w:r w:rsidRPr="002F5FFD">
        <w:rPr>
          <w:rFonts w:ascii="Times New Roman" w:hAnsi="Times New Roman"/>
          <w:i/>
        </w:rPr>
        <w:t xml:space="preserve"> К.А.</w:t>
      </w:r>
      <w:r>
        <w:rPr>
          <w:rFonts w:ascii="Times New Roman" w:hAnsi="Times New Roman"/>
        </w:rPr>
        <w:t xml:space="preserve"> Налоговое правосудие в решениях Конституционного Суда Российской Федерации: монография. М., 2013. С. 7–8.</w:t>
      </w:r>
    </w:p>
  </w:footnote>
  <w:footnote w:id="34">
    <w:p w:rsidR="00512BA8" w:rsidRDefault="00512BA8" w:rsidP="00FD0C03">
      <w:pPr>
        <w:pStyle w:val="a4"/>
      </w:pPr>
      <w:r w:rsidRPr="00934EDC">
        <w:rPr>
          <w:rStyle w:val="a6"/>
          <w:rFonts w:ascii="Times New Roman" w:hAnsi="Times New Roman"/>
        </w:rPr>
        <w:footnoteRef/>
      </w:r>
      <w:r w:rsidRPr="00934EDC">
        <w:rPr>
          <w:rFonts w:ascii="Times New Roman" w:hAnsi="Times New Roman"/>
        </w:rPr>
        <w:t xml:space="preserve"> </w:t>
      </w:r>
      <w:r>
        <w:rPr>
          <w:rFonts w:ascii="Times New Roman" w:hAnsi="Times New Roman"/>
        </w:rPr>
        <w:t>Собрание законодательства РФ. 1997.</w:t>
      </w:r>
      <w:r w:rsidRPr="00ED14BE">
        <w:rPr>
          <w:rFonts w:ascii="Times New Roman" w:hAnsi="Times New Roman"/>
        </w:rPr>
        <w:t xml:space="preserve"> </w:t>
      </w:r>
      <w:r>
        <w:rPr>
          <w:rFonts w:ascii="Times New Roman" w:hAnsi="Times New Roman"/>
        </w:rPr>
        <w:t>№ 46.</w:t>
      </w:r>
      <w:r w:rsidRPr="00ED14BE">
        <w:rPr>
          <w:rFonts w:ascii="Times New Roman" w:hAnsi="Times New Roman"/>
        </w:rPr>
        <w:t xml:space="preserve"> </w:t>
      </w:r>
      <w:r>
        <w:rPr>
          <w:rFonts w:ascii="Times New Roman" w:hAnsi="Times New Roman"/>
        </w:rPr>
        <w:t>С</w:t>
      </w:r>
      <w:r w:rsidRPr="00ED14BE">
        <w:rPr>
          <w:rFonts w:ascii="Times New Roman" w:hAnsi="Times New Roman"/>
        </w:rPr>
        <w:t>т. 5339</w:t>
      </w:r>
      <w:r>
        <w:rPr>
          <w:rFonts w:ascii="Times New Roman" w:hAnsi="Times New Roman"/>
        </w:rPr>
        <w:t>.</w:t>
      </w:r>
    </w:p>
  </w:footnote>
  <w:footnote w:id="35">
    <w:p w:rsidR="00512BA8" w:rsidRDefault="00512BA8" w:rsidP="00FD0C03">
      <w:pPr>
        <w:pStyle w:val="a4"/>
        <w:jc w:val="both"/>
      </w:pPr>
      <w:r w:rsidRPr="000847FB">
        <w:rPr>
          <w:rStyle w:val="a6"/>
          <w:rFonts w:ascii="Times New Roman" w:hAnsi="Times New Roman"/>
        </w:rPr>
        <w:footnoteRef/>
      </w:r>
      <w:r w:rsidRPr="000847FB">
        <w:rPr>
          <w:rFonts w:ascii="Times New Roman" w:hAnsi="Times New Roman"/>
        </w:rPr>
        <w:t xml:space="preserve"> </w:t>
      </w:r>
      <w:r w:rsidRPr="000847FB">
        <w:rPr>
          <w:rFonts w:ascii="Times New Roman" w:hAnsi="Times New Roman"/>
          <w:i/>
        </w:rPr>
        <w:t>Бондарь Н.</w:t>
      </w:r>
      <w:r>
        <w:rPr>
          <w:rFonts w:ascii="Times New Roman" w:hAnsi="Times New Roman"/>
          <w:i/>
        </w:rPr>
        <w:t xml:space="preserve"> </w:t>
      </w:r>
      <w:r w:rsidRPr="000847FB">
        <w:rPr>
          <w:rFonts w:ascii="Times New Roman" w:hAnsi="Times New Roman"/>
          <w:i/>
        </w:rPr>
        <w:t>С.</w:t>
      </w:r>
      <w:r>
        <w:rPr>
          <w:rFonts w:ascii="Times New Roman" w:hAnsi="Times New Roman"/>
        </w:rPr>
        <w:t xml:space="preserve"> Власть и свобода на весах на весах конституционного правосудия: защита прав человека Конституционным Судом Российской Федерации. М., 2005. С. 135–136.</w:t>
      </w:r>
    </w:p>
  </w:footnote>
  <w:footnote w:id="36">
    <w:p w:rsidR="00512BA8" w:rsidRDefault="00512BA8" w:rsidP="00FD0C03">
      <w:pPr>
        <w:pStyle w:val="a4"/>
        <w:jc w:val="both"/>
      </w:pPr>
      <w:r w:rsidRPr="000847FB">
        <w:rPr>
          <w:rStyle w:val="a6"/>
          <w:rFonts w:ascii="Times New Roman" w:hAnsi="Times New Roman"/>
        </w:rPr>
        <w:footnoteRef/>
      </w:r>
      <w:r w:rsidRPr="000847FB">
        <w:rPr>
          <w:rFonts w:ascii="Times New Roman" w:hAnsi="Times New Roman"/>
        </w:rPr>
        <w:t xml:space="preserve"> Налоговый кодекс Росс</w:t>
      </w:r>
      <w:r>
        <w:rPr>
          <w:rFonts w:ascii="Times New Roman" w:hAnsi="Times New Roman"/>
        </w:rPr>
        <w:t xml:space="preserve">ийской Федерации (часть первая) от 31 июля </w:t>
      </w:r>
      <w:r w:rsidRPr="000847FB">
        <w:rPr>
          <w:rFonts w:ascii="Times New Roman" w:hAnsi="Times New Roman"/>
        </w:rPr>
        <w:t xml:space="preserve">1998 </w:t>
      </w:r>
      <w:r>
        <w:rPr>
          <w:rFonts w:ascii="Times New Roman" w:hAnsi="Times New Roman"/>
        </w:rPr>
        <w:t>года №</w:t>
      </w:r>
      <w:r w:rsidRPr="000847FB">
        <w:rPr>
          <w:rFonts w:ascii="Times New Roman" w:hAnsi="Times New Roman"/>
        </w:rPr>
        <w:t xml:space="preserve"> 146-ФЗ</w:t>
      </w:r>
      <w:r>
        <w:rPr>
          <w:rFonts w:ascii="Times New Roman" w:hAnsi="Times New Roman"/>
        </w:rPr>
        <w:t xml:space="preserve"> // Собрание законодательства РФ. 1998. № 31.</w:t>
      </w:r>
      <w:r w:rsidRPr="00DB150D">
        <w:rPr>
          <w:rFonts w:ascii="Times New Roman" w:hAnsi="Times New Roman"/>
        </w:rPr>
        <w:t xml:space="preserve"> </w:t>
      </w:r>
      <w:r>
        <w:rPr>
          <w:rFonts w:ascii="Times New Roman" w:hAnsi="Times New Roman"/>
        </w:rPr>
        <w:t>С</w:t>
      </w:r>
      <w:r w:rsidRPr="00DB150D">
        <w:rPr>
          <w:rFonts w:ascii="Times New Roman" w:hAnsi="Times New Roman"/>
        </w:rPr>
        <w:t>т. 3824.</w:t>
      </w:r>
    </w:p>
  </w:footnote>
  <w:footnote w:id="37">
    <w:p w:rsidR="00512BA8" w:rsidRDefault="00512BA8" w:rsidP="002412D0">
      <w:pPr>
        <w:pStyle w:val="a4"/>
        <w:jc w:val="both"/>
      </w:pPr>
      <w:r w:rsidRPr="006B762B">
        <w:rPr>
          <w:rStyle w:val="a6"/>
          <w:rFonts w:ascii="Times New Roman" w:hAnsi="Times New Roman"/>
        </w:rPr>
        <w:footnoteRef/>
      </w:r>
      <w:r w:rsidRPr="006B762B">
        <w:rPr>
          <w:rFonts w:ascii="Times New Roman" w:hAnsi="Times New Roman"/>
        </w:rPr>
        <w:t xml:space="preserve"> </w:t>
      </w:r>
      <w:r w:rsidRPr="006B762B">
        <w:rPr>
          <w:rFonts w:ascii="Times New Roman" w:hAnsi="Times New Roman"/>
          <w:i/>
        </w:rPr>
        <w:t>Орлов М. Ю.</w:t>
      </w:r>
      <w:r>
        <w:rPr>
          <w:rFonts w:ascii="Times New Roman" w:hAnsi="Times New Roman"/>
        </w:rPr>
        <w:t xml:space="preserve"> </w:t>
      </w:r>
      <w:r w:rsidRPr="002412D0">
        <w:rPr>
          <w:rFonts w:ascii="Times New Roman" w:hAnsi="Times New Roman"/>
        </w:rPr>
        <w:t>Десять лекций о налоговом п</w:t>
      </w:r>
      <w:r>
        <w:rPr>
          <w:rFonts w:ascii="Times New Roman" w:hAnsi="Times New Roman"/>
        </w:rPr>
        <w:t xml:space="preserve">раве России: учебное пособие. М., </w:t>
      </w:r>
      <w:r w:rsidRPr="002412D0">
        <w:rPr>
          <w:rFonts w:ascii="Times New Roman" w:hAnsi="Times New Roman"/>
        </w:rPr>
        <w:t xml:space="preserve">2009. </w:t>
      </w:r>
      <w:r>
        <w:rPr>
          <w:rFonts w:ascii="Times New Roman" w:hAnsi="Times New Roman"/>
        </w:rPr>
        <w:t>С</w:t>
      </w:r>
      <w:r w:rsidRPr="002412D0">
        <w:rPr>
          <w:rFonts w:ascii="Times New Roman" w:hAnsi="Times New Roman"/>
        </w:rPr>
        <w:t>.</w:t>
      </w:r>
      <w:r>
        <w:rPr>
          <w:rFonts w:ascii="Times New Roman" w:hAnsi="Times New Roman"/>
        </w:rPr>
        <w:t xml:space="preserve"> 9–21.; </w:t>
      </w:r>
      <w:r>
        <w:rPr>
          <w:rFonts w:ascii="Times New Roman" w:hAnsi="Times New Roman"/>
          <w:i/>
        </w:rPr>
        <w:t>Он же:</w:t>
      </w:r>
      <w:r>
        <w:rPr>
          <w:rFonts w:ascii="Times New Roman" w:hAnsi="Times New Roman"/>
        </w:rPr>
        <w:t xml:space="preserve"> Введение в налоговое право: учебное пособие. М., 2013. С. 5–9.</w:t>
      </w:r>
    </w:p>
  </w:footnote>
  <w:footnote w:id="38">
    <w:p w:rsidR="00512BA8" w:rsidRPr="006D58C8" w:rsidRDefault="00512BA8" w:rsidP="00FD0C03">
      <w:pPr>
        <w:pStyle w:val="a4"/>
        <w:jc w:val="both"/>
        <w:rPr>
          <w:rFonts w:ascii="Times New Roman" w:hAnsi="Times New Roman"/>
        </w:rPr>
      </w:pPr>
      <w:r w:rsidRPr="006D58C8">
        <w:rPr>
          <w:rStyle w:val="a6"/>
          <w:rFonts w:ascii="Times New Roman" w:hAnsi="Times New Roman"/>
        </w:rPr>
        <w:footnoteRef/>
      </w:r>
      <w:r w:rsidRPr="006D58C8">
        <w:rPr>
          <w:rFonts w:ascii="Times New Roman" w:hAnsi="Times New Roman"/>
        </w:rPr>
        <w:t xml:space="preserve"> </w:t>
      </w:r>
      <w:proofErr w:type="spellStart"/>
      <w:proofErr w:type="gramStart"/>
      <w:r w:rsidRPr="006D58C8">
        <w:rPr>
          <w:rFonts w:ascii="Times New Roman" w:hAnsi="Times New Roman"/>
          <w:i/>
        </w:rPr>
        <w:t>Загряцков</w:t>
      </w:r>
      <w:proofErr w:type="spellEnd"/>
      <w:r w:rsidRPr="006D58C8">
        <w:rPr>
          <w:rFonts w:ascii="Times New Roman" w:hAnsi="Times New Roman"/>
          <w:i/>
        </w:rPr>
        <w:t xml:space="preserve"> М.</w:t>
      </w:r>
      <w:r>
        <w:rPr>
          <w:rFonts w:ascii="Times New Roman" w:hAnsi="Times New Roman"/>
          <w:i/>
        </w:rPr>
        <w:t xml:space="preserve"> </w:t>
      </w:r>
      <w:r w:rsidRPr="006D58C8">
        <w:rPr>
          <w:rFonts w:ascii="Times New Roman" w:hAnsi="Times New Roman"/>
          <w:i/>
        </w:rPr>
        <w:t>Д.</w:t>
      </w:r>
      <w:r w:rsidRPr="006D58C8">
        <w:rPr>
          <w:rFonts w:ascii="Times New Roman" w:hAnsi="Times New Roman"/>
        </w:rPr>
        <w:t xml:space="preserve"> Административная юстиция и право жалобы в теории и</w:t>
      </w:r>
      <w:r>
        <w:rPr>
          <w:rFonts w:ascii="Times New Roman" w:hAnsi="Times New Roman"/>
        </w:rPr>
        <w:t xml:space="preserve"> </w:t>
      </w:r>
      <w:r w:rsidRPr="006D58C8">
        <w:rPr>
          <w:rFonts w:ascii="Times New Roman" w:hAnsi="Times New Roman"/>
        </w:rPr>
        <w:t>законодательстве (Развитие идеи и прин</w:t>
      </w:r>
      <w:r>
        <w:rPr>
          <w:rFonts w:ascii="Times New Roman" w:hAnsi="Times New Roman"/>
        </w:rPr>
        <w:t>ципов административной юстиции.</w:t>
      </w:r>
      <w:proofErr w:type="gramEnd"/>
      <w:r>
        <w:rPr>
          <w:rFonts w:ascii="Times New Roman" w:hAnsi="Times New Roman"/>
        </w:rPr>
        <w:t xml:space="preserve"> </w:t>
      </w:r>
      <w:r w:rsidRPr="006D58C8">
        <w:rPr>
          <w:rFonts w:ascii="Times New Roman" w:hAnsi="Times New Roman"/>
        </w:rPr>
        <w:t>Административный процесс и право жалоб</w:t>
      </w:r>
      <w:r>
        <w:rPr>
          <w:rFonts w:ascii="Times New Roman" w:hAnsi="Times New Roman"/>
        </w:rPr>
        <w:t xml:space="preserve">ы в советском законодательстве. </w:t>
      </w:r>
      <w:r w:rsidRPr="006D58C8">
        <w:rPr>
          <w:rFonts w:ascii="Times New Roman" w:hAnsi="Times New Roman"/>
        </w:rPr>
        <w:t xml:space="preserve">Административно-финансовое распоряжение и финансовая жалоба). М., </w:t>
      </w:r>
    </w:p>
    <w:p w:rsidR="00512BA8" w:rsidRDefault="00512BA8" w:rsidP="006973CD">
      <w:pPr>
        <w:pStyle w:val="a4"/>
        <w:jc w:val="both"/>
      </w:pPr>
      <w:r w:rsidRPr="006D58C8">
        <w:rPr>
          <w:rFonts w:ascii="Times New Roman" w:hAnsi="Times New Roman"/>
        </w:rPr>
        <w:t>1925. С. 76.</w:t>
      </w:r>
    </w:p>
  </w:footnote>
  <w:footnote w:id="39">
    <w:p w:rsidR="00512BA8" w:rsidRDefault="00512BA8" w:rsidP="006973CD">
      <w:pPr>
        <w:pStyle w:val="a4"/>
        <w:jc w:val="both"/>
      </w:pPr>
      <w:r w:rsidRPr="0020427D">
        <w:rPr>
          <w:rStyle w:val="a6"/>
          <w:rFonts w:ascii="Times New Roman" w:hAnsi="Times New Roman"/>
        </w:rPr>
        <w:footnoteRef/>
      </w:r>
      <w:r w:rsidRPr="0020427D">
        <w:rPr>
          <w:rFonts w:ascii="Times New Roman" w:hAnsi="Times New Roman"/>
        </w:rPr>
        <w:t xml:space="preserve"> </w:t>
      </w:r>
      <w:r w:rsidRPr="00471420">
        <w:rPr>
          <w:rFonts w:ascii="Times New Roman" w:hAnsi="Times New Roman"/>
          <w:i/>
        </w:rPr>
        <w:t>Янжул И. И.</w:t>
      </w:r>
      <w:r>
        <w:rPr>
          <w:rFonts w:ascii="Times New Roman" w:hAnsi="Times New Roman"/>
        </w:rPr>
        <w:t xml:space="preserve"> Основные начала финансовой науки: Учение о государственных доходах. М., 2002. С. 56.</w:t>
      </w:r>
    </w:p>
  </w:footnote>
  <w:footnote w:id="40">
    <w:p w:rsidR="00512BA8" w:rsidRDefault="00512BA8" w:rsidP="006973CD">
      <w:pPr>
        <w:pStyle w:val="a4"/>
        <w:jc w:val="both"/>
      </w:pPr>
      <w:r w:rsidRPr="00471420">
        <w:rPr>
          <w:rStyle w:val="a6"/>
          <w:rFonts w:ascii="Times New Roman" w:hAnsi="Times New Roman"/>
        </w:rPr>
        <w:footnoteRef/>
      </w:r>
      <w:r w:rsidRPr="00471420">
        <w:rPr>
          <w:rFonts w:ascii="Times New Roman" w:hAnsi="Times New Roman"/>
        </w:rPr>
        <w:t xml:space="preserve"> </w:t>
      </w:r>
      <w:r w:rsidRPr="00E87380">
        <w:rPr>
          <w:rFonts w:ascii="Times New Roman" w:hAnsi="Times New Roman"/>
        </w:rPr>
        <w:t>Там же.</w:t>
      </w:r>
      <w:r>
        <w:rPr>
          <w:rFonts w:ascii="Times New Roman" w:hAnsi="Times New Roman"/>
        </w:rPr>
        <w:t xml:space="preserve"> С. 240.</w:t>
      </w:r>
    </w:p>
  </w:footnote>
  <w:footnote w:id="41">
    <w:p w:rsidR="00512BA8" w:rsidRDefault="00512BA8" w:rsidP="006973CD">
      <w:pPr>
        <w:pStyle w:val="a4"/>
        <w:jc w:val="both"/>
      </w:pPr>
      <w:r w:rsidRPr="00B2626C">
        <w:rPr>
          <w:rStyle w:val="a6"/>
          <w:rFonts w:ascii="Times New Roman" w:hAnsi="Times New Roman"/>
        </w:rPr>
        <w:footnoteRef/>
      </w:r>
      <w:r w:rsidRPr="00B2626C">
        <w:rPr>
          <w:rFonts w:ascii="Times New Roman" w:hAnsi="Times New Roman"/>
        </w:rPr>
        <w:t xml:space="preserve"> </w:t>
      </w:r>
      <w:r>
        <w:rPr>
          <w:rFonts w:ascii="Times New Roman" w:hAnsi="Times New Roman"/>
        </w:rPr>
        <w:t xml:space="preserve">Там же. С. 241. Подробнее о концепции И. И. Янжула о налогах и налогообложении </w:t>
      </w:r>
      <w:proofErr w:type="gramStart"/>
      <w:r>
        <w:rPr>
          <w:rFonts w:ascii="Times New Roman" w:hAnsi="Times New Roman"/>
        </w:rPr>
        <w:t>см</w:t>
      </w:r>
      <w:proofErr w:type="gramEnd"/>
      <w:r>
        <w:rPr>
          <w:rFonts w:ascii="Times New Roman" w:hAnsi="Times New Roman"/>
        </w:rPr>
        <w:t xml:space="preserve">.:  </w:t>
      </w:r>
      <w:r w:rsidRPr="005811B1">
        <w:rPr>
          <w:rFonts w:ascii="Times New Roman" w:hAnsi="Times New Roman"/>
          <w:i/>
        </w:rPr>
        <w:t>Ялбулганов А. А.</w:t>
      </w:r>
      <w:r>
        <w:rPr>
          <w:rFonts w:ascii="Times New Roman" w:hAnsi="Times New Roman"/>
        </w:rPr>
        <w:t xml:space="preserve"> Развитие финансово-правовой доктрины (</w:t>
      </w:r>
      <w:r>
        <w:rPr>
          <w:rFonts w:ascii="Times New Roman" w:hAnsi="Times New Roman"/>
          <w:lang w:val="en-US"/>
        </w:rPr>
        <w:t>XIX</w:t>
      </w:r>
      <w:r w:rsidRPr="005811B1">
        <w:rPr>
          <w:rFonts w:ascii="Times New Roman" w:hAnsi="Times New Roman"/>
        </w:rPr>
        <w:t xml:space="preserve"> </w:t>
      </w:r>
      <w:r>
        <w:rPr>
          <w:rFonts w:ascii="Times New Roman" w:hAnsi="Times New Roman"/>
        </w:rPr>
        <w:t>–</w:t>
      </w:r>
      <w:r w:rsidRPr="005811B1">
        <w:rPr>
          <w:rFonts w:ascii="Times New Roman" w:hAnsi="Times New Roman"/>
        </w:rPr>
        <w:t xml:space="preserve"> </w:t>
      </w:r>
      <w:r>
        <w:rPr>
          <w:rFonts w:ascii="Times New Roman" w:hAnsi="Times New Roman"/>
        </w:rPr>
        <w:t xml:space="preserve">начало </w:t>
      </w:r>
      <w:r>
        <w:rPr>
          <w:rFonts w:ascii="Times New Roman" w:hAnsi="Times New Roman"/>
          <w:lang w:val="en-US"/>
        </w:rPr>
        <w:t>XX</w:t>
      </w:r>
      <w:r>
        <w:rPr>
          <w:rFonts w:ascii="Times New Roman" w:hAnsi="Times New Roman"/>
        </w:rPr>
        <w:t xml:space="preserve"> в.) // Финансовое право. 2010. № 3. С. 28–31.</w:t>
      </w:r>
    </w:p>
  </w:footnote>
  <w:footnote w:id="42">
    <w:p w:rsidR="00512BA8" w:rsidRDefault="00512BA8" w:rsidP="006973CD">
      <w:pPr>
        <w:pStyle w:val="a4"/>
        <w:jc w:val="both"/>
      </w:pPr>
      <w:r w:rsidRPr="00643B55">
        <w:rPr>
          <w:rStyle w:val="a6"/>
          <w:rFonts w:ascii="Times New Roman" w:hAnsi="Times New Roman"/>
        </w:rPr>
        <w:footnoteRef/>
      </w:r>
      <w:r w:rsidRPr="00643B55">
        <w:rPr>
          <w:rFonts w:ascii="Times New Roman" w:hAnsi="Times New Roman"/>
        </w:rPr>
        <w:t xml:space="preserve"> </w:t>
      </w:r>
      <w:r w:rsidRPr="00643B55">
        <w:rPr>
          <w:rFonts w:ascii="Times New Roman" w:hAnsi="Times New Roman"/>
          <w:i/>
        </w:rPr>
        <w:t xml:space="preserve">Кучеров И. И. </w:t>
      </w:r>
      <w:r>
        <w:rPr>
          <w:rFonts w:ascii="Times New Roman" w:hAnsi="Times New Roman"/>
        </w:rPr>
        <w:t>Налоговое право России: курс лекций. М., 2006. С. 58–70.</w:t>
      </w:r>
    </w:p>
  </w:footnote>
  <w:footnote w:id="43">
    <w:p w:rsidR="00512BA8" w:rsidRDefault="00512BA8" w:rsidP="006973CD">
      <w:pPr>
        <w:pStyle w:val="a4"/>
        <w:jc w:val="both"/>
      </w:pPr>
      <w:r w:rsidRPr="00BB09A2">
        <w:rPr>
          <w:rStyle w:val="a6"/>
          <w:rFonts w:ascii="Times New Roman" w:hAnsi="Times New Roman"/>
        </w:rPr>
        <w:footnoteRef/>
      </w:r>
      <w:r w:rsidRPr="00BB09A2">
        <w:rPr>
          <w:rFonts w:ascii="Times New Roman" w:hAnsi="Times New Roman"/>
        </w:rPr>
        <w:t xml:space="preserve"> </w:t>
      </w:r>
      <w:proofErr w:type="spellStart"/>
      <w:r w:rsidRPr="00BB09A2">
        <w:rPr>
          <w:rFonts w:ascii="Times New Roman" w:hAnsi="Times New Roman"/>
          <w:i/>
        </w:rPr>
        <w:t>Цыпкин</w:t>
      </w:r>
      <w:proofErr w:type="spellEnd"/>
      <w:r w:rsidRPr="00BB09A2">
        <w:rPr>
          <w:rFonts w:ascii="Times New Roman" w:hAnsi="Times New Roman"/>
          <w:i/>
        </w:rPr>
        <w:t xml:space="preserve"> С. Д.</w:t>
      </w:r>
      <w:r>
        <w:rPr>
          <w:rFonts w:ascii="Times New Roman" w:hAnsi="Times New Roman"/>
        </w:rPr>
        <w:t xml:space="preserve"> </w:t>
      </w:r>
      <w:r w:rsidRPr="00BB09A2">
        <w:rPr>
          <w:rFonts w:ascii="Times New Roman" w:hAnsi="Times New Roman"/>
        </w:rPr>
        <w:t>Доходы государственного бюджета СССР. Правовые вопросы</w:t>
      </w:r>
      <w:r>
        <w:rPr>
          <w:rFonts w:ascii="Times New Roman" w:hAnsi="Times New Roman"/>
        </w:rPr>
        <w:t>. М., 1973. С. 49–77.</w:t>
      </w:r>
    </w:p>
  </w:footnote>
  <w:footnote w:id="44">
    <w:p w:rsidR="00512BA8" w:rsidRDefault="00512BA8" w:rsidP="006973CD">
      <w:pPr>
        <w:pStyle w:val="a4"/>
        <w:jc w:val="both"/>
      </w:pPr>
      <w:r w:rsidRPr="00AF48AA">
        <w:rPr>
          <w:rStyle w:val="a6"/>
          <w:rFonts w:ascii="Times New Roman" w:hAnsi="Times New Roman"/>
        </w:rPr>
        <w:footnoteRef/>
      </w:r>
      <w:r w:rsidRPr="00AF48AA">
        <w:rPr>
          <w:rFonts w:ascii="Times New Roman" w:hAnsi="Times New Roman"/>
        </w:rPr>
        <w:t xml:space="preserve"> </w:t>
      </w:r>
      <w:proofErr w:type="gramStart"/>
      <w:r>
        <w:rPr>
          <w:rFonts w:ascii="Times New Roman" w:hAnsi="Times New Roman"/>
        </w:rPr>
        <w:t>Винницкий</w:t>
      </w:r>
      <w:proofErr w:type="gramEnd"/>
      <w:r>
        <w:rPr>
          <w:rFonts w:ascii="Times New Roman" w:hAnsi="Times New Roman"/>
        </w:rPr>
        <w:t xml:space="preserve"> Д. В. Основные проблемы теории российского налогового права: </w:t>
      </w:r>
      <w:proofErr w:type="spellStart"/>
      <w:r w:rsidRPr="00134760">
        <w:rPr>
          <w:rFonts w:ascii="Times New Roman" w:hAnsi="Times New Roman"/>
        </w:rPr>
        <w:t>Дис</w:t>
      </w:r>
      <w:proofErr w:type="spellEnd"/>
      <w:r w:rsidRPr="00134760">
        <w:rPr>
          <w:rFonts w:ascii="Times New Roman" w:hAnsi="Times New Roman"/>
        </w:rPr>
        <w:t xml:space="preserve">. … </w:t>
      </w:r>
      <w:proofErr w:type="spellStart"/>
      <w:r w:rsidRPr="00134760">
        <w:rPr>
          <w:rFonts w:ascii="Times New Roman" w:hAnsi="Times New Roman"/>
        </w:rPr>
        <w:t>докт</w:t>
      </w:r>
      <w:proofErr w:type="spellEnd"/>
      <w:r w:rsidRPr="00134760">
        <w:rPr>
          <w:rFonts w:ascii="Times New Roman" w:hAnsi="Times New Roman"/>
        </w:rPr>
        <w:t xml:space="preserve">. </w:t>
      </w:r>
      <w:proofErr w:type="spellStart"/>
      <w:r w:rsidRPr="00134760">
        <w:rPr>
          <w:rFonts w:ascii="Times New Roman" w:hAnsi="Times New Roman"/>
        </w:rPr>
        <w:t>юрид</w:t>
      </w:r>
      <w:proofErr w:type="spellEnd"/>
      <w:r w:rsidRPr="00134760">
        <w:rPr>
          <w:rFonts w:ascii="Times New Roman" w:hAnsi="Times New Roman"/>
        </w:rPr>
        <w:t xml:space="preserve">. наук. </w:t>
      </w:r>
      <w:r>
        <w:rPr>
          <w:rFonts w:ascii="Times New Roman" w:hAnsi="Times New Roman"/>
        </w:rPr>
        <w:t>Екатеринбург, 2003.</w:t>
      </w:r>
    </w:p>
  </w:footnote>
  <w:footnote w:id="45">
    <w:p w:rsidR="00512BA8" w:rsidRDefault="00512BA8" w:rsidP="00FD0C03">
      <w:pPr>
        <w:pStyle w:val="a4"/>
        <w:jc w:val="both"/>
      </w:pPr>
      <w:r w:rsidRPr="00EE7BA5">
        <w:rPr>
          <w:rStyle w:val="a6"/>
          <w:rFonts w:ascii="Times New Roman" w:hAnsi="Times New Roman"/>
        </w:rPr>
        <w:footnoteRef/>
      </w:r>
      <w:r w:rsidRPr="00EE7BA5">
        <w:rPr>
          <w:rFonts w:ascii="Times New Roman" w:hAnsi="Times New Roman"/>
        </w:rPr>
        <w:t xml:space="preserve"> </w:t>
      </w:r>
      <w:r w:rsidRPr="00EE7BA5">
        <w:rPr>
          <w:rFonts w:ascii="Times New Roman" w:hAnsi="Times New Roman"/>
          <w:i/>
        </w:rPr>
        <w:t>Козырин А. Н.</w:t>
      </w:r>
      <w:r>
        <w:rPr>
          <w:rFonts w:ascii="Times New Roman" w:hAnsi="Times New Roman"/>
        </w:rPr>
        <w:t xml:space="preserve"> Налоговое право зарубежных стран: вопросы теории и практики </w:t>
      </w:r>
      <w:r w:rsidRPr="00EE7BA5">
        <w:rPr>
          <w:rFonts w:ascii="Times New Roman" w:hAnsi="Times New Roman"/>
        </w:rPr>
        <w:t>[</w:t>
      </w:r>
      <w:r>
        <w:rPr>
          <w:rFonts w:ascii="Times New Roman" w:hAnsi="Times New Roman"/>
        </w:rPr>
        <w:t>Электронный ресурс</w:t>
      </w:r>
      <w:r w:rsidRPr="00EE7BA5">
        <w:rPr>
          <w:rFonts w:ascii="Times New Roman" w:hAnsi="Times New Roman"/>
        </w:rPr>
        <w:t>]</w:t>
      </w:r>
      <w:r>
        <w:rPr>
          <w:rFonts w:ascii="Times New Roman" w:hAnsi="Times New Roman"/>
        </w:rPr>
        <w:t xml:space="preserve"> </w:t>
      </w:r>
      <w:r w:rsidRPr="00EE7BA5">
        <w:rPr>
          <w:rFonts w:ascii="Times New Roman" w:hAnsi="Times New Roman"/>
        </w:rPr>
        <w:t xml:space="preserve">Режим доступа: http://kozyrin.ru/userfiles/documents/frag10.pdf (дата обращения: </w:t>
      </w:r>
      <w:r>
        <w:rPr>
          <w:rFonts w:ascii="Times New Roman" w:hAnsi="Times New Roman"/>
        </w:rPr>
        <w:t>22</w:t>
      </w:r>
      <w:r w:rsidRPr="00EE7BA5">
        <w:rPr>
          <w:rFonts w:ascii="Times New Roman" w:hAnsi="Times New Roman"/>
        </w:rPr>
        <w:t>.0</w:t>
      </w:r>
      <w:r>
        <w:rPr>
          <w:rFonts w:ascii="Times New Roman" w:hAnsi="Times New Roman"/>
        </w:rPr>
        <w:t>4</w:t>
      </w:r>
      <w:r w:rsidRPr="00EE7BA5">
        <w:rPr>
          <w:rFonts w:ascii="Times New Roman" w:hAnsi="Times New Roman"/>
        </w:rPr>
        <w:t>.20</w:t>
      </w:r>
      <w:r>
        <w:rPr>
          <w:rFonts w:ascii="Times New Roman" w:hAnsi="Times New Roman"/>
        </w:rPr>
        <w:t>13</w:t>
      </w:r>
      <w:r w:rsidRPr="00EE7BA5">
        <w:rPr>
          <w:rFonts w:ascii="Times New Roman" w:hAnsi="Times New Roman"/>
        </w:rPr>
        <w:t>).</w:t>
      </w:r>
    </w:p>
  </w:footnote>
  <w:footnote w:id="46">
    <w:p w:rsidR="00512BA8" w:rsidRDefault="00512BA8" w:rsidP="00FD0C03">
      <w:pPr>
        <w:pStyle w:val="a4"/>
      </w:pPr>
      <w:r w:rsidRPr="00985AB9">
        <w:rPr>
          <w:rStyle w:val="a6"/>
          <w:rFonts w:ascii="Times New Roman" w:hAnsi="Times New Roman"/>
        </w:rPr>
        <w:footnoteRef/>
      </w:r>
      <w:r w:rsidRPr="00985AB9">
        <w:rPr>
          <w:rFonts w:ascii="Times New Roman" w:hAnsi="Times New Roman"/>
        </w:rPr>
        <w:t xml:space="preserve"> </w:t>
      </w:r>
      <w:r>
        <w:rPr>
          <w:rFonts w:ascii="Times New Roman" w:hAnsi="Times New Roman"/>
        </w:rPr>
        <w:t>Собрание законодательства РФ.</w:t>
      </w:r>
      <w:r w:rsidRPr="00985AB9">
        <w:rPr>
          <w:rFonts w:ascii="Times New Roman" w:hAnsi="Times New Roman"/>
        </w:rPr>
        <w:t xml:space="preserve"> </w:t>
      </w:r>
      <w:r>
        <w:rPr>
          <w:rFonts w:ascii="Times New Roman" w:hAnsi="Times New Roman"/>
        </w:rPr>
        <w:t>1997.</w:t>
      </w:r>
      <w:r w:rsidRPr="00985AB9">
        <w:rPr>
          <w:rFonts w:ascii="Times New Roman" w:hAnsi="Times New Roman"/>
        </w:rPr>
        <w:t xml:space="preserve"> </w:t>
      </w:r>
      <w:r>
        <w:rPr>
          <w:rFonts w:ascii="Times New Roman" w:hAnsi="Times New Roman"/>
        </w:rPr>
        <w:t>№</w:t>
      </w:r>
      <w:r w:rsidRPr="00985AB9">
        <w:rPr>
          <w:rFonts w:ascii="Times New Roman" w:hAnsi="Times New Roman"/>
        </w:rPr>
        <w:t xml:space="preserve"> 1</w:t>
      </w:r>
      <w:r>
        <w:rPr>
          <w:rFonts w:ascii="Times New Roman" w:hAnsi="Times New Roman"/>
        </w:rPr>
        <w:t>. С</w:t>
      </w:r>
      <w:r w:rsidRPr="00985AB9">
        <w:rPr>
          <w:rFonts w:ascii="Times New Roman" w:hAnsi="Times New Roman"/>
        </w:rPr>
        <w:t>т. 197</w:t>
      </w:r>
      <w:r>
        <w:rPr>
          <w:rFonts w:ascii="Times New Roman" w:hAnsi="Times New Roman"/>
        </w:rPr>
        <w:t>.</w:t>
      </w:r>
    </w:p>
  </w:footnote>
  <w:footnote w:id="47">
    <w:p w:rsidR="00512BA8" w:rsidRDefault="00512BA8" w:rsidP="00725445">
      <w:pPr>
        <w:pStyle w:val="a4"/>
      </w:pPr>
      <w:r w:rsidRPr="00F04D0A">
        <w:rPr>
          <w:rStyle w:val="a6"/>
          <w:rFonts w:ascii="Times New Roman" w:hAnsi="Times New Roman"/>
        </w:rPr>
        <w:footnoteRef/>
      </w:r>
      <w:r w:rsidRPr="00F04D0A">
        <w:rPr>
          <w:rFonts w:ascii="Times New Roman" w:hAnsi="Times New Roman"/>
        </w:rPr>
        <w:t xml:space="preserve"> </w:t>
      </w:r>
      <w:r w:rsidRPr="00F04D0A">
        <w:rPr>
          <w:rFonts w:ascii="Times New Roman" w:hAnsi="Times New Roman"/>
          <w:i/>
        </w:rPr>
        <w:t>Трубецкой Е. Н.</w:t>
      </w:r>
      <w:r>
        <w:rPr>
          <w:rFonts w:ascii="Times New Roman" w:hAnsi="Times New Roman"/>
        </w:rPr>
        <w:t xml:space="preserve"> Энциклопедия права. СПб, 1998. С. 24.</w:t>
      </w:r>
    </w:p>
  </w:footnote>
  <w:footnote w:id="48">
    <w:p w:rsidR="00512BA8" w:rsidRDefault="00512BA8" w:rsidP="00725445">
      <w:pPr>
        <w:pStyle w:val="a4"/>
      </w:pPr>
      <w:r w:rsidRPr="008E1D60">
        <w:rPr>
          <w:rStyle w:val="a6"/>
          <w:rFonts w:ascii="Times New Roman" w:hAnsi="Times New Roman"/>
        </w:rPr>
        <w:footnoteRef/>
      </w:r>
      <w:r w:rsidRPr="008E1D60">
        <w:rPr>
          <w:rFonts w:ascii="Times New Roman" w:hAnsi="Times New Roman"/>
        </w:rPr>
        <w:t xml:space="preserve"> </w:t>
      </w:r>
      <w:r>
        <w:rPr>
          <w:rFonts w:ascii="Times New Roman" w:hAnsi="Times New Roman"/>
        </w:rPr>
        <w:t>Там же. С. 25.</w:t>
      </w:r>
    </w:p>
  </w:footnote>
  <w:footnote w:id="49">
    <w:p w:rsidR="00512BA8" w:rsidRDefault="00512BA8" w:rsidP="00725445">
      <w:pPr>
        <w:pStyle w:val="a4"/>
        <w:jc w:val="both"/>
      </w:pPr>
      <w:r w:rsidRPr="003545B4">
        <w:rPr>
          <w:rStyle w:val="a6"/>
          <w:rFonts w:ascii="Times New Roman" w:hAnsi="Times New Roman"/>
        </w:rPr>
        <w:footnoteRef/>
      </w:r>
      <w:r w:rsidRPr="003545B4">
        <w:rPr>
          <w:rFonts w:ascii="Times New Roman" w:hAnsi="Times New Roman"/>
        </w:rPr>
        <w:t xml:space="preserve"> </w:t>
      </w:r>
      <w:proofErr w:type="spellStart"/>
      <w:r>
        <w:rPr>
          <w:rFonts w:ascii="Times New Roman" w:hAnsi="Times New Roman"/>
        </w:rPr>
        <w:t>Цит</w:t>
      </w:r>
      <w:proofErr w:type="spellEnd"/>
      <w:r>
        <w:rPr>
          <w:rFonts w:ascii="Times New Roman" w:hAnsi="Times New Roman"/>
        </w:rPr>
        <w:t xml:space="preserve">. по: </w:t>
      </w:r>
      <w:r w:rsidRPr="003545B4">
        <w:rPr>
          <w:rFonts w:ascii="Times New Roman" w:hAnsi="Times New Roman"/>
          <w:i/>
        </w:rPr>
        <w:t>Щекин Д. М.</w:t>
      </w:r>
      <w:r>
        <w:rPr>
          <w:rFonts w:ascii="Times New Roman" w:hAnsi="Times New Roman"/>
        </w:rPr>
        <w:t xml:space="preserve"> </w:t>
      </w:r>
      <w:r w:rsidRPr="003545B4">
        <w:rPr>
          <w:rFonts w:ascii="Times New Roman" w:hAnsi="Times New Roman"/>
        </w:rPr>
        <w:t>Налоговые риски и  тенденции развития налогового права: монография. М., 2007.</w:t>
      </w:r>
      <w:r>
        <w:rPr>
          <w:rFonts w:ascii="Times New Roman" w:hAnsi="Times New Roman"/>
        </w:rPr>
        <w:t xml:space="preserve"> С. 107.</w:t>
      </w:r>
    </w:p>
  </w:footnote>
  <w:footnote w:id="50">
    <w:p w:rsidR="00512BA8" w:rsidRDefault="00512BA8" w:rsidP="00FD0C03">
      <w:pPr>
        <w:pStyle w:val="a4"/>
        <w:jc w:val="both"/>
      </w:pPr>
      <w:r w:rsidRPr="00986EDE">
        <w:rPr>
          <w:rStyle w:val="a6"/>
          <w:rFonts w:ascii="Times New Roman" w:hAnsi="Times New Roman"/>
        </w:rPr>
        <w:footnoteRef/>
      </w:r>
      <w:r w:rsidRPr="00986EDE">
        <w:rPr>
          <w:rFonts w:ascii="Times New Roman" w:hAnsi="Times New Roman"/>
        </w:rPr>
        <w:t xml:space="preserve"> </w:t>
      </w:r>
      <w:r>
        <w:rPr>
          <w:rFonts w:ascii="Times New Roman" w:hAnsi="Times New Roman"/>
        </w:rPr>
        <w:t xml:space="preserve">Постановление Конституционного Суда РФ от </w:t>
      </w:r>
      <w:r w:rsidRPr="00986EDE">
        <w:rPr>
          <w:rFonts w:ascii="Times New Roman" w:hAnsi="Times New Roman"/>
        </w:rPr>
        <w:t>11 ноября 1997 года № 16-П</w:t>
      </w:r>
      <w:r>
        <w:rPr>
          <w:rFonts w:ascii="Times New Roman" w:hAnsi="Times New Roman"/>
        </w:rPr>
        <w:t xml:space="preserve"> </w:t>
      </w:r>
      <w:r w:rsidRPr="00986EDE">
        <w:rPr>
          <w:rFonts w:ascii="Times New Roman" w:hAnsi="Times New Roman"/>
        </w:rPr>
        <w:t>«По делу о проверке конституционности статьи 11.1 Закона Российской Федерации от 1 апреля 1993 года "О Государственной границе Российской Федерации" в редакции от 19 июля 1997 года» // Собрание законодательства РФ. 1997. № 46. Ст. 5339.</w:t>
      </w:r>
    </w:p>
  </w:footnote>
  <w:footnote w:id="51">
    <w:p w:rsidR="00512BA8" w:rsidRDefault="00512BA8" w:rsidP="00FD0C03">
      <w:pPr>
        <w:pStyle w:val="a4"/>
        <w:jc w:val="both"/>
      </w:pPr>
      <w:r w:rsidRPr="004E6A8D">
        <w:rPr>
          <w:rStyle w:val="a6"/>
          <w:rFonts w:ascii="Times New Roman" w:hAnsi="Times New Roman"/>
        </w:rPr>
        <w:footnoteRef/>
      </w:r>
      <w:r w:rsidRPr="004E6A8D">
        <w:rPr>
          <w:rFonts w:ascii="Times New Roman" w:hAnsi="Times New Roman"/>
        </w:rPr>
        <w:t xml:space="preserve"> Постановление Конституционного Суда РФ от 17</w:t>
      </w:r>
      <w:r>
        <w:rPr>
          <w:rFonts w:ascii="Times New Roman" w:hAnsi="Times New Roman"/>
        </w:rPr>
        <w:t xml:space="preserve"> декабря </w:t>
      </w:r>
      <w:r w:rsidRPr="004E6A8D">
        <w:rPr>
          <w:rFonts w:ascii="Times New Roman" w:hAnsi="Times New Roman"/>
        </w:rPr>
        <w:t xml:space="preserve">1996 </w:t>
      </w:r>
      <w:r>
        <w:rPr>
          <w:rFonts w:ascii="Times New Roman" w:hAnsi="Times New Roman"/>
        </w:rPr>
        <w:t>№</w:t>
      </w:r>
      <w:r w:rsidRPr="004E6A8D">
        <w:rPr>
          <w:rFonts w:ascii="Times New Roman" w:hAnsi="Times New Roman"/>
        </w:rPr>
        <w:t xml:space="preserve"> 20-П</w:t>
      </w:r>
      <w:r>
        <w:rPr>
          <w:rFonts w:ascii="Times New Roman" w:hAnsi="Times New Roman"/>
        </w:rPr>
        <w:t xml:space="preserve"> // Собрание законодательства РФ.</w:t>
      </w:r>
      <w:r w:rsidRPr="00985AB9">
        <w:rPr>
          <w:rFonts w:ascii="Times New Roman" w:hAnsi="Times New Roman"/>
        </w:rPr>
        <w:t xml:space="preserve"> </w:t>
      </w:r>
      <w:r>
        <w:rPr>
          <w:rFonts w:ascii="Times New Roman" w:hAnsi="Times New Roman"/>
        </w:rPr>
        <w:t>1997.</w:t>
      </w:r>
      <w:r w:rsidRPr="00985AB9">
        <w:rPr>
          <w:rFonts w:ascii="Times New Roman" w:hAnsi="Times New Roman"/>
        </w:rPr>
        <w:t xml:space="preserve"> </w:t>
      </w:r>
      <w:r>
        <w:rPr>
          <w:rFonts w:ascii="Times New Roman" w:hAnsi="Times New Roman"/>
        </w:rPr>
        <w:t>№</w:t>
      </w:r>
      <w:r w:rsidRPr="00985AB9">
        <w:rPr>
          <w:rFonts w:ascii="Times New Roman" w:hAnsi="Times New Roman"/>
        </w:rPr>
        <w:t xml:space="preserve"> 1</w:t>
      </w:r>
      <w:r>
        <w:rPr>
          <w:rFonts w:ascii="Times New Roman" w:hAnsi="Times New Roman"/>
        </w:rPr>
        <w:t>. С</w:t>
      </w:r>
      <w:r w:rsidRPr="00985AB9">
        <w:rPr>
          <w:rFonts w:ascii="Times New Roman" w:hAnsi="Times New Roman"/>
        </w:rPr>
        <w:t>т. 197</w:t>
      </w:r>
      <w:r>
        <w:rPr>
          <w:rFonts w:ascii="Times New Roman" w:hAnsi="Times New Roman"/>
        </w:rPr>
        <w:t>.</w:t>
      </w:r>
    </w:p>
  </w:footnote>
  <w:footnote w:id="52">
    <w:p w:rsidR="00512BA8" w:rsidRDefault="00512BA8" w:rsidP="007B33A0">
      <w:pPr>
        <w:pStyle w:val="a4"/>
        <w:jc w:val="both"/>
      </w:pPr>
      <w:r w:rsidRPr="00907F9D">
        <w:rPr>
          <w:rStyle w:val="a6"/>
          <w:rFonts w:ascii="Times New Roman" w:hAnsi="Times New Roman"/>
        </w:rPr>
        <w:footnoteRef/>
      </w:r>
      <w:r w:rsidRPr="00907F9D">
        <w:rPr>
          <w:rFonts w:ascii="Times New Roman" w:hAnsi="Times New Roman"/>
        </w:rPr>
        <w:t xml:space="preserve"> Приказ Минэкономики РФ от 1 октября 1997 года № 118 «Об утверждении Методических рекомендаций по реформе предприятий (организаций)»</w:t>
      </w:r>
      <w:r>
        <w:rPr>
          <w:rFonts w:ascii="Times New Roman" w:hAnsi="Times New Roman"/>
        </w:rPr>
        <w:t xml:space="preserve"> // </w:t>
      </w:r>
      <w:r w:rsidRPr="00907F9D">
        <w:rPr>
          <w:rFonts w:ascii="Times New Roman" w:hAnsi="Times New Roman"/>
        </w:rPr>
        <w:t>Экономика и жизн</w:t>
      </w:r>
      <w:r>
        <w:rPr>
          <w:rFonts w:ascii="Times New Roman" w:hAnsi="Times New Roman"/>
        </w:rPr>
        <w:t>ь.</w:t>
      </w:r>
      <w:r w:rsidRPr="00907F9D">
        <w:rPr>
          <w:rFonts w:ascii="Times New Roman" w:hAnsi="Times New Roman"/>
        </w:rPr>
        <w:t xml:space="preserve"> </w:t>
      </w:r>
      <w:r>
        <w:rPr>
          <w:rFonts w:ascii="Times New Roman" w:hAnsi="Times New Roman"/>
        </w:rPr>
        <w:t>№ 49–52. 1997. № 2.</w:t>
      </w:r>
      <w:r w:rsidRPr="00907F9D">
        <w:rPr>
          <w:rFonts w:ascii="Times New Roman" w:hAnsi="Times New Roman"/>
        </w:rPr>
        <w:t xml:space="preserve"> 1998</w:t>
      </w:r>
      <w:r>
        <w:rPr>
          <w:rFonts w:ascii="Times New Roman" w:hAnsi="Times New Roman"/>
        </w:rPr>
        <w:t>.</w:t>
      </w:r>
    </w:p>
  </w:footnote>
  <w:footnote w:id="53">
    <w:p w:rsidR="00512BA8" w:rsidRDefault="00512BA8" w:rsidP="002D4B8C">
      <w:pPr>
        <w:pStyle w:val="a4"/>
      </w:pPr>
      <w:r w:rsidRPr="002D4B8C">
        <w:rPr>
          <w:rStyle w:val="a6"/>
          <w:rFonts w:ascii="Times New Roman" w:hAnsi="Times New Roman"/>
        </w:rPr>
        <w:footnoteRef/>
      </w:r>
      <w:r w:rsidRPr="002D4B8C">
        <w:rPr>
          <w:rFonts w:ascii="Times New Roman" w:hAnsi="Times New Roman"/>
        </w:rPr>
        <w:t xml:space="preserve"> </w:t>
      </w:r>
      <w:proofErr w:type="gramStart"/>
      <w:r w:rsidRPr="002D4B8C">
        <w:rPr>
          <w:rFonts w:ascii="Times New Roman" w:hAnsi="Times New Roman"/>
        </w:rPr>
        <w:t>Квалификационный справочник должностей руководителей,</w:t>
      </w:r>
      <w:r>
        <w:rPr>
          <w:rFonts w:ascii="Times New Roman" w:hAnsi="Times New Roman"/>
        </w:rPr>
        <w:t xml:space="preserve"> специалистов и других служащих </w:t>
      </w:r>
      <w:r w:rsidRPr="002D4B8C">
        <w:rPr>
          <w:rFonts w:ascii="Times New Roman" w:hAnsi="Times New Roman"/>
        </w:rPr>
        <w:t>(утв. Постановлением Минтруда РФ от 21</w:t>
      </w:r>
      <w:r>
        <w:rPr>
          <w:rFonts w:ascii="Times New Roman" w:hAnsi="Times New Roman"/>
        </w:rPr>
        <w:t xml:space="preserve"> августа 1998 № 37 // </w:t>
      </w:r>
      <w:r w:rsidRPr="002D4B8C">
        <w:rPr>
          <w:rFonts w:ascii="Times New Roman" w:hAnsi="Times New Roman"/>
        </w:rPr>
        <w:t>Библиотека и за</w:t>
      </w:r>
      <w:r>
        <w:rPr>
          <w:rFonts w:ascii="Times New Roman" w:hAnsi="Times New Roman"/>
        </w:rPr>
        <w:t>кон.</w:t>
      </w:r>
      <w:r w:rsidRPr="002D4B8C">
        <w:rPr>
          <w:rFonts w:ascii="Times New Roman" w:hAnsi="Times New Roman"/>
        </w:rPr>
        <w:t xml:space="preserve"> </w:t>
      </w:r>
      <w:r>
        <w:rPr>
          <w:rFonts w:ascii="Times New Roman" w:hAnsi="Times New Roman"/>
        </w:rPr>
        <w:t>№23. 2007.</w:t>
      </w:r>
      <w:r w:rsidRPr="002D4B8C">
        <w:rPr>
          <w:rFonts w:ascii="Times New Roman" w:hAnsi="Times New Roman"/>
        </w:rPr>
        <w:t xml:space="preserve"> (начало),</w:t>
      </w:r>
      <w:r>
        <w:rPr>
          <w:rFonts w:ascii="Times New Roman" w:hAnsi="Times New Roman"/>
        </w:rPr>
        <w:t xml:space="preserve"> № 25. 2008</w:t>
      </w:r>
      <w:r w:rsidRPr="002D4B8C">
        <w:rPr>
          <w:rFonts w:ascii="Times New Roman" w:hAnsi="Times New Roman"/>
        </w:rPr>
        <w:t xml:space="preserve"> (окончание).</w:t>
      </w:r>
      <w:proofErr w:type="gramEnd"/>
    </w:p>
  </w:footnote>
  <w:footnote w:id="54">
    <w:p w:rsidR="00512BA8" w:rsidRDefault="00512BA8" w:rsidP="002D4B8C">
      <w:pPr>
        <w:pStyle w:val="a4"/>
        <w:jc w:val="both"/>
      </w:pPr>
      <w:r w:rsidRPr="00484FD2">
        <w:rPr>
          <w:rStyle w:val="a6"/>
          <w:rFonts w:ascii="Times New Roman" w:hAnsi="Times New Roman"/>
        </w:rPr>
        <w:footnoteRef/>
      </w:r>
      <w:r w:rsidRPr="00484FD2">
        <w:rPr>
          <w:rFonts w:ascii="Times New Roman" w:hAnsi="Times New Roman"/>
        </w:rPr>
        <w:t xml:space="preserve"> </w:t>
      </w:r>
      <w:proofErr w:type="gramStart"/>
      <w:r w:rsidRPr="00484FD2">
        <w:rPr>
          <w:rFonts w:ascii="Times New Roman" w:hAnsi="Times New Roman"/>
        </w:rPr>
        <w:t>Постановление Правительства РФ от 10</w:t>
      </w:r>
      <w:r>
        <w:rPr>
          <w:rFonts w:ascii="Times New Roman" w:hAnsi="Times New Roman"/>
        </w:rPr>
        <w:t xml:space="preserve"> апреля </w:t>
      </w:r>
      <w:r w:rsidRPr="00484FD2">
        <w:rPr>
          <w:rFonts w:ascii="Times New Roman" w:hAnsi="Times New Roman"/>
        </w:rPr>
        <w:t xml:space="preserve">2002 </w:t>
      </w:r>
      <w:r>
        <w:rPr>
          <w:rFonts w:ascii="Times New Roman" w:hAnsi="Times New Roman"/>
        </w:rPr>
        <w:t>года №</w:t>
      </w:r>
      <w:r w:rsidRPr="00484FD2">
        <w:rPr>
          <w:rFonts w:ascii="Times New Roman" w:hAnsi="Times New Roman"/>
        </w:rPr>
        <w:t xml:space="preserve"> 228</w:t>
      </w:r>
      <w:r>
        <w:rPr>
          <w:rFonts w:ascii="Times New Roman" w:hAnsi="Times New Roman"/>
        </w:rPr>
        <w:t xml:space="preserve"> «</w:t>
      </w:r>
      <w:r w:rsidRPr="00484FD2">
        <w:rPr>
          <w:rFonts w:ascii="Times New Roman" w:hAnsi="Times New Roman"/>
        </w:rPr>
        <w:t>О мерах по повышению эффективности использования федерального имущества, закрепленного в хозяйственном ведении федеральных госуда</w:t>
      </w:r>
      <w:r>
        <w:rPr>
          <w:rFonts w:ascii="Times New Roman" w:hAnsi="Times New Roman"/>
        </w:rPr>
        <w:t>рственных унитарных предприятий» (вместе с «</w:t>
      </w:r>
      <w:r w:rsidRPr="00484FD2">
        <w:rPr>
          <w:rFonts w:ascii="Times New Roman" w:hAnsi="Times New Roman"/>
        </w:rPr>
        <w:t>Правилами разработки и утверждения программ деятельности и определения подлежащей перечислению в федеральный бюджет части прибыли федеральных госуда</w:t>
      </w:r>
      <w:r>
        <w:rPr>
          <w:rFonts w:ascii="Times New Roman" w:hAnsi="Times New Roman"/>
        </w:rPr>
        <w:t>рственных унитарных предприятий»</w:t>
      </w:r>
      <w:r w:rsidRPr="00484FD2">
        <w:rPr>
          <w:rFonts w:ascii="Times New Roman" w:hAnsi="Times New Roman"/>
        </w:rPr>
        <w:t>)</w:t>
      </w:r>
      <w:r>
        <w:rPr>
          <w:rFonts w:ascii="Times New Roman" w:hAnsi="Times New Roman"/>
        </w:rPr>
        <w:t xml:space="preserve"> // Собрание законодательства РФ. 2002. № 15.</w:t>
      </w:r>
      <w:proofErr w:type="gramEnd"/>
      <w:r>
        <w:rPr>
          <w:rFonts w:ascii="Times New Roman" w:hAnsi="Times New Roman"/>
        </w:rPr>
        <w:t xml:space="preserve"> С</w:t>
      </w:r>
      <w:r w:rsidRPr="00484FD2">
        <w:rPr>
          <w:rFonts w:ascii="Times New Roman" w:hAnsi="Times New Roman"/>
        </w:rPr>
        <w:t>т. 1440</w:t>
      </w:r>
      <w:r>
        <w:rPr>
          <w:rFonts w:ascii="Times New Roman" w:hAnsi="Times New Roman"/>
        </w:rPr>
        <w:t>.</w:t>
      </w:r>
    </w:p>
  </w:footnote>
  <w:footnote w:id="55">
    <w:p w:rsidR="00512BA8" w:rsidRDefault="00512BA8" w:rsidP="00960AE7">
      <w:pPr>
        <w:pStyle w:val="a4"/>
        <w:jc w:val="both"/>
      </w:pPr>
      <w:r w:rsidRPr="00960AE7">
        <w:rPr>
          <w:rStyle w:val="a6"/>
          <w:rFonts w:ascii="Times New Roman" w:hAnsi="Times New Roman"/>
        </w:rPr>
        <w:footnoteRef/>
      </w:r>
      <w:r w:rsidRPr="00960AE7">
        <w:rPr>
          <w:rFonts w:ascii="Times New Roman" w:hAnsi="Times New Roman"/>
        </w:rPr>
        <w:t xml:space="preserve"> </w:t>
      </w:r>
      <w:r>
        <w:rPr>
          <w:rFonts w:ascii="Times New Roman" w:hAnsi="Times New Roman"/>
        </w:rPr>
        <w:t>П</w:t>
      </w:r>
      <w:r w:rsidRPr="00960AE7">
        <w:rPr>
          <w:rFonts w:ascii="Times New Roman" w:hAnsi="Times New Roman"/>
        </w:rPr>
        <w:t>остановление Федерального арбитражного суда Московского округа от 12 декабря 2005 года № КА-А40/12076-05</w:t>
      </w:r>
      <w:r>
        <w:rPr>
          <w:rFonts w:ascii="Times New Roman" w:hAnsi="Times New Roman"/>
        </w:rPr>
        <w:t xml:space="preserve"> // </w:t>
      </w:r>
      <w:r w:rsidRPr="00960AE7">
        <w:rPr>
          <w:rFonts w:ascii="Times New Roman" w:hAnsi="Times New Roman"/>
        </w:rPr>
        <w:t>Документ опубликован не был. Доступ из СПС «КонсультантПлюс»</w:t>
      </w:r>
      <w:r>
        <w:rPr>
          <w:rFonts w:ascii="Times New Roman" w:hAnsi="Times New Roman"/>
        </w:rPr>
        <w:t>.</w:t>
      </w:r>
    </w:p>
  </w:footnote>
  <w:footnote w:id="56">
    <w:p w:rsidR="00512BA8" w:rsidRDefault="00512BA8" w:rsidP="00AB1A6C">
      <w:pPr>
        <w:pStyle w:val="a4"/>
        <w:jc w:val="both"/>
      </w:pPr>
      <w:r w:rsidRPr="00AB1A6C">
        <w:rPr>
          <w:rStyle w:val="a6"/>
          <w:rFonts w:ascii="Times New Roman" w:hAnsi="Times New Roman"/>
        </w:rPr>
        <w:footnoteRef/>
      </w:r>
      <w:r w:rsidRPr="00AB1A6C">
        <w:rPr>
          <w:rFonts w:ascii="Times New Roman" w:hAnsi="Times New Roman"/>
        </w:rPr>
        <w:t xml:space="preserve"> </w:t>
      </w:r>
      <w:r w:rsidRPr="0051465F">
        <w:rPr>
          <w:rFonts w:ascii="Times New Roman" w:hAnsi="Times New Roman"/>
          <w:i/>
        </w:rPr>
        <w:t>Пилипенко А. А.</w:t>
      </w:r>
      <w:r>
        <w:rPr>
          <w:rFonts w:ascii="Times New Roman" w:hAnsi="Times New Roman"/>
        </w:rPr>
        <w:t xml:space="preserve"> </w:t>
      </w:r>
      <w:r w:rsidRPr="00AB1A6C">
        <w:rPr>
          <w:rFonts w:ascii="Times New Roman" w:hAnsi="Times New Roman"/>
        </w:rPr>
        <w:t>Налоговое планирование (оптимизация): моделирование научных подходов</w:t>
      </w:r>
      <w:r>
        <w:rPr>
          <w:rFonts w:ascii="Times New Roman" w:hAnsi="Times New Roman"/>
        </w:rPr>
        <w:t xml:space="preserve"> // Налоги. 2012. № 3. </w:t>
      </w:r>
      <w:r w:rsidRPr="0051465F">
        <w:rPr>
          <w:rFonts w:ascii="Times New Roman" w:hAnsi="Times New Roman"/>
        </w:rPr>
        <w:t>[</w:t>
      </w:r>
      <w:r>
        <w:rPr>
          <w:rFonts w:ascii="Times New Roman" w:hAnsi="Times New Roman"/>
        </w:rPr>
        <w:t>Электронный ресурс</w:t>
      </w:r>
      <w:r w:rsidRPr="0051465F">
        <w:rPr>
          <w:rFonts w:ascii="Times New Roman" w:hAnsi="Times New Roman"/>
        </w:rPr>
        <w:t>]</w:t>
      </w:r>
      <w:r>
        <w:rPr>
          <w:rFonts w:ascii="Times New Roman" w:hAnsi="Times New Roman"/>
        </w:rPr>
        <w:t xml:space="preserve"> Режим доступа: </w:t>
      </w:r>
      <w:r w:rsidRPr="0051465F">
        <w:rPr>
          <w:rFonts w:ascii="Times New Roman" w:hAnsi="Times New Roman"/>
        </w:rPr>
        <w:t xml:space="preserve">http://lexandbusiness.ru/view-article.php?id=721 </w:t>
      </w:r>
      <w:r>
        <w:rPr>
          <w:rFonts w:ascii="Times New Roman" w:hAnsi="Times New Roman"/>
        </w:rPr>
        <w:t>(дата обращения: 27.04.2013). Статья размещена в СПС «КонсультантПлюс».</w:t>
      </w:r>
    </w:p>
  </w:footnote>
  <w:footnote w:id="57">
    <w:p w:rsidR="00512BA8" w:rsidRDefault="00512BA8">
      <w:pPr>
        <w:pStyle w:val="a4"/>
      </w:pPr>
      <w:r w:rsidRPr="002B5A17">
        <w:rPr>
          <w:rStyle w:val="a6"/>
          <w:rFonts w:ascii="Times New Roman" w:hAnsi="Times New Roman"/>
        </w:rPr>
        <w:footnoteRef/>
      </w:r>
      <w:r w:rsidRPr="002B5A17">
        <w:rPr>
          <w:rFonts w:ascii="Times New Roman" w:hAnsi="Times New Roman"/>
        </w:rPr>
        <w:t xml:space="preserve"> </w:t>
      </w:r>
      <w:proofErr w:type="spellStart"/>
      <w:r w:rsidRPr="002B5A17">
        <w:rPr>
          <w:rFonts w:ascii="Times New Roman" w:hAnsi="Times New Roman"/>
          <w:i/>
        </w:rPr>
        <w:t>Вылкова</w:t>
      </w:r>
      <w:proofErr w:type="spellEnd"/>
      <w:r w:rsidRPr="002B5A17">
        <w:rPr>
          <w:rFonts w:ascii="Times New Roman" w:hAnsi="Times New Roman"/>
          <w:i/>
        </w:rPr>
        <w:t xml:space="preserve"> Е. С., </w:t>
      </w:r>
      <w:proofErr w:type="gramStart"/>
      <w:r w:rsidRPr="002B5A17">
        <w:rPr>
          <w:rFonts w:ascii="Times New Roman" w:hAnsi="Times New Roman"/>
          <w:i/>
        </w:rPr>
        <w:t>Романовский</w:t>
      </w:r>
      <w:proofErr w:type="gramEnd"/>
      <w:r w:rsidRPr="002B5A17">
        <w:rPr>
          <w:rFonts w:ascii="Times New Roman" w:hAnsi="Times New Roman"/>
          <w:i/>
        </w:rPr>
        <w:t xml:space="preserve"> М. В.</w:t>
      </w:r>
      <w:r w:rsidRPr="002B5A17">
        <w:rPr>
          <w:rFonts w:ascii="Times New Roman" w:hAnsi="Times New Roman"/>
        </w:rPr>
        <w:t xml:space="preserve"> Налоговое </w:t>
      </w:r>
      <w:r>
        <w:rPr>
          <w:rFonts w:ascii="Times New Roman" w:hAnsi="Times New Roman"/>
        </w:rPr>
        <w:t>планирование. СПб</w:t>
      </w:r>
      <w:proofErr w:type="gramStart"/>
      <w:r>
        <w:rPr>
          <w:rFonts w:ascii="Times New Roman" w:hAnsi="Times New Roman"/>
        </w:rPr>
        <w:t xml:space="preserve">., </w:t>
      </w:r>
      <w:proofErr w:type="gramEnd"/>
      <w:r>
        <w:rPr>
          <w:rFonts w:ascii="Times New Roman" w:hAnsi="Times New Roman"/>
        </w:rPr>
        <w:t>2004. С. 93.</w:t>
      </w:r>
    </w:p>
  </w:footnote>
  <w:footnote w:id="58">
    <w:p w:rsidR="00512BA8" w:rsidRDefault="00512BA8" w:rsidP="00A90C76">
      <w:pPr>
        <w:pStyle w:val="a4"/>
        <w:jc w:val="both"/>
      </w:pPr>
      <w:r w:rsidRPr="00A90C76">
        <w:rPr>
          <w:rStyle w:val="a6"/>
          <w:rFonts w:ascii="Times New Roman" w:hAnsi="Times New Roman"/>
        </w:rPr>
        <w:footnoteRef/>
      </w:r>
      <w:r w:rsidRPr="00A90C76">
        <w:rPr>
          <w:rFonts w:ascii="Times New Roman" w:hAnsi="Times New Roman"/>
        </w:rPr>
        <w:t xml:space="preserve"> </w:t>
      </w:r>
      <w:proofErr w:type="spellStart"/>
      <w:r w:rsidRPr="00A90C76">
        <w:rPr>
          <w:rFonts w:ascii="Times New Roman" w:hAnsi="Times New Roman"/>
          <w:i/>
        </w:rPr>
        <w:t>Погорлецкий</w:t>
      </w:r>
      <w:proofErr w:type="spellEnd"/>
      <w:r w:rsidRPr="00A90C76">
        <w:rPr>
          <w:rFonts w:ascii="Times New Roman" w:hAnsi="Times New Roman"/>
          <w:i/>
        </w:rPr>
        <w:t xml:space="preserve"> А.</w:t>
      </w:r>
      <w:r>
        <w:rPr>
          <w:rFonts w:ascii="Times New Roman" w:hAnsi="Times New Roman"/>
          <w:i/>
        </w:rPr>
        <w:t xml:space="preserve"> </w:t>
      </w:r>
      <w:r w:rsidRPr="00A90C76">
        <w:rPr>
          <w:rFonts w:ascii="Times New Roman" w:hAnsi="Times New Roman"/>
          <w:i/>
        </w:rPr>
        <w:t>И.</w:t>
      </w:r>
      <w:r w:rsidRPr="00A90C76">
        <w:rPr>
          <w:rFonts w:ascii="Times New Roman" w:hAnsi="Times New Roman"/>
        </w:rPr>
        <w:t xml:space="preserve"> Налоговое планирование внешнеэконо</w:t>
      </w:r>
      <w:r>
        <w:rPr>
          <w:rFonts w:ascii="Times New Roman" w:hAnsi="Times New Roman"/>
        </w:rPr>
        <w:t>мической деятельности: учеб</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особие. СПб</w:t>
      </w:r>
      <w:proofErr w:type="gramStart"/>
      <w:r>
        <w:rPr>
          <w:rFonts w:ascii="Times New Roman" w:hAnsi="Times New Roman"/>
        </w:rPr>
        <w:t>.,</w:t>
      </w:r>
      <w:r w:rsidRPr="00A90C76">
        <w:rPr>
          <w:rFonts w:ascii="Times New Roman" w:hAnsi="Times New Roman"/>
        </w:rPr>
        <w:t xml:space="preserve"> </w:t>
      </w:r>
      <w:proofErr w:type="gramEnd"/>
      <w:r w:rsidRPr="00A90C76">
        <w:rPr>
          <w:rFonts w:ascii="Times New Roman" w:hAnsi="Times New Roman"/>
        </w:rPr>
        <w:t>2006. С. 112.</w:t>
      </w:r>
    </w:p>
  </w:footnote>
  <w:footnote w:id="59">
    <w:p w:rsidR="00512BA8" w:rsidRDefault="00512BA8" w:rsidP="00543F90">
      <w:pPr>
        <w:pStyle w:val="a4"/>
        <w:jc w:val="both"/>
      </w:pPr>
      <w:r w:rsidRPr="00543F90">
        <w:rPr>
          <w:rStyle w:val="a6"/>
          <w:rFonts w:ascii="Times New Roman" w:hAnsi="Times New Roman"/>
        </w:rPr>
        <w:footnoteRef/>
      </w:r>
      <w:r w:rsidRPr="00543F90">
        <w:rPr>
          <w:rFonts w:ascii="Times New Roman" w:hAnsi="Times New Roman"/>
        </w:rPr>
        <w:t xml:space="preserve"> </w:t>
      </w:r>
      <w:proofErr w:type="spellStart"/>
      <w:r w:rsidRPr="00543F90">
        <w:rPr>
          <w:rFonts w:ascii="Times New Roman" w:hAnsi="Times New Roman"/>
          <w:i/>
        </w:rPr>
        <w:t>Евстегнеев</w:t>
      </w:r>
      <w:proofErr w:type="spellEnd"/>
      <w:r w:rsidRPr="00543F90">
        <w:rPr>
          <w:rFonts w:ascii="Times New Roman" w:hAnsi="Times New Roman"/>
          <w:i/>
        </w:rPr>
        <w:t xml:space="preserve"> Е. Н. Викторова Н. Г.</w:t>
      </w:r>
      <w:r w:rsidRPr="00543F90">
        <w:t xml:space="preserve"> </w:t>
      </w:r>
      <w:r w:rsidRPr="00543F90">
        <w:rPr>
          <w:rFonts w:ascii="Times New Roman" w:hAnsi="Times New Roman"/>
        </w:rPr>
        <w:t>Налоговый менеджмент и налоговое планирование в России: Монография</w:t>
      </w:r>
      <w:r>
        <w:rPr>
          <w:rFonts w:ascii="Times New Roman" w:hAnsi="Times New Roman"/>
        </w:rPr>
        <w:t>.</w:t>
      </w:r>
      <w:r w:rsidRPr="00543F90">
        <w:rPr>
          <w:rFonts w:ascii="Times New Roman" w:hAnsi="Times New Roman"/>
        </w:rPr>
        <w:t xml:space="preserve"> </w:t>
      </w:r>
      <w:r>
        <w:rPr>
          <w:rFonts w:ascii="Times New Roman" w:hAnsi="Times New Roman"/>
        </w:rPr>
        <w:t>М.</w:t>
      </w:r>
      <w:r w:rsidRPr="00543F90">
        <w:rPr>
          <w:rFonts w:ascii="Times New Roman" w:hAnsi="Times New Roman"/>
        </w:rPr>
        <w:t>, 2012. 270 с.</w:t>
      </w:r>
      <w:r>
        <w:rPr>
          <w:rFonts w:ascii="Times New Roman" w:hAnsi="Times New Roman"/>
        </w:rPr>
        <w:t xml:space="preserve"> </w:t>
      </w:r>
    </w:p>
  </w:footnote>
  <w:footnote w:id="60">
    <w:p w:rsidR="00512BA8" w:rsidRDefault="00512BA8" w:rsidP="005B3E8C">
      <w:pPr>
        <w:pStyle w:val="a4"/>
        <w:jc w:val="both"/>
      </w:pPr>
      <w:r w:rsidRPr="00D03480">
        <w:rPr>
          <w:rStyle w:val="a6"/>
          <w:rFonts w:ascii="Times New Roman" w:hAnsi="Times New Roman"/>
        </w:rPr>
        <w:footnoteRef/>
      </w:r>
      <w:r w:rsidRPr="00D03480">
        <w:rPr>
          <w:rFonts w:ascii="Times New Roman" w:hAnsi="Times New Roman"/>
        </w:rPr>
        <w:t xml:space="preserve"> </w:t>
      </w:r>
      <w:r w:rsidRPr="00101B72">
        <w:rPr>
          <w:rFonts w:ascii="Times New Roman" w:hAnsi="Times New Roman"/>
          <w:i/>
        </w:rPr>
        <w:t>Лукаш Ю. А.</w:t>
      </w:r>
      <w:r w:rsidRPr="00101B72">
        <w:rPr>
          <w:rFonts w:ascii="Times New Roman" w:hAnsi="Times New Roman"/>
        </w:rPr>
        <w:t xml:space="preserve"> Оптимизаци</w:t>
      </w:r>
      <w:r>
        <w:rPr>
          <w:rFonts w:ascii="Times New Roman" w:hAnsi="Times New Roman"/>
        </w:rPr>
        <w:t xml:space="preserve">я налогов. Методы и схемы: </w:t>
      </w:r>
      <w:r w:rsidRPr="00101B72">
        <w:rPr>
          <w:rFonts w:ascii="Times New Roman" w:hAnsi="Times New Roman"/>
        </w:rPr>
        <w:t xml:space="preserve">полное практическое </w:t>
      </w:r>
      <w:r>
        <w:rPr>
          <w:rFonts w:ascii="Times New Roman" w:hAnsi="Times New Roman"/>
        </w:rPr>
        <w:t>руководство. М., 2008. 431 с.</w:t>
      </w:r>
    </w:p>
  </w:footnote>
  <w:footnote w:id="61">
    <w:p w:rsidR="00512BA8" w:rsidRDefault="00512BA8" w:rsidP="00514883">
      <w:pPr>
        <w:pStyle w:val="a4"/>
        <w:jc w:val="both"/>
      </w:pPr>
      <w:r w:rsidRPr="00514883">
        <w:rPr>
          <w:rStyle w:val="a6"/>
          <w:rFonts w:ascii="Times New Roman" w:hAnsi="Times New Roman"/>
        </w:rPr>
        <w:footnoteRef/>
      </w:r>
      <w:r w:rsidRPr="00514883">
        <w:rPr>
          <w:rFonts w:ascii="Times New Roman" w:hAnsi="Times New Roman"/>
        </w:rPr>
        <w:t xml:space="preserve"> </w:t>
      </w:r>
      <w:proofErr w:type="spellStart"/>
      <w:r w:rsidRPr="00514883">
        <w:rPr>
          <w:rFonts w:ascii="Times New Roman" w:hAnsi="Times New Roman"/>
          <w:i/>
        </w:rPr>
        <w:t>Акчурина</w:t>
      </w:r>
      <w:proofErr w:type="spellEnd"/>
      <w:r w:rsidRPr="00514883">
        <w:rPr>
          <w:rFonts w:ascii="Times New Roman" w:hAnsi="Times New Roman"/>
          <w:i/>
        </w:rPr>
        <w:t xml:space="preserve"> Е.В.</w:t>
      </w:r>
      <w:r w:rsidRPr="00514883">
        <w:rPr>
          <w:rFonts w:ascii="Times New Roman" w:hAnsi="Times New Roman"/>
        </w:rPr>
        <w:t xml:space="preserve"> Оптимизация налогообло</w:t>
      </w:r>
      <w:r>
        <w:rPr>
          <w:rFonts w:ascii="Times New Roman" w:hAnsi="Times New Roman"/>
        </w:rPr>
        <w:t xml:space="preserve">жения: </w:t>
      </w:r>
      <w:proofErr w:type="spellStart"/>
      <w:r>
        <w:rPr>
          <w:rFonts w:ascii="Times New Roman" w:hAnsi="Times New Roman"/>
        </w:rPr>
        <w:t>Учеб</w:t>
      </w:r>
      <w:proofErr w:type="gramStart"/>
      <w:r>
        <w:rPr>
          <w:rFonts w:ascii="Times New Roman" w:hAnsi="Times New Roman"/>
        </w:rPr>
        <w:t>.-</w:t>
      </w:r>
      <w:proofErr w:type="gramEnd"/>
      <w:r>
        <w:rPr>
          <w:rFonts w:ascii="Times New Roman" w:hAnsi="Times New Roman"/>
        </w:rPr>
        <w:t>практ</w:t>
      </w:r>
      <w:proofErr w:type="spellEnd"/>
      <w:r>
        <w:rPr>
          <w:rFonts w:ascii="Times New Roman" w:hAnsi="Times New Roman"/>
        </w:rPr>
        <w:t>. пособие. М., 2003. С. 4.</w:t>
      </w:r>
    </w:p>
  </w:footnote>
  <w:footnote w:id="62">
    <w:p w:rsidR="00512BA8" w:rsidRDefault="00512BA8" w:rsidP="00CD0260">
      <w:pPr>
        <w:pStyle w:val="a4"/>
        <w:jc w:val="both"/>
      </w:pPr>
      <w:r w:rsidRPr="00CD0260">
        <w:rPr>
          <w:rStyle w:val="a6"/>
          <w:rFonts w:ascii="Times New Roman" w:hAnsi="Times New Roman"/>
        </w:rPr>
        <w:footnoteRef/>
      </w:r>
      <w:r>
        <w:rPr>
          <w:rFonts w:ascii="Times New Roman" w:hAnsi="Times New Roman"/>
        </w:rPr>
        <w:t xml:space="preserve"> Фишер О. В. </w:t>
      </w:r>
      <w:r w:rsidRPr="00CD0260">
        <w:rPr>
          <w:rFonts w:ascii="Times New Roman" w:hAnsi="Times New Roman"/>
        </w:rPr>
        <w:t>Налоговое планирование на</w:t>
      </w:r>
      <w:r>
        <w:rPr>
          <w:rFonts w:ascii="Times New Roman" w:hAnsi="Times New Roman"/>
        </w:rPr>
        <w:t xml:space="preserve"> промышленном предприятии: </w:t>
      </w:r>
      <w:proofErr w:type="spellStart"/>
      <w:r>
        <w:rPr>
          <w:rFonts w:ascii="Times New Roman" w:hAnsi="Times New Roman"/>
        </w:rPr>
        <w:t>Дис</w:t>
      </w:r>
      <w:proofErr w:type="spellEnd"/>
      <w:r>
        <w:rPr>
          <w:rFonts w:ascii="Times New Roman" w:hAnsi="Times New Roman"/>
        </w:rPr>
        <w:t>. ... канд.</w:t>
      </w:r>
      <w:r w:rsidRPr="00CD0260">
        <w:rPr>
          <w:rFonts w:ascii="Times New Roman" w:hAnsi="Times New Roman"/>
        </w:rPr>
        <w:t xml:space="preserve"> </w:t>
      </w:r>
      <w:proofErr w:type="spellStart"/>
      <w:r>
        <w:rPr>
          <w:rFonts w:ascii="Times New Roman" w:hAnsi="Times New Roman"/>
        </w:rPr>
        <w:t>экон</w:t>
      </w:r>
      <w:proofErr w:type="spellEnd"/>
      <w:r>
        <w:rPr>
          <w:rFonts w:ascii="Times New Roman" w:hAnsi="Times New Roman"/>
        </w:rPr>
        <w:t xml:space="preserve">. наук. Волгоград, 2004. </w:t>
      </w:r>
      <w:r w:rsidRPr="00CD0260">
        <w:rPr>
          <w:rFonts w:ascii="Times New Roman" w:hAnsi="Times New Roman"/>
        </w:rPr>
        <w:t xml:space="preserve">23 </w:t>
      </w:r>
      <w:proofErr w:type="gramStart"/>
      <w:r w:rsidRPr="00CD0260">
        <w:rPr>
          <w:rFonts w:ascii="Times New Roman" w:hAnsi="Times New Roman"/>
        </w:rPr>
        <w:t>с</w:t>
      </w:r>
      <w:proofErr w:type="gramEnd"/>
      <w:r w:rsidRPr="00CD0260">
        <w:rPr>
          <w:rFonts w:ascii="Times New Roman" w:hAnsi="Times New Roman"/>
        </w:rPr>
        <w:t>.</w:t>
      </w:r>
    </w:p>
  </w:footnote>
  <w:footnote w:id="63">
    <w:p w:rsidR="00512BA8" w:rsidRDefault="00512BA8">
      <w:pPr>
        <w:pStyle w:val="a4"/>
      </w:pPr>
      <w:r w:rsidRPr="00A94C85">
        <w:rPr>
          <w:rStyle w:val="a6"/>
          <w:rFonts w:ascii="Times New Roman" w:hAnsi="Times New Roman"/>
        </w:rPr>
        <w:footnoteRef/>
      </w:r>
      <w:r w:rsidRPr="00A94C85">
        <w:rPr>
          <w:rFonts w:ascii="Times New Roman" w:hAnsi="Times New Roman"/>
        </w:rPr>
        <w:t xml:space="preserve"> </w:t>
      </w:r>
      <w:r w:rsidRPr="00A94C85">
        <w:rPr>
          <w:rFonts w:ascii="Times New Roman" w:hAnsi="Times New Roman"/>
          <w:i/>
        </w:rPr>
        <w:t>Митюкова Э. С.</w:t>
      </w:r>
      <w:r>
        <w:rPr>
          <w:rFonts w:ascii="Times New Roman" w:hAnsi="Times New Roman"/>
        </w:rPr>
        <w:t xml:space="preserve"> Налоговое планирование. Анализ реальных схем. М., 2008. С. 7.</w:t>
      </w:r>
    </w:p>
  </w:footnote>
  <w:footnote w:id="64">
    <w:p w:rsidR="00512BA8" w:rsidRDefault="00512BA8" w:rsidP="00F24A99">
      <w:pPr>
        <w:pStyle w:val="a4"/>
        <w:jc w:val="both"/>
      </w:pPr>
      <w:r w:rsidRPr="00F24A99">
        <w:rPr>
          <w:rStyle w:val="a6"/>
          <w:rFonts w:ascii="Times New Roman" w:hAnsi="Times New Roman"/>
        </w:rPr>
        <w:footnoteRef/>
      </w:r>
      <w:r w:rsidRPr="00F24A99">
        <w:rPr>
          <w:rFonts w:ascii="Times New Roman" w:hAnsi="Times New Roman"/>
        </w:rPr>
        <w:t xml:space="preserve"> </w:t>
      </w:r>
      <w:r>
        <w:rPr>
          <w:rFonts w:ascii="Times New Roman" w:hAnsi="Times New Roman"/>
        </w:rPr>
        <w:t xml:space="preserve">Налоговая оптимизация. Принципы, методы, рекомендации, арбитражная практика с учётом </w:t>
      </w:r>
      <w:proofErr w:type="gramStart"/>
      <w:r>
        <w:rPr>
          <w:rFonts w:ascii="Times New Roman" w:hAnsi="Times New Roman"/>
        </w:rPr>
        <w:t>ч</w:t>
      </w:r>
      <w:proofErr w:type="gramEnd"/>
      <w:r>
        <w:rPr>
          <w:rFonts w:ascii="Times New Roman" w:hAnsi="Times New Roman"/>
        </w:rPr>
        <w:t xml:space="preserve">. </w:t>
      </w:r>
      <w:r>
        <w:rPr>
          <w:rFonts w:ascii="Times New Roman" w:hAnsi="Times New Roman"/>
          <w:lang w:val="en-US"/>
        </w:rPr>
        <w:t>I</w:t>
      </w:r>
      <w:r w:rsidRPr="00F24A99">
        <w:rPr>
          <w:rFonts w:ascii="Times New Roman" w:hAnsi="Times New Roman"/>
        </w:rPr>
        <w:t xml:space="preserve"> </w:t>
      </w:r>
      <w:r>
        <w:rPr>
          <w:rFonts w:ascii="Times New Roman" w:hAnsi="Times New Roman"/>
        </w:rPr>
        <w:t xml:space="preserve">и ч. </w:t>
      </w:r>
      <w:r>
        <w:rPr>
          <w:rFonts w:ascii="Times New Roman" w:hAnsi="Times New Roman"/>
          <w:lang w:val="en-US"/>
        </w:rPr>
        <w:t>II</w:t>
      </w:r>
      <w:r>
        <w:rPr>
          <w:rFonts w:ascii="Times New Roman" w:hAnsi="Times New Roman"/>
        </w:rPr>
        <w:t xml:space="preserve"> Налогового кодекса РФ // Налоги и финансовое право. № 6. 2002. С. 23.</w:t>
      </w:r>
    </w:p>
  </w:footnote>
  <w:footnote w:id="65">
    <w:p w:rsidR="00512BA8" w:rsidRDefault="00512BA8">
      <w:pPr>
        <w:pStyle w:val="a4"/>
      </w:pPr>
      <w:r w:rsidRPr="008B1C2F">
        <w:rPr>
          <w:rStyle w:val="a6"/>
          <w:rFonts w:ascii="Times New Roman" w:hAnsi="Times New Roman"/>
        </w:rPr>
        <w:footnoteRef/>
      </w:r>
      <w:r w:rsidRPr="008B1C2F">
        <w:rPr>
          <w:rFonts w:ascii="Times New Roman" w:hAnsi="Times New Roman"/>
        </w:rPr>
        <w:t xml:space="preserve"> </w:t>
      </w:r>
      <w:r w:rsidRPr="008B1C2F">
        <w:rPr>
          <w:rFonts w:ascii="Times New Roman" w:hAnsi="Times New Roman"/>
          <w:i/>
        </w:rPr>
        <w:t>Путилин Д.</w:t>
      </w:r>
      <w:r>
        <w:rPr>
          <w:rFonts w:ascii="Times New Roman" w:hAnsi="Times New Roman"/>
        </w:rPr>
        <w:t xml:space="preserve"> Опасные налоговые схемы. М., 2009. С. 44.</w:t>
      </w:r>
    </w:p>
  </w:footnote>
  <w:footnote w:id="66">
    <w:p w:rsidR="00512BA8" w:rsidRDefault="00512BA8" w:rsidP="00EE7F57">
      <w:pPr>
        <w:pStyle w:val="a4"/>
        <w:jc w:val="both"/>
      </w:pPr>
      <w:r w:rsidRPr="00EE7F57">
        <w:rPr>
          <w:rStyle w:val="a6"/>
          <w:rFonts w:ascii="Times New Roman" w:hAnsi="Times New Roman"/>
        </w:rPr>
        <w:footnoteRef/>
      </w:r>
      <w:r w:rsidRPr="00EE7F57">
        <w:rPr>
          <w:rFonts w:ascii="Times New Roman" w:hAnsi="Times New Roman"/>
        </w:rPr>
        <w:t xml:space="preserve"> </w:t>
      </w:r>
      <w:r>
        <w:rPr>
          <w:rFonts w:ascii="Times New Roman" w:hAnsi="Times New Roman"/>
        </w:rPr>
        <w:t xml:space="preserve">Налоговое право: </w:t>
      </w:r>
      <w:r w:rsidRPr="00EE7F57">
        <w:rPr>
          <w:rFonts w:ascii="Times New Roman" w:hAnsi="Times New Roman"/>
        </w:rPr>
        <w:t xml:space="preserve">Учебник </w:t>
      </w:r>
      <w:r>
        <w:rPr>
          <w:rFonts w:ascii="Times New Roman" w:hAnsi="Times New Roman"/>
        </w:rPr>
        <w:t xml:space="preserve">/ авт. коллектив: </w:t>
      </w:r>
      <w:r w:rsidRPr="00EE7F57">
        <w:rPr>
          <w:rFonts w:ascii="Times New Roman" w:hAnsi="Times New Roman"/>
          <w:i/>
        </w:rPr>
        <w:t xml:space="preserve">С. Г. Пепеляев, Е. В. Кудряшова, М. Ф. </w:t>
      </w:r>
      <w:proofErr w:type="spellStart"/>
      <w:r w:rsidRPr="00EE7F57">
        <w:rPr>
          <w:rFonts w:ascii="Times New Roman" w:hAnsi="Times New Roman"/>
          <w:i/>
        </w:rPr>
        <w:t>Ивлиева</w:t>
      </w:r>
      <w:proofErr w:type="spellEnd"/>
      <w:r>
        <w:rPr>
          <w:rFonts w:ascii="Times New Roman" w:hAnsi="Times New Roman"/>
        </w:rPr>
        <w:t xml:space="preserve"> и др.</w:t>
      </w:r>
      <w:r w:rsidRPr="00EE7F57">
        <w:rPr>
          <w:rFonts w:ascii="Times New Roman" w:hAnsi="Times New Roman"/>
        </w:rPr>
        <w:t xml:space="preserve">; </w:t>
      </w:r>
      <w:r>
        <w:rPr>
          <w:rFonts w:ascii="Times New Roman" w:hAnsi="Times New Roman"/>
        </w:rPr>
        <w:t>о</w:t>
      </w:r>
      <w:r w:rsidRPr="00EE7F57">
        <w:rPr>
          <w:rFonts w:ascii="Times New Roman" w:hAnsi="Times New Roman"/>
        </w:rPr>
        <w:t>тв. ред. и рук</w:t>
      </w:r>
      <w:proofErr w:type="gramStart"/>
      <w:r w:rsidRPr="00EE7F57">
        <w:rPr>
          <w:rFonts w:ascii="Times New Roman" w:hAnsi="Times New Roman"/>
        </w:rPr>
        <w:t>.</w:t>
      </w:r>
      <w:proofErr w:type="gramEnd"/>
      <w:r w:rsidRPr="00EE7F57">
        <w:rPr>
          <w:rFonts w:ascii="Times New Roman" w:hAnsi="Times New Roman"/>
        </w:rPr>
        <w:t xml:space="preserve"> </w:t>
      </w:r>
      <w:proofErr w:type="gramStart"/>
      <w:r w:rsidRPr="00EE7F57">
        <w:rPr>
          <w:rFonts w:ascii="Times New Roman" w:hAnsi="Times New Roman"/>
        </w:rPr>
        <w:t>а</w:t>
      </w:r>
      <w:proofErr w:type="gramEnd"/>
      <w:r w:rsidRPr="00EE7F57">
        <w:rPr>
          <w:rFonts w:ascii="Times New Roman" w:hAnsi="Times New Roman"/>
        </w:rPr>
        <w:t xml:space="preserve">вт. коллектива </w:t>
      </w:r>
      <w:r w:rsidRPr="00EE7F57">
        <w:rPr>
          <w:rFonts w:ascii="Times New Roman" w:hAnsi="Times New Roman"/>
          <w:i/>
        </w:rPr>
        <w:t>С. Г. Пепеляев</w:t>
      </w:r>
      <w:r>
        <w:rPr>
          <w:rFonts w:ascii="Times New Roman" w:hAnsi="Times New Roman"/>
          <w:i/>
        </w:rPr>
        <w:t>.</w:t>
      </w:r>
      <w:r w:rsidRPr="00EE7F57">
        <w:rPr>
          <w:rFonts w:ascii="Times New Roman" w:hAnsi="Times New Roman"/>
        </w:rPr>
        <w:t xml:space="preserve"> М., 2</w:t>
      </w:r>
      <w:r>
        <w:rPr>
          <w:rFonts w:ascii="Times New Roman" w:hAnsi="Times New Roman"/>
        </w:rPr>
        <w:t>003. С. 571.</w:t>
      </w:r>
    </w:p>
  </w:footnote>
  <w:footnote w:id="67">
    <w:p w:rsidR="00512BA8" w:rsidRDefault="00512BA8" w:rsidP="00510982">
      <w:pPr>
        <w:pStyle w:val="a4"/>
        <w:jc w:val="both"/>
      </w:pPr>
      <w:r w:rsidRPr="007E5153">
        <w:rPr>
          <w:rStyle w:val="a6"/>
          <w:rFonts w:ascii="Times New Roman" w:hAnsi="Times New Roman"/>
        </w:rPr>
        <w:footnoteRef/>
      </w:r>
      <w:r w:rsidRPr="007E5153">
        <w:rPr>
          <w:rFonts w:ascii="Times New Roman" w:hAnsi="Times New Roman"/>
        </w:rPr>
        <w:t xml:space="preserve"> </w:t>
      </w:r>
      <w:r w:rsidRPr="007E5153">
        <w:rPr>
          <w:rFonts w:ascii="Times New Roman" w:hAnsi="Times New Roman"/>
          <w:i/>
        </w:rPr>
        <w:t>Гусева Т. А.</w:t>
      </w:r>
      <w:r>
        <w:rPr>
          <w:rFonts w:ascii="Times New Roman" w:hAnsi="Times New Roman"/>
        </w:rPr>
        <w:t xml:space="preserve"> Налоговое планирование в предпринимательской деятельности: правовое регулирование: монография. М., 2007. С 66. 432 с.</w:t>
      </w:r>
    </w:p>
  </w:footnote>
  <w:footnote w:id="68">
    <w:p w:rsidR="00512BA8" w:rsidRDefault="00512BA8" w:rsidP="00BA6FE1">
      <w:pPr>
        <w:pStyle w:val="a4"/>
        <w:jc w:val="both"/>
      </w:pPr>
      <w:r w:rsidRPr="00BA6FE1">
        <w:rPr>
          <w:rStyle w:val="a6"/>
          <w:rFonts w:ascii="Times New Roman" w:hAnsi="Times New Roman"/>
        </w:rPr>
        <w:footnoteRef/>
      </w:r>
      <w:r w:rsidRPr="00BA6FE1">
        <w:rPr>
          <w:rFonts w:ascii="Times New Roman" w:hAnsi="Times New Roman"/>
        </w:rPr>
        <w:t xml:space="preserve"> </w:t>
      </w:r>
      <w:r>
        <w:rPr>
          <w:rFonts w:ascii="Times New Roman" w:hAnsi="Times New Roman"/>
        </w:rPr>
        <w:t xml:space="preserve">Подробнее </w:t>
      </w:r>
      <w:proofErr w:type="gramStart"/>
      <w:r>
        <w:rPr>
          <w:rFonts w:ascii="Times New Roman" w:hAnsi="Times New Roman"/>
        </w:rPr>
        <w:t>см</w:t>
      </w:r>
      <w:proofErr w:type="gramEnd"/>
      <w:r>
        <w:rPr>
          <w:rFonts w:ascii="Times New Roman" w:hAnsi="Times New Roman"/>
        </w:rPr>
        <w:t xml:space="preserve">.: </w:t>
      </w:r>
      <w:proofErr w:type="spellStart"/>
      <w:r w:rsidRPr="00BA6FE1">
        <w:rPr>
          <w:rFonts w:ascii="Times New Roman" w:hAnsi="Times New Roman"/>
          <w:i/>
        </w:rPr>
        <w:t>Хаменушко</w:t>
      </w:r>
      <w:proofErr w:type="spellEnd"/>
      <w:r w:rsidRPr="00BA6FE1">
        <w:rPr>
          <w:rFonts w:ascii="Times New Roman" w:hAnsi="Times New Roman"/>
          <w:i/>
        </w:rPr>
        <w:t xml:space="preserve"> И. В.</w:t>
      </w:r>
      <w:r>
        <w:rPr>
          <w:rFonts w:ascii="Times New Roman" w:hAnsi="Times New Roman"/>
        </w:rPr>
        <w:t xml:space="preserve"> Налоговые риски в рамках проектного финансирования и за ними // Консультант. 2008. № 3. С. 44–46.</w:t>
      </w:r>
    </w:p>
  </w:footnote>
  <w:footnote w:id="69">
    <w:p w:rsidR="00512BA8" w:rsidRDefault="00512BA8" w:rsidP="009B5E99">
      <w:pPr>
        <w:pStyle w:val="a4"/>
        <w:jc w:val="both"/>
      </w:pPr>
      <w:r w:rsidRPr="009B5E99">
        <w:rPr>
          <w:rStyle w:val="a6"/>
          <w:rFonts w:ascii="Times New Roman" w:hAnsi="Times New Roman"/>
        </w:rPr>
        <w:footnoteRef/>
      </w:r>
      <w:r w:rsidRPr="009B5E99">
        <w:rPr>
          <w:rFonts w:ascii="Times New Roman" w:hAnsi="Times New Roman"/>
        </w:rPr>
        <w:t xml:space="preserve"> </w:t>
      </w:r>
      <w:r>
        <w:rPr>
          <w:rFonts w:ascii="Times New Roman" w:hAnsi="Times New Roman"/>
        </w:rPr>
        <w:t xml:space="preserve">По мнению </w:t>
      </w:r>
      <w:r w:rsidRPr="007E552F">
        <w:rPr>
          <w:rFonts w:ascii="Times New Roman" w:hAnsi="Times New Roman"/>
          <w:i/>
        </w:rPr>
        <w:t>Д. М. Щекина</w:t>
      </w:r>
      <w:r>
        <w:rPr>
          <w:rFonts w:ascii="Times New Roman" w:hAnsi="Times New Roman"/>
        </w:rPr>
        <w:t>, налоговый риск –</w:t>
      </w:r>
      <w:r w:rsidRPr="009B5E99">
        <w:rPr>
          <w:rFonts w:ascii="Times New Roman" w:hAnsi="Times New Roman"/>
        </w:rPr>
        <w:t xml:space="preserve"> это возможное наступление неблагоприятных правовых последствий для налогоплательщика в результате действий (бездействия) органов государства и органов местного самоуправления.</w:t>
      </w:r>
      <w:r>
        <w:rPr>
          <w:rFonts w:ascii="Times New Roman" w:hAnsi="Times New Roman"/>
        </w:rPr>
        <w:t xml:space="preserve"> При этом н</w:t>
      </w:r>
      <w:r w:rsidRPr="009B5E99">
        <w:rPr>
          <w:rFonts w:ascii="Times New Roman" w:hAnsi="Times New Roman"/>
        </w:rPr>
        <w:t xml:space="preserve">алоговый риск может быть вызван действиями налогоплательщика, </w:t>
      </w:r>
      <w:r>
        <w:rPr>
          <w:rFonts w:ascii="Times New Roman" w:hAnsi="Times New Roman"/>
        </w:rPr>
        <w:t xml:space="preserve">а может </w:t>
      </w:r>
      <w:proofErr w:type="gramStart"/>
      <w:r>
        <w:rPr>
          <w:rFonts w:ascii="Times New Roman" w:hAnsi="Times New Roman"/>
        </w:rPr>
        <w:t>быть</w:t>
      </w:r>
      <w:proofErr w:type="gramEnd"/>
      <w:r>
        <w:rPr>
          <w:rFonts w:ascii="Times New Roman" w:hAnsi="Times New Roman"/>
        </w:rPr>
        <w:t xml:space="preserve"> и не вызван ими (Подробнее см.: </w:t>
      </w:r>
      <w:r w:rsidRPr="007E552F">
        <w:rPr>
          <w:rFonts w:ascii="Times New Roman" w:hAnsi="Times New Roman"/>
          <w:i/>
        </w:rPr>
        <w:t>Щекин Д. М.</w:t>
      </w:r>
      <w:r w:rsidRPr="00404824">
        <w:rPr>
          <w:rFonts w:ascii="Times New Roman" w:hAnsi="Times New Roman"/>
        </w:rPr>
        <w:t xml:space="preserve"> Налоговые риски и  тенденции развития налогового права: монография. </w:t>
      </w:r>
      <w:proofErr w:type="gramStart"/>
      <w:r w:rsidRPr="00404824">
        <w:rPr>
          <w:rFonts w:ascii="Times New Roman" w:hAnsi="Times New Roman"/>
        </w:rPr>
        <w:t>М., 2007.</w:t>
      </w:r>
      <w:r>
        <w:rPr>
          <w:rFonts w:ascii="Times New Roman" w:hAnsi="Times New Roman"/>
        </w:rPr>
        <w:t xml:space="preserve"> 236 с.).</w:t>
      </w:r>
      <w:proofErr w:type="gramEnd"/>
    </w:p>
  </w:footnote>
  <w:footnote w:id="70">
    <w:p w:rsidR="00512BA8" w:rsidRDefault="00512BA8" w:rsidP="00143B9C">
      <w:pPr>
        <w:pStyle w:val="a4"/>
        <w:jc w:val="both"/>
      </w:pPr>
      <w:r w:rsidRPr="00365C87">
        <w:rPr>
          <w:rStyle w:val="a6"/>
          <w:rFonts w:ascii="Times New Roman" w:hAnsi="Times New Roman"/>
        </w:rPr>
        <w:footnoteRef/>
      </w:r>
      <w:r w:rsidRPr="00365C87">
        <w:rPr>
          <w:rFonts w:ascii="Times New Roman" w:hAnsi="Times New Roman"/>
        </w:rPr>
        <w:t xml:space="preserve"> </w:t>
      </w:r>
      <w:r w:rsidRPr="00365C87">
        <w:rPr>
          <w:rFonts w:ascii="Times New Roman" w:hAnsi="Times New Roman"/>
          <w:i/>
        </w:rPr>
        <w:t>Толкушкин А. В.</w:t>
      </w:r>
      <w:r>
        <w:rPr>
          <w:rFonts w:ascii="Times New Roman" w:hAnsi="Times New Roman"/>
        </w:rPr>
        <w:t xml:space="preserve"> Энциклопедия российского и международного налогообложения. М., 2003. С. 441.</w:t>
      </w:r>
    </w:p>
  </w:footnote>
  <w:footnote w:id="71">
    <w:p w:rsidR="00512BA8" w:rsidRDefault="00512BA8" w:rsidP="00143B9C">
      <w:pPr>
        <w:pStyle w:val="a4"/>
        <w:jc w:val="both"/>
      </w:pPr>
      <w:r w:rsidRPr="006D07C7">
        <w:rPr>
          <w:rStyle w:val="a6"/>
          <w:rFonts w:ascii="Times New Roman" w:hAnsi="Times New Roman"/>
        </w:rPr>
        <w:footnoteRef/>
      </w:r>
      <w:r w:rsidRPr="006D07C7">
        <w:rPr>
          <w:rFonts w:ascii="Times New Roman" w:hAnsi="Times New Roman"/>
        </w:rPr>
        <w:t xml:space="preserve"> </w:t>
      </w:r>
      <w:r w:rsidRPr="006D07C7">
        <w:rPr>
          <w:rFonts w:ascii="Times New Roman" w:hAnsi="Times New Roman"/>
          <w:i/>
        </w:rPr>
        <w:t xml:space="preserve">Гусева Т. А. </w:t>
      </w:r>
      <w:proofErr w:type="spellStart"/>
      <w:r w:rsidRPr="006D07C7">
        <w:rPr>
          <w:rFonts w:ascii="Times New Roman" w:hAnsi="Times New Roman"/>
          <w:i/>
        </w:rPr>
        <w:t>Чуряев</w:t>
      </w:r>
      <w:proofErr w:type="spellEnd"/>
      <w:r w:rsidRPr="006D07C7">
        <w:rPr>
          <w:rFonts w:ascii="Times New Roman" w:hAnsi="Times New Roman"/>
          <w:i/>
        </w:rPr>
        <w:t xml:space="preserve"> А. В.</w:t>
      </w:r>
      <w:r>
        <w:rPr>
          <w:rFonts w:ascii="Times New Roman" w:hAnsi="Times New Roman"/>
        </w:rPr>
        <w:t xml:space="preserve"> Принципы налогового планирования как правового института // Налоговые споры: теория и практика. 2008. № 4. С. 3.</w:t>
      </w:r>
    </w:p>
  </w:footnote>
  <w:footnote w:id="72">
    <w:p w:rsidR="00512BA8" w:rsidRDefault="00512BA8" w:rsidP="00143B9C">
      <w:pPr>
        <w:pStyle w:val="a4"/>
        <w:jc w:val="both"/>
      </w:pPr>
      <w:r w:rsidRPr="00277090">
        <w:rPr>
          <w:rStyle w:val="a6"/>
          <w:rFonts w:ascii="Times New Roman" w:hAnsi="Times New Roman"/>
        </w:rPr>
        <w:footnoteRef/>
      </w:r>
      <w:r w:rsidRPr="00277090">
        <w:rPr>
          <w:rFonts w:ascii="Times New Roman" w:hAnsi="Times New Roman"/>
        </w:rPr>
        <w:t xml:space="preserve"> </w:t>
      </w:r>
      <w:r w:rsidRPr="00D10641">
        <w:rPr>
          <w:rFonts w:ascii="Times New Roman" w:hAnsi="Times New Roman"/>
          <w:i/>
        </w:rPr>
        <w:t>Яковлев А. А.</w:t>
      </w:r>
      <w:r>
        <w:rPr>
          <w:rFonts w:ascii="Times New Roman" w:hAnsi="Times New Roman"/>
        </w:rPr>
        <w:t xml:space="preserve"> Налоговое планирование в 2008 году // Ваш налоговый адвокат. 2008. № 2 (56). С. 16.</w:t>
      </w:r>
    </w:p>
  </w:footnote>
  <w:footnote w:id="73">
    <w:p w:rsidR="00512BA8" w:rsidRDefault="00512BA8">
      <w:pPr>
        <w:pStyle w:val="a4"/>
      </w:pPr>
      <w:r w:rsidRPr="006464D4">
        <w:rPr>
          <w:rStyle w:val="a6"/>
          <w:rFonts w:ascii="Times New Roman" w:hAnsi="Times New Roman"/>
        </w:rPr>
        <w:footnoteRef/>
      </w:r>
      <w:r w:rsidRPr="006464D4">
        <w:rPr>
          <w:rFonts w:ascii="Times New Roman" w:hAnsi="Times New Roman"/>
        </w:rPr>
        <w:t xml:space="preserve"> </w:t>
      </w:r>
      <w:proofErr w:type="spellStart"/>
      <w:r w:rsidRPr="006464D4">
        <w:rPr>
          <w:rFonts w:ascii="Times New Roman" w:hAnsi="Times New Roman"/>
          <w:i/>
        </w:rPr>
        <w:t>Брызгалин</w:t>
      </w:r>
      <w:proofErr w:type="spellEnd"/>
      <w:r w:rsidRPr="006464D4">
        <w:rPr>
          <w:rFonts w:ascii="Times New Roman" w:hAnsi="Times New Roman"/>
          <w:i/>
        </w:rPr>
        <w:t xml:space="preserve"> А. В., </w:t>
      </w:r>
      <w:proofErr w:type="spellStart"/>
      <w:r w:rsidRPr="006464D4">
        <w:rPr>
          <w:rFonts w:ascii="Times New Roman" w:hAnsi="Times New Roman"/>
          <w:i/>
        </w:rPr>
        <w:t>Берник</w:t>
      </w:r>
      <w:proofErr w:type="spellEnd"/>
      <w:r w:rsidRPr="006464D4">
        <w:rPr>
          <w:rFonts w:ascii="Times New Roman" w:hAnsi="Times New Roman"/>
          <w:i/>
        </w:rPr>
        <w:t xml:space="preserve"> В. Р., Головкин А. Н.</w:t>
      </w:r>
      <w:r>
        <w:rPr>
          <w:rFonts w:ascii="Times New Roman" w:hAnsi="Times New Roman"/>
        </w:rPr>
        <w:t xml:space="preserve"> Методы налоговой оптимизации. М., 2001. С. 20.</w:t>
      </w:r>
    </w:p>
  </w:footnote>
  <w:footnote w:id="74">
    <w:p w:rsidR="00512BA8" w:rsidRDefault="00512BA8" w:rsidP="0013049A">
      <w:pPr>
        <w:pStyle w:val="a4"/>
        <w:jc w:val="both"/>
      </w:pPr>
      <w:r w:rsidRPr="0013049A">
        <w:rPr>
          <w:rStyle w:val="a6"/>
          <w:rFonts w:ascii="Times New Roman" w:hAnsi="Times New Roman"/>
        </w:rPr>
        <w:footnoteRef/>
      </w:r>
      <w:r w:rsidRPr="0013049A">
        <w:rPr>
          <w:rFonts w:ascii="Times New Roman" w:hAnsi="Times New Roman"/>
        </w:rPr>
        <w:t xml:space="preserve"> </w:t>
      </w:r>
      <w:r>
        <w:rPr>
          <w:rFonts w:ascii="Times New Roman" w:hAnsi="Times New Roman"/>
        </w:rPr>
        <w:t xml:space="preserve">Налоговая оптимизация. Принципы, методы, рекомендации, арбитражная практика с учётом </w:t>
      </w:r>
      <w:proofErr w:type="gramStart"/>
      <w:r>
        <w:rPr>
          <w:rFonts w:ascii="Times New Roman" w:hAnsi="Times New Roman"/>
        </w:rPr>
        <w:t>ч</w:t>
      </w:r>
      <w:proofErr w:type="gramEnd"/>
      <w:r>
        <w:rPr>
          <w:rFonts w:ascii="Times New Roman" w:hAnsi="Times New Roman"/>
        </w:rPr>
        <w:t xml:space="preserve">. </w:t>
      </w:r>
      <w:r>
        <w:rPr>
          <w:rFonts w:ascii="Times New Roman" w:hAnsi="Times New Roman"/>
          <w:lang w:val="en-US"/>
        </w:rPr>
        <w:t>I</w:t>
      </w:r>
      <w:r w:rsidRPr="00F24A99">
        <w:rPr>
          <w:rFonts w:ascii="Times New Roman" w:hAnsi="Times New Roman"/>
        </w:rPr>
        <w:t xml:space="preserve"> </w:t>
      </w:r>
      <w:r>
        <w:rPr>
          <w:rFonts w:ascii="Times New Roman" w:hAnsi="Times New Roman"/>
        </w:rPr>
        <w:t xml:space="preserve">и ч. </w:t>
      </w:r>
      <w:r>
        <w:rPr>
          <w:rFonts w:ascii="Times New Roman" w:hAnsi="Times New Roman"/>
          <w:lang w:val="en-US"/>
        </w:rPr>
        <w:t>II</w:t>
      </w:r>
      <w:r>
        <w:rPr>
          <w:rFonts w:ascii="Times New Roman" w:hAnsi="Times New Roman"/>
        </w:rPr>
        <w:t xml:space="preserve"> Налогового кодекса РФ // Налоги и финансовое право. № 6. 2002. С. 11.</w:t>
      </w:r>
    </w:p>
  </w:footnote>
  <w:footnote w:id="75">
    <w:p w:rsidR="00512BA8" w:rsidRDefault="00512BA8" w:rsidP="00886E68">
      <w:pPr>
        <w:pStyle w:val="a4"/>
        <w:jc w:val="both"/>
        <w:rPr>
          <w:rFonts w:ascii="Times New Roman" w:hAnsi="Times New Roman"/>
        </w:rPr>
      </w:pPr>
      <w:r w:rsidRPr="00435987">
        <w:rPr>
          <w:rStyle w:val="a6"/>
          <w:rFonts w:ascii="Times New Roman" w:hAnsi="Times New Roman"/>
        </w:rPr>
        <w:footnoteRef/>
      </w:r>
      <w:r w:rsidRPr="00435987">
        <w:rPr>
          <w:rFonts w:ascii="Times New Roman" w:hAnsi="Times New Roman"/>
        </w:rPr>
        <w:t xml:space="preserve"> </w:t>
      </w:r>
      <w:r>
        <w:rPr>
          <w:rFonts w:ascii="Times New Roman" w:hAnsi="Times New Roman"/>
        </w:rPr>
        <w:t>Под обязательными «</w:t>
      </w:r>
      <w:proofErr w:type="spellStart"/>
      <w:r>
        <w:rPr>
          <w:rFonts w:ascii="Times New Roman" w:hAnsi="Times New Roman"/>
        </w:rPr>
        <w:t>квазиналоговыми</w:t>
      </w:r>
      <w:proofErr w:type="spellEnd"/>
      <w:r>
        <w:rPr>
          <w:rFonts w:ascii="Times New Roman" w:hAnsi="Times New Roman"/>
        </w:rPr>
        <w:t xml:space="preserve">» платежами понимаются так </w:t>
      </w:r>
      <w:proofErr w:type="gramStart"/>
      <w:r>
        <w:rPr>
          <w:rFonts w:ascii="Times New Roman" w:hAnsi="Times New Roman"/>
        </w:rPr>
        <w:t>называемые</w:t>
      </w:r>
      <w:proofErr w:type="gramEnd"/>
      <w:r>
        <w:rPr>
          <w:rFonts w:ascii="Times New Roman" w:hAnsi="Times New Roman"/>
        </w:rPr>
        <w:t xml:space="preserve"> </w:t>
      </w:r>
      <w:proofErr w:type="spellStart"/>
      <w:r>
        <w:rPr>
          <w:rFonts w:ascii="Times New Roman" w:hAnsi="Times New Roman"/>
        </w:rPr>
        <w:t>парафискалитеты</w:t>
      </w:r>
      <w:proofErr w:type="spellEnd"/>
      <w:r>
        <w:rPr>
          <w:rFonts w:ascii="Times New Roman" w:hAnsi="Times New Roman"/>
        </w:rPr>
        <w:t xml:space="preserve"> </w:t>
      </w:r>
      <w:r w:rsidRPr="00FA4AC0">
        <w:rPr>
          <w:rFonts w:ascii="Times New Roman" w:hAnsi="Times New Roman"/>
        </w:rPr>
        <w:t xml:space="preserve">(от лат. </w:t>
      </w:r>
      <w:proofErr w:type="spellStart"/>
      <w:r w:rsidRPr="00FA4AC0">
        <w:rPr>
          <w:rFonts w:ascii="Times New Roman" w:hAnsi="Times New Roman"/>
        </w:rPr>
        <w:t>para</w:t>
      </w:r>
      <w:proofErr w:type="spellEnd"/>
      <w:r w:rsidRPr="00FA4AC0">
        <w:rPr>
          <w:rFonts w:ascii="Times New Roman" w:hAnsi="Times New Roman"/>
        </w:rPr>
        <w:t xml:space="preserve"> – помимо, кроме, около; </w:t>
      </w:r>
      <w:proofErr w:type="spellStart"/>
      <w:r w:rsidRPr="00FA4AC0">
        <w:rPr>
          <w:rFonts w:ascii="Times New Roman" w:hAnsi="Times New Roman"/>
        </w:rPr>
        <w:t>fisc</w:t>
      </w:r>
      <w:proofErr w:type="spellEnd"/>
      <w:r w:rsidRPr="00FA4AC0">
        <w:rPr>
          <w:rFonts w:ascii="Times New Roman" w:hAnsi="Times New Roman"/>
        </w:rPr>
        <w:t xml:space="preserve"> – общественная казна в Древнем Риме)</w:t>
      </w:r>
      <w:r>
        <w:rPr>
          <w:rFonts w:ascii="Times New Roman" w:hAnsi="Times New Roman"/>
        </w:rPr>
        <w:t xml:space="preserve">. </w:t>
      </w:r>
      <w:proofErr w:type="spellStart"/>
      <w:proofErr w:type="gramStart"/>
      <w:r>
        <w:rPr>
          <w:rFonts w:ascii="Times New Roman" w:hAnsi="Times New Roman"/>
        </w:rPr>
        <w:t>Парафискалитеты</w:t>
      </w:r>
      <w:proofErr w:type="spellEnd"/>
      <w:r>
        <w:rPr>
          <w:rFonts w:ascii="Times New Roman" w:hAnsi="Times New Roman"/>
        </w:rPr>
        <w:t xml:space="preserve"> можно определить как целевые налоги, то есть платежи, отвечающие всем </w:t>
      </w:r>
      <w:r w:rsidRPr="00FA4AC0">
        <w:rPr>
          <w:rFonts w:ascii="Times New Roman" w:hAnsi="Times New Roman"/>
        </w:rPr>
        <w:t xml:space="preserve">признакам налогов и сборов, </w:t>
      </w:r>
      <w:r>
        <w:rPr>
          <w:rFonts w:ascii="Times New Roman" w:hAnsi="Times New Roman"/>
        </w:rPr>
        <w:t>но ввиду своего целевого характера</w:t>
      </w:r>
      <w:r w:rsidRPr="00FA4AC0">
        <w:rPr>
          <w:rFonts w:ascii="Times New Roman" w:hAnsi="Times New Roman"/>
        </w:rPr>
        <w:t xml:space="preserve"> </w:t>
      </w:r>
      <w:r>
        <w:rPr>
          <w:rFonts w:ascii="Times New Roman" w:hAnsi="Times New Roman"/>
        </w:rPr>
        <w:t>зачисляемые</w:t>
      </w:r>
      <w:r w:rsidRPr="00FA4AC0">
        <w:rPr>
          <w:rFonts w:ascii="Times New Roman" w:hAnsi="Times New Roman"/>
        </w:rPr>
        <w:t xml:space="preserve"> не на казначейские счета бюджетов, а на счета внебюджетных фондов или уполномоченных лиц, чьи органы управления выполняют одновременно функции и контрол</w:t>
      </w:r>
      <w:r>
        <w:rPr>
          <w:rFonts w:ascii="Times New Roman" w:hAnsi="Times New Roman"/>
        </w:rPr>
        <w:t>ё</w:t>
      </w:r>
      <w:r w:rsidRPr="00FA4AC0">
        <w:rPr>
          <w:rFonts w:ascii="Times New Roman" w:hAnsi="Times New Roman"/>
        </w:rPr>
        <w:t>ра, и казначей</w:t>
      </w:r>
      <w:r>
        <w:rPr>
          <w:rFonts w:ascii="Times New Roman" w:hAnsi="Times New Roman"/>
        </w:rPr>
        <w:t>ства, и главного распорядителя (</w:t>
      </w:r>
      <w:proofErr w:type="spellStart"/>
      <w:r>
        <w:rPr>
          <w:rFonts w:ascii="Times New Roman" w:hAnsi="Times New Roman"/>
        </w:rPr>
        <w:t>Зарипов</w:t>
      </w:r>
      <w:proofErr w:type="spellEnd"/>
      <w:r>
        <w:rPr>
          <w:rFonts w:ascii="Times New Roman" w:hAnsi="Times New Roman"/>
        </w:rPr>
        <w:t xml:space="preserve"> В. М. Новый налог </w:t>
      </w:r>
      <w:r w:rsidRPr="00FA4AC0">
        <w:rPr>
          <w:rFonts w:ascii="Times New Roman" w:hAnsi="Times New Roman"/>
        </w:rPr>
        <w:t>[</w:t>
      </w:r>
      <w:r>
        <w:rPr>
          <w:rFonts w:ascii="Times New Roman" w:hAnsi="Times New Roman"/>
        </w:rPr>
        <w:t>Электронный ресурс</w:t>
      </w:r>
      <w:r w:rsidRPr="00FA4AC0">
        <w:rPr>
          <w:rFonts w:ascii="Times New Roman" w:hAnsi="Times New Roman"/>
        </w:rPr>
        <w:t>]</w:t>
      </w:r>
      <w:r>
        <w:rPr>
          <w:rFonts w:ascii="Times New Roman" w:hAnsi="Times New Roman"/>
        </w:rPr>
        <w:t xml:space="preserve"> // Сайт информационно-аналитического журнала «</w:t>
      </w:r>
      <w:proofErr w:type="spellStart"/>
      <w:r>
        <w:rPr>
          <w:rFonts w:ascii="Times New Roman" w:hAnsi="Times New Roman"/>
        </w:rPr>
        <w:t>Налоговед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Режим доступа: </w:t>
      </w:r>
      <w:hyperlink r:id="rId8" w:history="1">
        <w:r w:rsidRPr="00A17413">
          <w:rPr>
            <w:rStyle w:val="a3"/>
            <w:rFonts w:ascii="Times New Roman" w:hAnsi="Times New Roman"/>
          </w:rPr>
          <w:t>http://www.nalogoved.ru/blog/9</w:t>
        </w:r>
      </w:hyperlink>
      <w:r>
        <w:rPr>
          <w:rFonts w:ascii="Times New Roman" w:hAnsi="Times New Roman"/>
        </w:rPr>
        <w:t xml:space="preserve"> (дата обращения: 29.04.2013)).</w:t>
      </w:r>
      <w:proofErr w:type="gramEnd"/>
    </w:p>
    <w:p w:rsidR="00512BA8" w:rsidRDefault="00512BA8" w:rsidP="00886E68">
      <w:pPr>
        <w:pStyle w:val="a4"/>
        <w:jc w:val="both"/>
      </w:pPr>
      <w:r w:rsidRPr="00BB6177">
        <w:rPr>
          <w:rFonts w:ascii="Times New Roman" w:hAnsi="Times New Roman"/>
        </w:rPr>
        <w:t>По мнению председателя Экспертного совета по налоговому законодательству Комитета по бюджету и налогам Государственной Думы РФ, партн</w:t>
      </w:r>
      <w:r>
        <w:rPr>
          <w:rFonts w:ascii="Times New Roman" w:hAnsi="Times New Roman"/>
        </w:rPr>
        <w:t>ё</w:t>
      </w:r>
      <w:r w:rsidRPr="00BB6177">
        <w:rPr>
          <w:rFonts w:ascii="Times New Roman" w:hAnsi="Times New Roman"/>
        </w:rPr>
        <w:t>ра налогового отдела КПМГ М</w:t>
      </w:r>
      <w:r>
        <w:rPr>
          <w:rFonts w:ascii="Times New Roman" w:hAnsi="Times New Roman"/>
        </w:rPr>
        <w:t>.</w:t>
      </w:r>
      <w:r w:rsidRPr="00BB6177">
        <w:rPr>
          <w:rFonts w:ascii="Times New Roman" w:hAnsi="Times New Roman"/>
        </w:rPr>
        <w:t xml:space="preserve"> </w:t>
      </w:r>
      <w:r>
        <w:rPr>
          <w:rFonts w:ascii="Times New Roman" w:hAnsi="Times New Roman"/>
        </w:rPr>
        <w:t xml:space="preserve">Ю. </w:t>
      </w:r>
      <w:r w:rsidRPr="00BB6177">
        <w:rPr>
          <w:rFonts w:ascii="Times New Roman" w:hAnsi="Times New Roman"/>
        </w:rPr>
        <w:t xml:space="preserve">Орлова, </w:t>
      </w:r>
      <w:proofErr w:type="spellStart"/>
      <w:r w:rsidRPr="00BB6177">
        <w:rPr>
          <w:rFonts w:ascii="Times New Roman" w:hAnsi="Times New Roman"/>
        </w:rPr>
        <w:t>парафискалитет</w:t>
      </w:r>
      <w:proofErr w:type="spellEnd"/>
      <w:r w:rsidRPr="00BB6177">
        <w:rPr>
          <w:rFonts w:ascii="Times New Roman" w:hAnsi="Times New Roman"/>
        </w:rPr>
        <w:t xml:space="preserve"> – это налоговый платеж, который государство не хочет называть налогом, чтобы не связывать себя теми ограничениями, которые установлены в Налоговом кодексе. По его словам, возврат к </w:t>
      </w:r>
      <w:proofErr w:type="spellStart"/>
      <w:r w:rsidRPr="00BB6177">
        <w:rPr>
          <w:rFonts w:ascii="Times New Roman" w:hAnsi="Times New Roman"/>
        </w:rPr>
        <w:t>парафискалитетам</w:t>
      </w:r>
      <w:proofErr w:type="spellEnd"/>
      <w:r w:rsidRPr="00BB6177">
        <w:rPr>
          <w:rFonts w:ascii="Times New Roman" w:hAnsi="Times New Roman"/>
        </w:rPr>
        <w:t xml:space="preserve"> – это шаг назад, в то время, когда Налогового кодекса в нашей стране не было. </w:t>
      </w:r>
      <w:proofErr w:type="gramStart"/>
      <w:r w:rsidRPr="00BB6177">
        <w:rPr>
          <w:rFonts w:ascii="Times New Roman" w:hAnsi="Times New Roman"/>
        </w:rPr>
        <w:t>«</w:t>
      </w:r>
      <w:proofErr w:type="spellStart"/>
      <w:r w:rsidRPr="00BB6177">
        <w:rPr>
          <w:rFonts w:ascii="Times New Roman" w:hAnsi="Times New Roman"/>
        </w:rPr>
        <w:t>Парафискальные</w:t>
      </w:r>
      <w:proofErr w:type="spellEnd"/>
      <w:r w:rsidRPr="00BB6177">
        <w:rPr>
          <w:rFonts w:ascii="Times New Roman" w:hAnsi="Times New Roman"/>
        </w:rPr>
        <w:t xml:space="preserve"> платежи – это разрушающая всю налоговую систему тенденция»</w:t>
      </w:r>
      <w:r>
        <w:rPr>
          <w:rFonts w:ascii="Times New Roman" w:hAnsi="Times New Roman"/>
        </w:rPr>
        <w:t xml:space="preserve"> (</w:t>
      </w:r>
      <w:proofErr w:type="spellStart"/>
      <w:r w:rsidRPr="00BB6177">
        <w:rPr>
          <w:rFonts w:ascii="Times New Roman" w:hAnsi="Times New Roman"/>
          <w:i/>
        </w:rPr>
        <w:t>Свистунова</w:t>
      </w:r>
      <w:proofErr w:type="spellEnd"/>
      <w:r w:rsidRPr="00BB6177">
        <w:rPr>
          <w:rFonts w:ascii="Times New Roman" w:hAnsi="Times New Roman"/>
          <w:i/>
        </w:rPr>
        <w:t xml:space="preserve"> Н.</w:t>
      </w:r>
      <w:r>
        <w:rPr>
          <w:rFonts w:ascii="Times New Roman" w:hAnsi="Times New Roman"/>
        </w:rPr>
        <w:t xml:space="preserve"> </w:t>
      </w:r>
      <w:r w:rsidRPr="00BB6177">
        <w:rPr>
          <w:rFonts w:ascii="Times New Roman" w:hAnsi="Times New Roman"/>
        </w:rPr>
        <w:t xml:space="preserve">Клуб </w:t>
      </w:r>
      <w:proofErr w:type="spellStart"/>
      <w:r w:rsidRPr="00BB6177">
        <w:rPr>
          <w:rFonts w:ascii="Times New Roman" w:hAnsi="Times New Roman"/>
        </w:rPr>
        <w:t>налоговедов</w:t>
      </w:r>
      <w:proofErr w:type="spellEnd"/>
      <w:r w:rsidRPr="00BB6177">
        <w:rPr>
          <w:rFonts w:ascii="Times New Roman" w:hAnsi="Times New Roman"/>
        </w:rPr>
        <w:t xml:space="preserve"> обсудил </w:t>
      </w:r>
      <w:proofErr w:type="spellStart"/>
      <w:r w:rsidRPr="00BB6177">
        <w:rPr>
          <w:rFonts w:ascii="Times New Roman" w:hAnsi="Times New Roman"/>
        </w:rPr>
        <w:t>парафискальные</w:t>
      </w:r>
      <w:proofErr w:type="spellEnd"/>
      <w:r w:rsidRPr="00BB6177">
        <w:rPr>
          <w:rFonts w:ascii="Times New Roman" w:hAnsi="Times New Roman"/>
        </w:rPr>
        <w:t xml:space="preserve"> платежи</w:t>
      </w:r>
      <w:r>
        <w:rPr>
          <w:rFonts w:ascii="Times New Roman" w:hAnsi="Times New Roman"/>
        </w:rPr>
        <w:t xml:space="preserve"> </w:t>
      </w:r>
      <w:r w:rsidRPr="00BB6177">
        <w:rPr>
          <w:rFonts w:ascii="Times New Roman" w:hAnsi="Times New Roman"/>
        </w:rPr>
        <w:t>[</w:t>
      </w:r>
      <w:r>
        <w:rPr>
          <w:rFonts w:ascii="Times New Roman" w:hAnsi="Times New Roman"/>
        </w:rPr>
        <w:t>Электронный ресурс</w:t>
      </w:r>
      <w:r w:rsidRPr="00BB6177">
        <w:rPr>
          <w:rFonts w:ascii="Times New Roman" w:hAnsi="Times New Roman"/>
        </w:rPr>
        <w:t>]</w:t>
      </w:r>
      <w:r>
        <w:rPr>
          <w:rFonts w:ascii="Times New Roman" w:hAnsi="Times New Roman"/>
        </w:rPr>
        <w:t xml:space="preserve"> // Российский налоговый портал.</w:t>
      </w:r>
      <w:proofErr w:type="gramEnd"/>
      <w:r>
        <w:rPr>
          <w:rFonts w:ascii="Times New Roman" w:hAnsi="Times New Roman"/>
        </w:rPr>
        <w:t xml:space="preserve"> </w:t>
      </w:r>
      <w:proofErr w:type="gramStart"/>
      <w:r>
        <w:rPr>
          <w:rFonts w:ascii="Times New Roman" w:hAnsi="Times New Roman"/>
        </w:rPr>
        <w:t xml:space="preserve">Режим доступа: </w:t>
      </w:r>
      <w:hyperlink r:id="rId9" w:history="1">
        <w:r w:rsidRPr="00A17413">
          <w:rPr>
            <w:rStyle w:val="a3"/>
            <w:rFonts w:ascii="Times New Roman" w:hAnsi="Times New Roman"/>
          </w:rPr>
          <w:t>http://taxpravo.ru/analitika/statya-137249-klub_nalogovedov_obsudil_parafiskalnyie_plateji</w:t>
        </w:r>
      </w:hyperlink>
      <w:r>
        <w:rPr>
          <w:rFonts w:ascii="Times New Roman" w:hAnsi="Times New Roman"/>
        </w:rPr>
        <w:t xml:space="preserve"> (дата обращения: 29.04.2013)).</w:t>
      </w:r>
      <w:proofErr w:type="gramEnd"/>
    </w:p>
  </w:footnote>
  <w:footnote w:id="76">
    <w:p w:rsidR="00512BA8" w:rsidRDefault="00512BA8" w:rsidP="00886E68">
      <w:pPr>
        <w:pStyle w:val="a4"/>
      </w:pPr>
      <w:r w:rsidRPr="00C03BC6">
        <w:rPr>
          <w:rStyle w:val="a6"/>
          <w:rFonts w:ascii="Times New Roman" w:hAnsi="Times New Roman"/>
        </w:rPr>
        <w:footnoteRef/>
      </w:r>
      <w:r w:rsidRPr="00C03BC6">
        <w:rPr>
          <w:rFonts w:ascii="Times New Roman" w:hAnsi="Times New Roman"/>
        </w:rPr>
        <w:t xml:space="preserve"> </w:t>
      </w:r>
      <w:r>
        <w:rPr>
          <w:rFonts w:ascii="Times New Roman" w:hAnsi="Times New Roman"/>
        </w:rPr>
        <w:t xml:space="preserve">Подробнее </w:t>
      </w:r>
      <w:proofErr w:type="gramStart"/>
      <w:r>
        <w:rPr>
          <w:rFonts w:ascii="Times New Roman" w:hAnsi="Times New Roman"/>
        </w:rPr>
        <w:t>см</w:t>
      </w:r>
      <w:proofErr w:type="gramEnd"/>
      <w:r>
        <w:rPr>
          <w:rFonts w:ascii="Times New Roman" w:hAnsi="Times New Roman"/>
        </w:rPr>
        <w:t xml:space="preserve">.: </w:t>
      </w:r>
      <w:r w:rsidRPr="00C03BC6">
        <w:rPr>
          <w:rFonts w:ascii="Times New Roman" w:hAnsi="Times New Roman"/>
          <w:i/>
        </w:rPr>
        <w:t>Долгова А.</w:t>
      </w:r>
      <w:r>
        <w:rPr>
          <w:rFonts w:ascii="Times New Roman" w:hAnsi="Times New Roman"/>
        </w:rPr>
        <w:t xml:space="preserve"> </w:t>
      </w:r>
      <w:r w:rsidRPr="00C03BC6">
        <w:rPr>
          <w:rFonts w:ascii="Times New Roman" w:hAnsi="Times New Roman"/>
          <w:i/>
        </w:rPr>
        <w:t>Ю.</w:t>
      </w:r>
      <w:r>
        <w:rPr>
          <w:rFonts w:ascii="Times New Roman" w:hAnsi="Times New Roman"/>
        </w:rPr>
        <w:t xml:space="preserve"> </w:t>
      </w:r>
      <w:proofErr w:type="spellStart"/>
      <w:r>
        <w:rPr>
          <w:rFonts w:ascii="Times New Roman" w:hAnsi="Times New Roman"/>
        </w:rPr>
        <w:t>Парафискальные</w:t>
      </w:r>
      <w:proofErr w:type="spellEnd"/>
      <w:r>
        <w:rPr>
          <w:rFonts w:ascii="Times New Roman" w:hAnsi="Times New Roman"/>
        </w:rPr>
        <w:t xml:space="preserve"> сборы в России</w:t>
      </w:r>
      <w:r w:rsidRPr="00C03BC6">
        <w:rPr>
          <w:rFonts w:ascii="Times New Roman" w:hAnsi="Times New Roman"/>
        </w:rPr>
        <w:t xml:space="preserve">: монография / А. Ю. </w:t>
      </w:r>
      <w:r>
        <w:rPr>
          <w:rFonts w:ascii="Times New Roman" w:hAnsi="Times New Roman"/>
        </w:rPr>
        <w:t xml:space="preserve">Долгова; </w:t>
      </w:r>
      <w:proofErr w:type="spellStart"/>
      <w:r>
        <w:rPr>
          <w:rFonts w:ascii="Times New Roman" w:hAnsi="Times New Roman"/>
        </w:rPr>
        <w:t>науч</w:t>
      </w:r>
      <w:proofErr w:type="spellEnd"/>
      <w:r>
        <w:rPr>
          <w:rFonts w:ascii="Times New Roman" w:hAnsi="Times New Roman"/>
        </w:rPr>
        <w:t xml:space="preserve">. ред. </w:t>
      </w:r>
      <w:r w:rsidRPr="00A74CB4">
        <w:rPr>
          <w:rFonts w:ascii="Times New Roman" w:hAnsi="Times New Roman"/>
          <w:i/>
        </w:rPr>
        <w:t>М. В. Карасева</w:t>
      </w:r>
      <w:r>
        <w:rPr>
          <w:rFonts w:ascii="Times New Roman" w:hAnsi="Times New Roman"/>
        </w:rPr>
        <w:t xml:space="preserve">. Воронеж, 2012. </w:t>
      </w:r>
      <w:r w:rsidRPr="00C03BC6">
        <w:rPr>
          <w:rFonts w:ascii="Times New Roman" w:hAnsi="Times New Roman"/>
        </w:rPr>
        <w:t xml:space="preserve">196 </w:t>
      </w:r>
      <w:proofErr w:type="gramStart"/>
      <w:r w:rsidRPr="00C03BC6">
        <w:rPr>
          <w:rFonts w:ascii="Times New Roman" w:hAnsi="Times New Roman"/>
        </w:rPr>
        <w:t>с</w:t>
      </w:r>
      <w:proofErr w:type="gramEnd"/>
      <w:r w:rsidRPr="00C03BC6">
        <w:rPr>
          <w:rFonts w:ascii="Times New Roman" w:hAnsi="Times New Roman"/>
        </w:rPr>
        <w:t>.</w:t>
      </w:r>
    </w:p>
  </w:footnote>
  <w:footnote w:id="77">
    <w:p w:rsidR="00512BA8" w:rsidRPr="00253F4B" w:rsidRDefault="00512BA8" w:rsidP="00143B9C">
      <w:pPr>
        <w:pStyle w:val="a4"/>
        <w:jc w:val="both"/>
        <w:rPr>
          <w:lang w:val="en-US"/>
        </w:rPr>
      </w:pPr>
      <w:r w:rsidRPr="00365C87">
        <w:rPr>
          <w:rStyle w:val="a6"/>
          <w:rFonts w:ascii="Times New Roman" w:hAnsi="Times New Roman"/>
        </w:rPr>
        <w:footnoteRef/>
      </w:r>
      <w:r w:rsidRPr="00365C87">
        <w:rPr>
          <w:rFonts w:ascii="Times New Roman" w:hAnsi="Times New Roman"/>
        </w:rPr>
        <w:t xml:space="preserve"> </w:t>
      </w:r>
      <w:proofErr w:type="gramStart"/>
      <w:r>
        <w:rPr>
          <w:rFonts w:ascii="Times New Roman" w:hAnsi="Times New Roman"/>
        </w:rPr>
        <w:t>По мнению А. Н. Медведева и Т. Н. Медведевой оптимальный налоговый платёж представляет собой некий «исковый оптимум», находящийся между минимумом, которого можно достичь, занимаясь пресловутой минимизацией налогов, и максимумом, который желают получить налоговые органы, проводя контрольные мероприятия» (Медведев А. Н., Медведева Т. Н. Основные принципы налогового планирования.</w:t>
      </w:r>
      <w:proofErr w:type="gramEnd"/>
      <w:r>
        <w:rPr>
          <w:rFonts w:ascii="Times New Roman" w:hAnsi="Times New Roman"/>
        </w:rPr>
        <w:t xml:space="preserve"> Анализ</w:t>
      </w:r>
      <w:r w:rsidRPr="00253F4B">
        <w:rPr>
          <w:rFonts w:ascii="Times New Roman" w:hAnsi="Times New Roman"/>
          <w:lang w:val="en-US"/>
        </w:rPr>
        <w:t xml:space="preserve"> </w:t>
      </w:r>
      <w:r>
        <w:rPr>
          <w:rFonts w:ascii="Times New Roman" w:hAnsi="Times New Roman"/>
        </w:rPr>
        <w:t>арбитражной</w:t>
      </w:r>
      <w:r w:rsidRPr="00253F4B">
        <w:rPr>
          <w:rFonts w:ascii="Times New Roman" w:hAnsi="Times New Roman"/>
          <w:lang w:val="en-US"/>
        </w:rPr>
        <w:t xml:space="preserve"> </w:t>
      </w:r>
      <w:r>
        <w:rPr>
          <w:rFonts w:ascii="Times New Roman" w:hAnsi="Times New Roman"/>
        </w:rPr>
        <w:t>практики</w:t>
      </w:r>
      <w:r w:rsidRPr="00253F4B">
        <w:rPr>
          <w:rFonts w:ascii="Times New Roman" w:hAnsi="Times New Roman"/>
          <w:lang w:val="en-US"/>
        </w:rPr>
        <w:t xml:space="preserve"> // </w:t>
      </w:r>
      <w:r>
        <w:rPr>
          <w:rFonts w:ascii="Times New Roman" w:hAnsi="Times New Roman"/>
        </w:rPr>
        <w:t>Ваш</w:t>
      </w:r>
      <w:r w:rsidRPr="00253F4B">
        <w:rPr>
          <w:rFonts w:ascii="Times New Roman" w:hAnsi="Times New Roman"/>
          <w:lang w:val="en-US"/>
        </w:rPr>
        <w:t xml:space="preserve"> </w:t>
      </w:r>
      <w:r>
        <w:rPr>
          <w:rFonts w:ascii="Times New Roman" w:hAnsi="Times New Roman"/>
        </w:rPr>
        <w:t>налоговый</w:t>
      </w:r>
      <w:r w:rsidRPr="00253F4B">
        <w:rPr>
          <w:rFonts w:ascii="Times New Roman" w:hAnsi="Times New Roman"/>
          <w:lang w:val="en-US"/>
        </w:rPr>
        <w:t xml:space="preserve"> </w:t>
      </w:r>
      <w:r>
        <w:rPr>
          <w:rFonts w:ascii="Times New Roman" w:hAnsi="Times New Roman"/>
        </w:rPr>
        <w:t>адвокат</w:t>
      </w:r>
      <w:r w:rsidRPr="00253F4B">
        <w:rPr>
          <w:rFonts w:ascii="Times New Roman" w:hAnsi="Times New Roman"/>
          <w:lang w:val="en-US"/>
        </w:rPr>
        <w:t xml:space="preserve">. 2008. № 2 (56). </w:t>
      </w:r>
      <w:proofErr w:type="gramStart"/>
      <w:r>
        <w:rPr>
          <w:rFonts w:ascii="Times New Roman" w:hAnsi="Times New Roman"/>
        </w:rPr>
        <w:t>С</w:t>
      </w:r>
      <w:r w:rsidRPr="00253F4B">
        <w:rPr>
          <w:rFonts w:ascii="Times New Roman" w:hAnsi="Times New Roman"/>
          <w:lang w:val="en-US"/>
        </w:rPr>
        <w:t>. 29.).</w:t>
      </w:r>
      <w:proofErr w:type="gramEnd"/>
    </w:p>
  </w:footnote>
  <w:footnote w:id="78">
    <w:p w:rsidR="00512BA8" w:rsidRPr="00253F4B" w:rsidRDefault="00512BA8" w:rsidP="00854FF2">
      <w:pPr>
        <w:pStyle w:val="a4"/>
        <w:jc w:val="both"/>
        <w:rPr>
          <w:lang w:val="en-US"/>
        </w:rPr>
      </w:pPr>
      <w:r w:rsidRPr="00037D59">
        <w:rPr>
          <w:rStyle w:val="a6"/>
          <w:rFonts w:ascii="Times New Roman" w:hAnsi="Times New Roman"/>
        </w:rPr>
        <w:footnoteRef/>
      </w:r>
      <w:r w:rsidRPr="00037D59">
        <w:rPr>
          <w:rFonts w:ascii="Times New Roman" w:hAnsi="Times New Roman"/>
          <w:lang w:val="en-US"/>
        </w:rPr>
        <w:t xml:space="preserve"> </w:t>
      </w:r>
      <w:r w:rsidRPr="00854FF2">
        <w:rPr>
          <w:rFonts w:ascii="Times New Roman" w:hAnsi="Times New Roman"/>
          <w:i/>
          <w:lang w:val="en-US"/>
        </w:rPr>
        <w:t xml:space="preserve">Baker P. </w:t>
      </w:r>
      <w:r>
        <w:rPr>
          <w:rFonts w:ascii="Times New Roman" w:hAnsi="Times New Roman"/>
          <w:lang w:val="en-US"/>
        </w:rPr>
        <w:t xml:space="preserve">Book Review: “The Saving of Income Tax, Surtax and Death Duties” by Jasper More / GITC (Gray’s Inn Tax Chambers) Review, Volume IV, Number I. – </w:t>
      </w:r>
      <w:smartTag w:uri="urn:schemas-microsoft-com:office:smarttags" w:element="place">
        <w:smartTag w:uri="urn:schemas-microsoft-com:office:smarttags" w:element="City">
          <w:r>
            <w:rPr>
              <w:rFonts w:ascii="Times New Roman" w:hAnsi="Times New Roman"/>
              <w:lang w:val="en-US"/>
            </w:rPr>
            <w:t>London</w:t>
          </w:r>
        </w:smartTag>
      </w:smartTag>
      <w:r>
        <w:rPr>
          <w:rFonts w:ascii="Times New Roman" w:hAnsi="Times New Roman"/>
          <w:lang w:val="en-US"/>
        </w:rPr>
        <w:t>, November 2004. – 131 p. – P. 14.</w:t>
      </w:r>
    </w:p>
  </w:footnote>
  <w:footnote w:id="79">
    <w:p w:rsidR="00512BA8" w:rsidRPr="00253F4B" w:rsidRDefault="00512BA8" w:rsidP="00323F2D">
      <w:pPr>
        <w:pStyle w:val="a4"/>
        <w:rPr>
          <w:lang w:val="en-US"/>
        </w:rPr>
      </w:pPr>
      <w:r w:rsidRPr="00571213">
        <w:rPr>
          <w:rStyle w:val="a6"/>
          <w:rFonts w:ascii="Times New Roman" w:hAnsi="Times New Roman"/>
        </w:rPr>
        <w:footnoteRef/>
      </w:r>
      <w:r w:rsidRPr="00571213">
        <w:rPr>
          <w:rFonts w:ascii="Times New Roman" w:hAnsi="Times New Roman"/>
          <w:lang w:val="en-US"/>
        </w:rPr>
        <w:t xml:space="preserve"> </w:t>
      </w:r>
      <w:proofErr w:type="spellStart"/>
      <w:proofErr w:type="gramStart"/>
      <w:r w:rsidRPr="00323F2D">
        <w:rPr>
          <w:rFonts w:ascii="Times New Roman" w:hAnsi="Times New Roman"/>
          <w:i/>
          <w:lang w:val="en-US"/>
        </w:rPr>
        <w:t>Thuronyi</w:t>
      </w:r>
      <w:proofErr w:type="spellEnd"/>
      <w:r w:rsidRPr="00323F2D">
        <w:rPr>
          <w:rFonts w:ascii="Times New Roman" w:hAnsi="Times New Roman"/>
          <w:i/>
          <w:lang w:val="en-US"/>
        </w:rPr>
        <w:t xml:space="preserve"> V.</w:t>
      </w:r>
      <w:r>
        <w:rPr>
          <w:rFonts w:ascii="Times New Roman" w:hAnsi="Times New Roman"/>
          <w:lang w:val="en-US"/>
        </w:rPr>
        <w:t xml:space="preserve"> Comparative Tax Law.</w:t>
      </w:r>
      <w:proofErr w:type="gramEnd"/>
      <w:r>
        <w:rPr>
          <w:rFonts w:ascii="Times New Roman" w:hAnsi="Times New Roman"/>
          <w:lang w:val="en-US"/>
        </w:rPr>
        <w:t xml:space="preserve"> – Hague: </w:t>
      </w:r>
      <w:proofErr w:type="spellStart"/>
      <w:r>
        <w:rPr>
          <w:rFonts w:ascii="Times New Roman" w:hAnsi="Times New Roman"/>
          <w:lang w:val="en-US"/>
        </w:rPr>
        <w:t>Kluwer</w:t>
      </w:r>
      <w:proofErr w:type="spellEnd"/>
      <w:r>
        <w:rPr>
          <w:rFonts w:ascii="Times New Roman" w:hAnsi="Times New Roman"/>
          <w:lang w:val="en-US"/>
        </w:rPr>
        <w:t xml:space="preserve"> Law International, 2003. – 400 p. – P. 152.</w:t>
      </w:r>
    </w:p>
  </w:footnote>
  <w:footnote w:id="80">
    <w:p w:rsidR="00512BA8" w:rsidRDefault="00512BA8" w:rsidP="00323F2D">
      <w:pPr>
        <w:pStyle w:val="a4"/>
        <w:jc w:val="both"/>
      </w:pPr>
      <w:r w:rsidRPr="003E0D3A">
        <w:rPr>
          <w:rStyle w:val="a6"/>
          <w:rFonts w:ascii="Times New Roman" w:hAnsi="Times New Roman"/>
        </w:rPr>
        <w:footnoteRef/>
      </w:r>
      <w:r w:rsidRPr="003E0D3A">
        <w:rPr>
          <w:rFonts w:ascii="Times New Roman" w:hAnsi="Times New Roman"/>
        </w:rPr>
        <w:t xml:space="preserve"> Дело в том, что вопреки распространенному заблуждению о значимой роли прецедента в английском налоговом праве, с 1968 года, когда был принят Билль о правах, установление обязанности по уплате налога составляет исключительную прерогативу Парламента, в </w:t>
      </w:r>
      <w:proofErr w:type="gramStart"/>
      <w:r w:rsidRPr="003E0D3A">
        <w:rPr>
          <w:rFonts w:ascii="Times New Roman" w:hAnsi="Times New Roman"/>
        </w:rPr>
        <w:t>связи</w:t>
      </w:r>
      <w:proofErr w:type="gramEnd"/>
      <w:r w:rsidRPr="003E0D3A">
        <w:rPr>
          <w:rFonts w:ascii="Times New Roman" w:hAnsi="Times New Roman"/>
        </w:rPr>
        <w:t xml:space="preserve"> с чем английское налоговое право следует рассматривать отдельно от общего права и права справедливости.</w:t>
      </w:r>
      <w:r>
        <w:rPr>
          <w:rFonts w:ascii="Times New Roman" w:hAnsi="Times New Roman"/>
        </w:rPr>
        <w:t xml:space="preserve"> </w:t>
      </w:r>
      <w:proofErr w:type="gramStart"/>
      <w:r>
        <w:rPr>
          <w:rFonts w:ascii="Times New Roman" w:hAnsi="Times New Roman"/>
        </w:rPr>
        <w:t xml:space="preserve">Более того, для иллюстрации того гигантского нормативно-правового массива, который представляет из себя английское позитивное налоговое право, достаточно привести оценку </w:t>
      </w:r>
      <w:r>
        <w:rPr>
          <w:rFonts w:ascii="Times New Roman" w:hAnsi="Times New Roman"/>
          <w:lang w:val="en-US"/>
        </w:rPr>
        <w:t>LexisNexis</w:t>
      </w:r>
      <w:r>
        <w:rPr>
          <w:rFonts w:ascii="Times New Roman" w:hAnsi="Times New Roman"/>
        </w:rPr>
        <w:t xml:space="preserve"> – в 2009 году объем актов налогового законодательства (условно «Налоговый кодекс Великобритании») превысил 11 520 страниц и был призван самым «толстым» в мире </w:t>
      </w:r>
      <w:r w:rsidRPr="003E1AF9">
        <w:rPr>
          <w:rFonts w:ascii="Times New Roman" w:hAnsi="Times New Roman"/>
        </w:rPr>
        <w:t>(</w:t>
      </w:r>
      <w:proofErr w:type="spellStart"/>
      <w:r>
        <w:rPr>
          <w:rFonts w:ascii="Times New Roman" w:hAnsi="Times New Roman"/>
          <w:lang w:val="en-US"/>
        </w:rPr>
        <w:t>Russel</w:t>
      </w:r>
      <w:proofErr w:type="spellEnd"/>
      <w:r w:rsidRPr="00323F2D">
        <w:rPr>
          <w:rFonts w:ascii="Times New Roman" w:hAnsi="Times New Roman"/>
        </w:rPr>
        <w:t xml:space="preserve"> </w:t>
      </w:r>
      <w:r>
        <w:rPr>
          <w:rFonts w:ascii="Times New Roman" w:hAnsi="Times New Roman"/>
          <w:lang w:val="en-US"/>
        </w:rPr>
        <w:t>J</w:t>
      </w:r>
      <w:r w:rsidRPr="00323F2D">
        <w:rPr>
          <w:rFonts w:ascii="Times New Roman" w:hAnsi="Times New Roman"/>
        </w:rPr>
        <w:t>.</w:t>
      </w:r>
      <w:proofErr w:type="gramEnd"/>
      <w:r w:rsidRPr="00323F2D">
        <w:rPr>
          <w:rFonts w:ascii="Times New Roman" w:hAnsi="Times New Roman"/>
        </w:rPr>
        <w:t xml:space="preserve"> </w:t>
      </w:r>
      <w:proofErr w:type="gramStart"/>
      <w:r w:rsidRPr="00323F2D">
        <w:rPr>
          <w:rFonts w:ascii="Times New Roman" w:hAnsi="Times New Roman"/>
        </w:rPr>
        <w:t xml:space="preserve">UK </w:t>
      </w:r>
      <w:proofErr w:type="spellStart"/>
      <w:r w:rsidRPr="00323F2D">
        <w:rPr>
          <w:rFonts w:ascii="Times New Roman" w:hAnsi="Times New Roman"/>
        </w:rPr>
        <w:t>has</w:t>
      </w:r>
      <w:proofErr w:type="spellEnd"/>
      <w:r w:rsidRPr="00323F2D">
        <w:rPr>
          <w:rFonts w:ascii="Times New Roman" w:hAnsi="Times New Roman"/>
        </w:rPr>
        <w:t xml:space="preserve"> </w:t>
      </w:r>
      <w:proofErr w:type="spellStart"/>
      <w:r w:rsidRPr="00323F2D">
        <w:rPr>
          <w:rFonts w:ascii="Times New Roman" w:hAnsi="Times New Roman"/>
        </w:rPr>
        <w:t>longest</w:t>
      </w:r>
      <w:proofErr w:type="spellEnd"/>
      <w:r w:rsidRPr="00323F2D">
        <w:rPr>
          <w:rFonts w:ascii="Times New Roman" w:hAnsi="Times New Roman"/>
        </w:rPr>
        <w:t xml:space="preserve"> </w:t>
      </w:r>
      <w:proofErr w:type="spellStart"/>
      <w:r w:rsidRPr="00323F2D">
        <w:rPr>
          <w:rFonts w:ascii="Times New Roman" w:hAnsi="Times New Roman"/>
        </w:rPr>
        <w:t>tax</w:t>
      </w:r>
      <w:proofErr w:type="spellEnd"/>
      <w:r w:rsidRPr="00323F2D">
        <w:rPr>
          <w:rFonts w:ascii="Times New Roman" w:hAnsi="Times New Roman"/>
        </w:rPr>
        <w:t xml:space="preserve"> </w:t>
      </w:r>
      <w:proofErr w:type="spellStart"/>
      <w:r w:rsidRPr="00323F2D">
        <w:rPr>
          <w:rFonts w:ascii="Times New Roman" w:hAnsi="Times New Roman"/>
        </w:rPr>
        <w:t>code</w:t>
      </w:r>
      <w:proofErr w:type="spellEnd"/>
      <w:r w:rsidRPr="00323F2D">
        <w:rPr>
          <w:rFonts w:ascii="Times New Roman" w:hAnsi="Times New Roman"/>
        </w:rPr>
        <w:t xml:space="preserve"> </w:t>
      </w:r>
      <w:proofErr w:type="spellStart"/>
      <w:r w:rsidRPr="00323F2D">
        <w:rPr>
          <w:rFonts w:ascii="Times New Roman" w:hAnsi="Times New Roman"/>
        </w:rPr>
        <w:t>handbook</w:t>
      </w:r>
      <w:proofErr w:type="spellEnd"/>
      <w:r w:rsidRPr="00323F2D">
        <w:rPr>
          <w:rFonts w:ascii="Times New Roman" w:hAnsi="Times New Roman"/>
        </w:rPr>
        <w:t xml:space="preserve"> </w:t>
      </w:r>
      <w:proofErr w:type="spellStart"/>
      <w:r w:rsidRPr="00323F2D">
        <w:rPr>
          <w:rFonts w:ascii="Times New Roman" w:hAnsi="Times New Roman"/>
        </w:rPr>
        <w:t>in</w:t>
      </w:r>
      <w:proofErr w:type="spellEnd"/>
      <w:r w:rsidRPr="00323F2D">
        <w:rPr>
          <w:rFonts w:ascii="Times New Roman" w:hAnsi="Times New Roman"/>
        </w:rPr>
        <w:t xml:space="preserve"> </w:t>
      </w:r>
      <w:proofErr w:type="spellStart"/>
      <w:r w:rsidRPr="00323F2D">
        <w:rPr>
          <w:rFonts w:ascii="Times New Roman" w:hAnsi="Times New Roman"/>
        </w:rPr>
        <w:t>the</w:t>
      </w:r>
      <w:proofErr w:type="spellEnd"/>
      <w:r w:rsidRPr="00323F2D">
        <w:rPr>
          <w:rFonts w:ascii="Times New Roman" w:hAnsi="Times New Roman"/>
        </w:rPr>
        <w:t xml:space="preserve"> </w:t>
      </w:r>
      <w:proofErr w:type="spellStart"/>
      <w:r w:rsidRPr="00323F2D">
        <w:rPr>
          <w:rFonts w:ascii="Times New Roman" w:hAnsi="Times New Roman"/>
        </w:rPr>
        <w:t>world</w:t>
      </w:r>
      <w:proofErr w:type="spellEnd"/>
      <w:r w:rsidRPr="00323F2D">
        <w:rPr>
          <w:rFonts w:ascii="Times New Roman" w:hAnsi="Times New Roman"/>
        </w:rPr>
        <w:t xml:space="preserve">  [</w:t>
      </w:r>
      <w:r>
        <w:rPr>
          <w:rFonts w:ascii="Times New Roman" w:hAnsi="Times New Roman"/>
        </w:rPr>
        <w:t>Электронный ресурс</w:t>
      </w:r>
      <w:r w:rsidRPr="00323F2D">
        <w:rPr>
          <w:rFonts w:ascii="Times New Roman" w:hAnsi="Times New Roman"/>
        </w:rPr>
        <w:t>]</w:t>
      </w:r>
      <w:r>
        <w:rPr>
          <w:rFonts w:ascii="Times New Roman" w:hAnsi="Times New Roman"/>
        </w:rPr>
        <w:t xml:space="preserve"> // Режим доступа: </w:t>
      </w:r>
      <w:hyperlink r:id="rId10" w:history="1">
        <w:r w:rsidRPr="00D21B21">
          <w:rPr>
            <w:rStyle w:val="a3"/>
            <w:rFonts w:ascii="Times New Roman" w:hAnsi="Times New Roman"/>
            <w:lang w:val="en-US"/>
          </w:rPr>
          <w:t>http</w:t>
        </w:r>
        <w:r w:rsidRPr="00D21B21">
          <w:rPr>
            <w:rStyle w:val="a3"/>
            <w:rFonts w:ascii="Times New Roman" w:hAnsi="Times New Roman"/>
          </w:rPr>
          <w:t>://</w:t>
        </w:r>
        <w:r w:rsidRPr="00D21B21">
          <w:rPr>
            <w:rStyle w:val="a3"/>
            <w:rFonts w:ascii="Times New Roman" w:hAnsi="Times New Roman"/>
            <w:lang w:val="en-US"/>
          </w:rPr>
          <w:t>www</w:t>
        </w:r>
        <w:r w:rsidRPr="00D21B21">
          <w:rPr>
            <w:rStyle w:val="a3"/>
            <w:rFonts w:ascii="Times New Roman" w:hAnsi="Times New Roman"/>
          </w:rPr>
          <w:t>.</w:t>
        </w:r>
        <w:r w:rsidRPr="00D21B21">
          <w:rPr>
            <w:rStyle w:val="a3"/>
            <w:rFonts w:ascii="Times New Roman" w:hAnsi="Times New Roman"/>
            <w:lang w:val="en-US"/>
          </w:rPr>
          <w:t>telegraph</w:t>
        </w:r>
        <w:r w:rsidRPr="00D21B21">
          <w:rPr>
            <w:rStyle w:val="a3"/>
            <w:rFonts w:ascii="Times New Roman" w:hAnsi="Times New Roman"/>
          </w:rPr>
          <w:t>.</w:t>
        </w:r>
        <w:r w:rsidRPr="00D21B21">
          <w:rPr>
            <w:rStyle w:val="a3"/>
            <w:rFonts w:ascii="Times New Roman" w:hAnsi="Times New Roman"/>
            <w:lang w:val="en-US"/>
          </w:rPr>
          <w:t>co</w:t>
        </w:r>
        <w:r w:rsidRPr="00D21B21">
          <w:rPr>
            <w:rStyle w:val="a3"/>
            <w:rFonts w:ascii="Times New Roman" w:hAnsi="Times New Roman"/>
          </w:rPr>
          <w:t>.</w:t>
        </w:r>
        <w:proofErr w:type="spellStart"/>
        <w:r w:rsidRPr="00D21B21">
          <w:rPr>
            <w:rStyle w:val="a3"/>
            <w:rFonts w:ascii="Times New Roman" w:hAnsi="Times New Roman"/>
            <w:lang w:val="en-US"/>
          </w:rPr>
          <w:t>uk</w:t>
        </w:r>
        <w:proofErr w:type="spellEnd"/>
        <w:r w:rsidRPr="00D21B21">
          <w:rPr>
            <w:rStyle w:val="a3"/>
            <w:rFonts w:ascii="Times New Roman" w:hAnsi="Times New Roman"/>
          </w:rPr>
          <w:t>/</w:t>
        </w:r>
        <w:r w:rsidRPr="00D21B21">
          <w:rPr>
            <w:rStyle w:val="a3"/>
            <w:rFonts w:ascii="Times New Roman" w:hAnsi="Times New Roman"/>
            <w:lang w:val="en-US"/>
          </w:rPr>
          <w:t>finance</w:t>
        </w:r>
        <w:r w:rsidRPr="00D21B21">
          <w:rPr>
            <w:rStyle w:val="a3"/>
            <w:rFonts w:ascii="Times New Roman" w:hAnsi="Times New Roman"/>
          </w:rPr>
          <w:t>/</w:t>
        </w:r>
        <w:proofErr w:type="spellStart"/>
        <w:r w:rsidRPr="00D21B21">
          <w:rPr>
            <w:rStyle w:val="a3"/>
            <w:rFonts w:ascii="Times New Roman" w:hAnsi="Times New Roman"/>
            <w:lang w:val="en-US"/>
          </w:rPr>
          <w:t>newsbysector</w:t>
        </w:r>
        <w:proofErr w:type="spellEnd"/>
        <w:r w:rsidRPr="00D21B21">
          <w:rPr>
            <w:rStyle w:val="a3"/>
            <w:rFonts w:ascii="Times New Roman" w:hAnsi="Times New Roman"/>
          </w:rPr>
          <w:t>/</w:t>
        </w:r>
        <w:proofErr w:type="spellStart"/>
        <w:r w:rsidRPr="00D21B21">
          <w:rPr>
            <w:rStyle w:val="a3"/>
            <w:rFonts w:ascii="Times New Roman" w:hAnsi="Times New Roman"/>
            <w:lang w:val="en-US"/>
          </w:rPr>
          <w:t>banksandfinance</w:t>
        </w:r>
        <w:proofErr w:type="spellEnd"/>
        <w:r w:rsidRPr="00D21B21">
          <w:rPr>
            <w:rStyle w:val="a3"/>
            <w:rFonts w:ascii="Times New Roman" w:hAnsi="Times New Roman"/>
          </w:rPr>
          <w:t>/6146911/</w:t>
        </w:r>
        <w:r w:rsidRPr="00D21B21">
          <w:rPr>
            <w:rStyle w:val="a3"/>
            <w:rFonts w:ascii="Times New Roman" w:hAnsi="Times New Roman"/>
            <w:lang w:val="en-US"/>
          </w:rPr>
          <w:t>UK</w:t>
        </w:r>
        <w:r w:rsidRPr="00D21B21">
          <w:rPr>
            <w:rStyle w:val="a3"/>
            <w:rFonts w:ascii="Times New Roman" w:hAnsi="Times New Roman"/>
          </w:rPr>
          <w:t>-</w:t>
        </w:r>
        <w:r w:rsidRPr="00D21B21">
          <w:rPr>
            <w:rStyle w:val="a3"/>
            <w:rFonts w:ascii="Times New Roman" w:hAnsi="Times New Roman"/>
            <w:lang w:val="en-US"/>
          </w:rPr>
          <w:t>has</w:t>
        </w:r>
        <w:r w:rsidRPr="00D21B21">
          <w:rPr>
            <w:rStyle w:val="a3"/>
            <w:rFonts w:ascii="Times New Roman" w:hAnsi="Times New Roman"/>
          </w:rPr>
          <w:t>-</w:t>
        </w:r>
        <w:r w:rsidRPr="00D21B21">
          <w:rPr>
            <w:rStyle w:val="a3"/>
            <w:rFonts w:ascii="Times New Roman" w:hAnsi="Times New Roman"/>
            <w:lang w:val="en-US"/>
          </w:rPr>
          <w:t>longest</w:t>
        </w:r>
        <w:r w:rsidRPr="00D21B21">
          <w:rPr>
            <w:rStyle w:val="a3"/>
            <w:rFonts w:ascii="Times New Roman" w:hAnsi="Times New Roman"/>
          </w:rPr>
          <w:t>-</w:t>
        </w:r>
        <w:r w:rsidRPr="00D21B21">
          <w:rPr>
            <w:rStyle w:val="a3"/>
            <w:rFonts w:ascii="Times New Roman" w:hAnsi="Times New Roman"/>
            <w:lang w:val="en-US"/>
          </w:rPr>
          <w:t>tax</w:t>
        </w:r>
        <w:r w:rsidRPr="00D21B21">
          <w:rPr>
            <w:rStyle w:val="a3"/>
            <w:rFonts w:ascii="Times New Roman" w:hAnsi="Times New Roman"/>
          </w:rPr>
          <w:t>-</w:t>
        </w:r>
        <w:r w:rsidRPr="00D21B21">
          <w:rPr>
            <w:rStyle w:val="a3"/>
            <w:rFonts w:ascii="Times New Roman" w:hAnsi="Times New Roman"/>
            <w:lang w:val="en-US"/>
          </w:rPr>
          <w:t>code</w:t>
        </w:r>
        <w:r w:rsidRPr="00D21B21">
          <w:rPr>
            <w:rStyle w:val="a3"/>
            <w:rFonts w:ascii="Times New Roman" w:hAnsi="Times New Roman"/>
          </w:rPr>
          <w:t>-</w:t>
        </w:r>
        <w:r w:rsidRPr="00D21B21">
          <w:rPr>
            <w:rStyle w:val="a3"/>
            <w:rFonts w:ascii="Times New Roman" w:hAnsi="Times New Roman"/>
            <w:lang w:val="en-US"/>
          </w:rPr>
          <w:t>handbook</w:t>
        </w:r>
        <w:r w:rsidRPr="00D21B21">
          <w:rPr>
            <w:rStyle w:val="a3"/>
            <w:rFonts w:ascii="Times New Roman" w:hAnsi="Times New Roman"/>
          </w:rPr>
          <w:t>-</w:t>
        </w:r>
        <w:r w:rsidRPr="00D21B21">
          <w:rPr>
            <w:rStyle w:val="a3"/>
            <w:rFonts w:ascii="Times New Roman" w:hAnsi="Times New Roman"/>
            <w:lang w:val="en-US"/>
          </w:rPr>
          <w:t>in</w:t>
        </w:r>
        <w:r w:rsidRPr="00D21B21">
          <w:rPr>
            <w:rStyle w:val="a3"/>
            <w:rFonts w:ascii="Times New Roman" w:hAnsi="Times New Roman"/>
          </w:rPr>
          <w:t>-</w:t>
        </w:r>
        <w:r w:rsidRPr="00D21B21">
          <w:rPr>
            <w:rStyle w:val="a3"/>
            <w:rFonts w:ascii="Times New Roman" w:hAnsi="Times New Roman"/>
            <w:lang w:val="en-US"/>
          </w:rPr>
          <w:t>the</w:t>
        </w:r>
        <w:r w:rsidRPr="00D21B21">
          <w:rPr>
            <w:rStyle w:val="a3"/>
            <w:rFonts w:ascii="Times New Roman" w:hAnsi="Times New Roman"/>
          </w:rPr>
          <w:t>-</w:t>
        </w:r>
        <w:r w:rsidRPr="00D21B21">
          <w:rPr>
            <w:rStyle w:val="a3"/>
            <w:rFonts w:ascii="Times New Roman" w:hAnsi="Times New Roman"/>
            <w:lang w:val="en-US"/>
          </w:rPr>
          <w:t>world</w:t>
        </w:r>
        <w:r w:rsidRPr="00D21B21">
          <w:rPr>
            <w:rStyle w:val="a3"/>
            <w:rFonts w:ascii="Times New Roman" w:hAnsi="Times New Roman"/>
          </w:rPr>
          <w:t>.</w:t>
        </w:r>
        <w:r w:rsidRPr="00D21B21">
          <w:rPr>
            <w:rStyle w:val="a3"/>
            <w:rFonts w:ascii="Times New Roman" w:hAnsi="Times New Roman"/>
            <w:lang w:val="en-US"/>
          </w:rPr>
          <w:t>html</w:t>
        </w:r>
      </w:hyperlink>
      <w:r>
        <w:rPr>
          <w:rFonts w:ascii="Times New Roman" w:hAnsi="Times New Roman"/>
        </w:rPr>
        <w:t xml:space="preserve"> (дата обращения: 05.05.2013)).</w:t>
      </w:r>
      <w:proofErr w:type="gramEnd"/>
    </w:p>
  </w:footnote>
  <w:footnote w:id="81">
    <w:p w:rsidR="00512BA8" w:rsidRDefault="00512BA8" w:rsidP="00323F2D">
      <w:pPr>
        <w:pStyle w:val="a4"/>
        <w:jc w:val="both"/>
      </w:pPr>
      <w:r w:rsidRPr="00D961CD">
        <w:rPr>
          <w:rStyle w:val="a6"/>
          <w:rFonts w:ascii="Times New Roman" w:hAnsi="Times New Roman"/>
        </w:rPr>
        <w:footnoteRef/>
      </w:r>
      <w:r w:rsidRPr="00D961CD">
        <w:rPr>
          <w:rFonts w:ascii="Times New Roman" w:hAnsi="Times New Roman"/>
        </w:rPr>
        <w:t xml:space="preserve"> </w:t>
      </w:r>
      <w:proofErr w:type="spellStart"/>
      <w:r w:rsidRPr="001B47B9">
        <w:rPr>
          <w:rFonts w:ascii="Times New Roman" w:hAnsi="Times New Roman"/>
          <w:i/>
        </w:rPr>
        <w:t>Имыкшенова</w:t>
      </w:r>
      <w:proofErr w:type="spellEnd"/>
      <w:r w:rsidRPr="001B47B9">
        <w:rPr>
          <w:rFonts w:ascii="Times New Roman" w:hAnsi="Times New Roman"/>
          <w:i/>
        </w:rPr>
        <w:t xml:space="preserve"> Е.А.</w:t>
      </w:r>
      <w:r>
        <w:rPr>
          <w:rFonts w:ascii="Times New Roman" w:hAnsi="Times New Roman"/>
        </w:rPr>
        <w:t xml:space="preserve"> Ограничения уклонения от налогов в Великобритании // Налоговые споры: опыт России и других стран: по материалам </w:t>
      </w:r>
      <w:r>
        <w:rPr>
          <w:rFonts w:ascii="Times New Roman" w:hAnsi="Times New Roman"/>
          <w:lang w:val="en-US"/>
        </w:rPr>
        <w:t>IV</w:t>
      </w:r>
      <w:r>
        <w:rPr>
          <w:rFonts w:ascii="Times New Roman" w:hAnsi="Times New Roman"/>
        </w:rPr>
        <w:t xml:space="preserve"> Международной научно-практической конференции 12-13 ноября </w:t>
      </w:r>
      <w:smartTag w:uri="urn:schemas-microsoft-com:office:smarttags" w:element="metricconverter">
        <w:smartTagPr>
          <w:attr w:name="ProductID" w:val="2010 г"/>
        </w:smartTagPr>
        <w:r>
          <w:rPr>
            <w:rFonts w:ascii="Times New Roman" w:hAnsi="Times New Roman"/>
          </w:rPr>
          <w:t>2010 г</w:t>
        </w:r>
      </w:smartTag>
      <w:r>
        <w:rPr>
          <w:rFonts w:ascii="Times New Roman" w:hAnsi="Times New Roman"/>
        </w:rPr>
        <w:t>., Москва: Сборник</w:t>
      </w:r>
      <w:proofErr w:type="gramStart"/>
      <w:r>
        <w:rPr>
          <w:rFonts w:ascii="Times New Roman" w:hAnsi="Times New Roman"/>
        </w:rPr>
        <w:t xml:space="preserve"> / С</w:t>
      </w:r>
      <w:proofErr w:type="gramEnd"/>
      <w:r>
        <w:rPr>
          <w:rFonts w:ascii="Times New Roman" w:hAnsi="Times New Roman"/>
        </w:rPr>
        <w:t xml:space="preserve">ост. М.В. </w:t>
      </w:r>
      <w:proofErr w:type="spellStart"/>
      <w:r>
        <w:rPr>
          <w:rFonts w:ascii="Times New Roman" w:hAnsi="Times New Roman"/>
        </w:rPr>
        <w:t>Завязочникова</w:t>
      </w:r>
      <w:proofErr w:type="spellEnd"/>
      <w:r>
        <w:rPr>
          <w:rFonts w:ascii="Times New Roman" w:hAnsi="Times New Roman"/>
        </w:rPr>
        <w:t>; под ред. С.Г. Пепеляева. – М.: Статут, 2011. – 216 с. – С. 121.</w:t>
      </w:r>
    </w:p>
  </w:footnote>
  <w:footnote w:id="82">
    <w:p w:rsidR="00512BA8" w:rsidRDefault="00512BA8" w:rsidP="001B47B9">
      <w:pPr>
        <w:pStyle w:val="a4"/>
        <w:jc w:val="both"/>
      </w:pPr>
      <w:r w:rsidRPr="00376202">
        <w:rPr>
          <w:rStyle w:val="a6"/>
          <w:rFonts w:ascii="Times New Roman" w:hAnsi="Times New Roman"/>
        </w:rPr>
        <w:footnoteRef/>
      </w:r>
      <w:r>
        <w:t xml:space="preserve"> </w:t>
      </w:r>
      <w:r w:rsidRPr="001B47B9">
        <w:rPr>
          <w:rFonts w:ascii="Times New Roman" w:hAnsi="Times New Roman"/>
        </w:rPr>
        <w:t>Постановление Конституционного Суда РФ от 27</w:t>
      </w:r>
      <w:r>
        <w:rPr>
          <w:rFonts w:ascii="Times New Roman" w:hAnsi="Times New Roman"/>
        </w:rPr>
        <w:t xml:space="preserve"> мая </w:t>
      </w:r>
      <w:r w:rsidRPr="001B47B9">
        <w:rPr>
          <w:rFonts w:ascii="Times New Roman" w:hAnsi="Times New Roman"/>
        </w:rPr>
        <w:t xml:space="preserve">2003 </w:t>
      </w:r>
      <w:r>
        <w:rPr>
          <w:rFonts w:ascii="Times New Roman" w:hAnsi="Times New Roman"/>
        </w:rPr>
        <w:t>года №</w:t>
      </w:r>
      <w:r w:rsidRPr="001B47B9">
        <w:rPr>
          <w:rFonts w:ascii="Times New Roman" w:hAnsi="Times New Roman"/>
        </w:rPr>
        <w:t xml:space="preserve"> 9-П</w:t>
      </w:r>
      <w:r>
        <w:rPr>
          <w:rFonts w:ascii="Times New Roman" w:hAnsi="Times New Roman"/>
        </w:rPr>
        <w:t xml:space="preserve"> «</w:t>
      </w:r>
      <w:r w:rsidRPr="001B47B9">
        <w:rPr>
          <w:rFonts w:ascii="Times New Roman" w:hAnsi="Times New Roman"/>
        </w:rPr>
        <w:t xml:space="preserve">По делу о проверке конституционности положения статьи 199 Уголовного кодекса Российской Федерации в связи с жалобами граждан П.Н. Белецкого, Г.А. </w:t>
      </w:r>
      <w:proofErr w:type="spellStart"/>
      <w:r w:rsidRPr="001B47B9">
        <w:rPr>
          <w:rFonts w:ascii="Times New Roman" w:hAnsi="Times New Roman"/>
        </w:rPr>
        <w:t>Никовой</w:t>
      </w:r>
      <w:proofErr w:type="spellEnd"/>
      <w:r w:rsidRPr="001B47B9">
        <w:rPr>
          <w:rFonts w:ascii="Times New Roman" w:hAnsi="Times New Roman"/>
        </w:rPr>
        <w:t>, Р.В. Рукавишникова, В.</w:t>
      </w:r>
      <w:r>
        <w:rPr>
          <w:rFonts w:ascii="Times New Roman" w:hAnsi="Times New Roman"/>
        </w:rPr>
        <w:t xml:space="preserve">Л. Соколовского и Н.И. </w:t>
      </w:r>
      <w:proofErr w:type="spellStart"/>
      <w:r>
        <w:rPr>
          <w:rFonts w:ascii="Times New Roman" w:hAnsi="Times New Roman"/>
        </w:rPr>
        <w:t>Таланова</w:t>
      </w:r>
      <w:proofErr w:type="spellEnd"/>
      <w:r>
        <w:rPr>
          <w:rFonts w:ascii="Times New Roman" w:hAnsi="Times New Roman"/>
        </w:rPr>
        <w:t>» // Собрание законодательства РФ. 2003. № 24. С</w:t>
      </w:r>
      <w:r w:rsidRPr="001B47B9">
        <w:rPr>
          <w:rFonts w:ascii="Times New Roman" w:hAnsi="Times New Roman"/>
        </w:rPr>
        <w:t>т. 2431</w:t>
      </w:r>
      <w:r>
        <w:rPr>
          <w:rFonts w:ascii="Times New Roman" w:hAnsi="Times New Roman"/>
        </w:rPr>
        <w:t>.</w:t>
      </w:r>
    </w:p>
  </w:footnote>
  <w:footnote w:id="83">
    <w:p w:rsidR="00512BA8" w:rsidRDefault="00512BA8" w:rsidP="008F3C9E">
      <w:pPr>
        <w:pStyle w:val="a4"/>
        <w:jc w:val="both"/>
      </w:pPr>
      <w:r w:rsidRPr="00806FDE">
        <w:rPr>
          <w:rStyle w:val="a6"/>
          <w:rFonts w:ascii="Times New Roman" w:hAnsi="Times New Roman"/>
        </w:rPr>
        <w:footnoteRef/>
      </w:r>
      <w:r w:rsidRPr="00806FDE">
        <w:rPr>
          <w:rFonts w:ascii="Times New Roman" w:hAnsi="Times New Roman"/>
        </w:rPr>
        <w:t xml:space="preserve"> </w:t>
      </w:r>
      <w:r>
        <w:rPr>
          <w:rFonts w:ascii="Times New Roman" w:hAnsi="Times New Roman"/>
        </w:rPr>
        <w:t>Обратим внимание, что п</w:t>
      </w:r>
      <w:r w:rsidRPr="00806FDE">
        <w:rPr>
          <w:rFonts w:ascii="Times New Roman" w:hAnsi="Times New Roman"/>
        </w:rPr>
        <w:t xml:space="preserve">онятие «необоснованная налоговая выгода» является в Постановлении </w:t>
      </w:r>
      <w:r>
        <w:rPr>
          <w:rFonts w:ascii="Times New Roman" w:hAnsi="Times New Roman"/>
        </w:rPr>
        <w:t xml:space="preserve">Пленума </w:t>
      </w:r>
      <w:r w:rsidRPr="00806FDE">
        <w:rPr>
          <w:rFonts w:ascii="Times New Roman" w:hAnsi="Times New Roman"/>
        </w:rPr>
        <w:t xml:space="preserve">ВАС РФ </w:t>
      </w:r>
      <w:r>
        <w:rPr>
          <w:rFonts w:ascii="Times New Roman" w:hAnsi="Times New Roman"/>
        </w:rPr>
        <w:t xml:space="preserve">№ 53 </w:t>
      </w:r>
      <w:r w:rsidRPr="00806FDE">
        <w:rPr>
          <w:rFonts w:ascii="Times New Roman" w:hAnsi="Times New Roman"/>
        </w:rPr>
        <w:t xml:space="preserve">собирательным для всех случаев, когда спор касается </w:t>
      </w:r>
      <w:proofErr w:type="gramStart"/>
      <w:r w:rsidRPr="00806FDE">
        <w:rPr>
          <w:rFonts w:ascii="Times New Roman" w:hAnsi="Times New Roman"/>
        </w:rPr>
        <w:t>размера</w:t>
      </w:r>
      <w:proofErr w:type="gramEnd"/>
      <w:r w:rsidRPr="00806FDE">
        <w:rPr>
          <w:rFonts w:ascii="Times New Roman" w:hAnsi="Times New Roman"/>
        </w:rPr>
        <w:t xml:space="preserve"> подлежащего уплате налога независимо от того, какой элемент налога был непосредственным предметом разногласий между налогоплательщиком и налоговым органом. Несмотря на свою универсальность данный термин не часто встречается в решениях судов, поскольку суд всегда рассматривает конкретную ситуацию и делает вывод о правомерности и обоснованности, к примеру, отнесения расходов на затраты по производству продукции, вычет НДС, уплаченный поставщику, использование льготы по налогу и др.</w:t>
      </w:r>
    </w:p>
  </w:footnote>
  <w:footnote w:id="84">
    <w:p w:rsidR="00512BA8" w:rsidRDefault="00512BA8" w:rsidP="00017781">
      <w:pPr>
        <w:pStyle w:val="a4"/>
        <w:jc w:val="both"/>
      </w:pPr>
      <w:r w:rsidRPr="00017781">
        <w:rPr>
          <w:rStyle w:val="a6"/>
          <w:rFonts w:ascii="Times New Roman" w:hAnsi="Times New Roman"/>
        </w:rPr>
        <w:footnoteRef/>
      </w:r>
      <w:r w:rsidRPr="00017781">
        <w:rPr>
          <w:rFonts w:ascii="Times New Roman" w:hAnsi="Times New Roman"/>
        </w:rPr>
        <w:t xml:space="preserve"> </w:t>
      </w:r>
      <w:r w:rsidRPr="00017781">
        <w:rPr>
          <w:rFonts w:ascii="Times New Roman" w:hAnsi="Times New Roman"/>
          <w:i/>
        </w:rPr>
        <w:t>Пепеляев С.</w:t>
      </w:r>
      <w:r>
        <w:rPr>
          <w:rFonts w:ascii="Times New Roman" w:hAnsi="Times New Roman"/>
          <w:i/>
        </w:rPr>
        <w:t xml:space="preserve"> </w:t>
      </w:r>
      <w:r w:rsidRPr="00017781">
        <w:rPr>
          <w:rFonts w:ascii="Times New Roman" w:hAnsi="Times New Roman"/>
          <w:i/>
        </w:rPr>
        <w:t>Г.</w:t>
      </w:r>
      <w:r w:rsidRPr="00017781">
        <w:rPr>
          <w:rFonts w:ascii="Times New Roman" w:hAnsi="Times New Roman"/>
        </w:rPr>
        <w:t xml:space="preserve"> Современные способы борьбы с налоговыми злоупотреблениями // Налоговые споры: опыт России и других стран: по материалам Международной научно-практической конференции 12-13 ноября </w:t>
      </w:r>
      <w:smartTag w:uri="urn:schemas-microsoft-com:office:smarttags" w:element="metricconverter">
        <w:smartTagPr>
          <w:attr w:name="ProductID" w:val="2007 г"/>
        </w:smartTagPr>
        <w:r w:rsidRPr="00017781">
          <w:rPr>
            <w:rFonts w:ascii="Times New Roman" w:hAnsi="Times New Roman"/>
          </w:rPr>
          <w:t>2007 г</w:t>
        </w:r>
      </w:smartTag>
      <w:r w:rsidRPr="00017781">
        <w:rPr>
          <w:rFonts w:ascii="Times New Roman" w:hAnsi="Times New Roman"/>
        </w:rPr>
        <w:t>., Москва: Сборник</w:t>
      </w:r>
      <w:proofErr w:type="gramStart"/>
      <w:r w:rsidRPr="00017781">
        <w:rPr>
          <w:rFonts w:ascii="Times New Roman" w:hAnsi="Times New Roman"/>
        </w:rPr>
        <w:t xml:space="preserve"> / С</w:t>
      </w:r>
      <w:proofErr w:type="gramEnd"/>
      <w:r w:rsidRPr="00017781">
        <w:rPr>
          <w:rFonts w:ascii="Times New Roman" w:hAnsi="Times New Roman"/>
        </w:rPr>
        <w:t xml:space="preserve">ост. М.В. </w:t>
      </w:r>
      <w:proofErr w:type="spellStart"/>
      <w:r w:rsidRPr="00017781">
        <w:rPr>
          <w:rFonts w:ascii="Times New Roman" w:hAnsi="Times New Roman"/>
        </w:rPr>
        <w:t>Завязочникова</w:t>
      </w:r>
      <w:proofErr w:type="spellEnd"/>
      <w:r w:rsidRPr="00017781">
        <w:rPr>
          <w:rFonts w:ascii="Times New Roman" w:hAnsi="Times New Roman"/>
        </w:rPr>
        <w:t xml:space="preserve">; под ред. С.Г. Пепеляева. </w:t>
      </w:r>
      <w:r>
        <w:rPr>
          <w:rFonts w:ascii="Times New Roman" w:hAnsi="Times New Roman"/>
        </w:rPr>
        <w:t>М., 2008. С. 112</w:t>
      </w:r>
      <w:r w:rsidRPr="00017781">
        <w:rPr>
          <w:rFonts w:ascii="Times New Roman" w:hAnsi="Times New Roman"/>
        </w:rPr>
        <w:t>–</w:t>
      </w:r>
      <w:r>
        <w:rPr>
          <w:rFonts w:ascii="Times New Roman" w:hAnsi="Times New Roman"/>
        </w:rPr>
        <w:t>134.</w:t>
      </w:r>
    </w:p>
  </w:footnote>
  <w:footnote w:id="85">
    <w:p w:rsidR="00512BA8" w:rsidRDefault="00512BA8" w:rsidP="004F11A9">
      <w:pPr>
        <w:pStyle w:val="a4"/>
        <w:jc w:val="both"/>
      </w:pPr>
      <w:r w:rsidRPr="004F11A9">
        <w:rPr>
          <w:rStyle w:val="a6"/>
          <w:rFonts w:ascii="Times New Roman" w:hAnsi="Times New Roman"/>
        </w:rPr>
        <w:footnoteRef/>
      </w:r>
      <w:r w:rsidRPr="004F11A9">
        <w:rPr>
          <w:rFonts w:ascii="Times New Roman" w:hAnsi="Times New Roman"/>
        </w:rPr>
        <w:t xml:space="preserve"> </w:t>
      </w:r>
      <w:proofErr w:type="spellStart"/>
      <w:r w:rsidRPr="004F11A9">
        <w:rPr>
          <w:rFonts w:ascii="Times New Roman" w:hAnsi="Times New Roman"/>
          <w:i/>
        </w:rPr>
        <w:t>Мелешев</w:t>
      </w:r>
      <w:proofErr w:type="spellEnd"/>
      <w:r w:rsidRPr="004F11A9">
        <w:rPr>
          <w:rFonts w:ascii="Times New Roman" w:hAnsi="Times New Roman"/>
          <w:i/>
        </w:rPr>
        <w:t xml:space="preserve"> Р. С.</w:t>
      </w:r>
      <w:r w:rsidRPr="004F11A9">
        <w:rPr>
          <w:rFonts w:ascii="Times New Roman" w:hAnsi="Times New Roman"/>
        </w:rPr>
        <w:t xml:space="preserve"> Налоговое планирование в системе обеспечения финансовой безопасности: </w:t>
      </w:r>
      <w:proofErr w:type="spellStart"/>
      <w:r>
        <w:rPr>
          <w:rFonts w:ascii="Times New Roman" w:hAnsi="Times New Roman"/>
        </w:rPr>
        <w:t>Дис</w:t>
      </w:r>
      <w:proofErr w:type="spellEnd"/>
      <w:r>
        <w:rPr>
          <w:rFonts w:ascii="Times New Roman" w:hAnsi="Times New Roman"/>
        </w:rPr>
        <w:t>. ... канд.</w:t>
      </w:r>
      <w:r w:rsidRPr="00CD0260">
        <w:rPr>
          <w:rFonts w:ascii="Times New Roman" w:hAnsi="Times New Roman"/>
        </w:rPr>
        <w:t xml:space="preserve"> </w:t>
      </w:r>
      <w:proofErr w:type="spellStart"/>
      <w:r>
        <w:rPr>
          <w:rFonts w:ascii="Times New Roman" w:hAnsi="Times New Roman"/>
        </w:rPr>
        <w:t>экон</w:t>
      </w:r>
      <w:proofErr w:type="spellEnd"/>
      <w:r>
        <w:rPr>
          <w:rFonts w:ascii="Times New Roman" w:hAnsi="Times New Roman"/>
        </w:rPr>
        <w:t>. наук.</w:t>
      </w:r>
      <w:r w:rsidRPr="004F11A9">
        <w:rPr>
          <w:rFonts w:ascii="Times New Roman" w:hAnsi="Times New Roman"/>
        </w:rPr>
        <w:t xml:space="preserve"> М., 2008. С. 41.</w:t>
      </w:r>
    </w:p>
  </w:footnote>
  <w:footnote w:id="86">
    <w:p w:rsidR="00512BA8" w:rsidRDefault="00512BA8" w:rsidP="006973CD">
      <w:pPr>
        <w:pStyle w:val="a4"/>
        <w:jc w:val="both"/>
      </w:pPr>
      <w:r w:rsidRPr="00A01AD8">
        <w:rPr>
          <w:rStyle w:val="a6"/>
          <w:rFonts w:ascii="Times New Roman" w:hAnsi="Times New Roman"/>
        </w:rPr>
        <w:footnoteRef/>
      </w:r>
      <w:r w:rsidRPr="00A01AD8">
        <w:rPr>
          <w:rFonts w:ascii="Times New Roman" w:hAnsi="Times New Roman"/>
        </w:rPr>
        <w:t xml:space="preserve"> </w:t>
      </w:r>
      <w:r w:rsidRPr="00A01AD8">
        <w:rPr>
          <w:rFonts w:ascii="Times New Roman" w:hAnsi="Times New Roman"/>
          <w:i/>
        </w:rPr>
        <w:t>Худяков А.</w:t>
      </w:r>
      <w:r>
        <w:rPr>
          <w:rFonts w:ascii="Times New Roman" w:hAnsi="Times New Roman"/>
          <w:i/>
        </w:rPr>
        <w:t xml:space="preserve"> </w:t>
      </w:r>
      <w:r w:rsidRPr="00A01AD8">
        <w:rPr>
          <w:rFonts w:ascii="Times New Roman" w:hAnsi="Times New Roman"/>
          <w:i/>
        </w:rPr>
        <w:t>И., Бродский М.</w:t>
      </w:r>
      <w:r>
        <w:rPr>
          <w:rFonts w:ascii="Times New Roman" w:hAnsi="Times New Roman"/>
          <w:i/>
        </w:rPr>
        <w:t xml:space="preserve"> </w:t>
      </w:r>
      <w:r w:rsidRPr="00A01AD8">
        <w:rPr>
          <w:rFonts w:ascii="Times New Roman" w:hAnsi="Times New Roman"/>
          <w:i/>
        </w:rPr>
        <w:t>Н., Бродский Г.</w:t>
      </w:r>
      <w:r>
        <w:rPr>
          <w:rFonts w:ascii="Times New Roman" w:hAnsi="Times New Roman"/>
          <w:i/>
        </w:rPr>
        <w:t xml:space="preserve"> </w:t>
      </w:r>
      <w:r w:rsidRPr="00A01AD8">
        <w:rPr>
          <w:rFonts w:ascii="Times New Roman" w:hAnsi="Times New Roman"/>
          <w:i/>
        </w:rPr>
        <w:t>М.</w:t>
      </w:r>
      <w:r w:rsidRPr="00A01AD8">
        <w:rPr>
          <w:rFonts w:ascii="Times New Roman" w:hAnsi="Times New Roman"/>
        </w:rPr>
        <w:t xml:space="preserve"> Основы налогообложения: Учеб</w:t>
      </w:r>
      <w:proofErr w:type="gramStart"/>
      <w:r w:rsidRPr="00A01AD8">
        <w:rPr>
          <w:rFonts w:ascii="Times New Roman" w:hAnsi="Times New Roman"/>
        </w:rPr>
        <w:t>.</w:t>
      </w:r>
      <w:proofErr w:type="gramEnd"/>
      <w:r w:rsidRPr="00A01AD8">
        <w:rPr>
          <w:rFonts w:ascii="Times New Roman" w:hAnsi="Times New Roman"/>
        </w:rPr>
        <w:t xml:space="preserve"> </w:t>
      </w:r>
      <w:proofErr w:type="gramStart"/>
      <w:r w:rsidRPr="00A01AD8">
        <w:rPr>
          <w:rFonts w:ascii="Times New Roman" w:hAnsi="Times New Roman"/>
        </w:rPr>
        <w:t>п</w:t>
      </w:r>
      <w:proofErr w:type="gramEnd"/>
      <w:r w:rsidRPr="00A01AD8">
        <w:rPr>
          <w:rFonts w:ascii="Times New Roman" w:hAnsi="Times New Roman"/>
        </w:rPr>
        <w:t>особие. СПб</w:t>
      </w:r>
      <w:proofErr w:type="gramStart"/>
      <w:r w:rsidRPr="00A01AD8">
        <w:rPr>
          <w:rFonts w:ascii="Times New Roman" w:hAnsi="Times New Roman"/>
        </w:rPr>
        <w:t xml:space="preserve">., </w:t>
      </w:r>
      <w:proofErr w:type="gramEnd"/>
      <w:r w:rsidRPr="00A01AD8">
        <w:rPr>
          <w:rFonts w:ascii="Times New Roman" w:hAnsi="Times New Roman"/>
        </w:rPr>
        <w:t>2002. С. 151.</w:t>
      </w:r>
    </w:p>
  </w:footnote>
  <w:footnote w:id="87">
    <w:p w:rsidR="00512BA8" w:rsidRDefault="00512BA8" w:rsidP="006973CD">
      <w:pPr>
        <w:pStyle w:val="a4"/>
        <w:jc w:val="both"/>
      </w:pPr>
      <w:r w:rsidRPr="00034BA0">
        <w:rPr>
          <w:rStyle w:val="a6"/>
          <w:rFonts w:ascii="Times New Roman" w:hAnsi="Times New Roman"/>
        </w:rPr>
        <w:footnoteRef/>
      </w:r>
      <w:r w:rsidRPr="00034BA0">
        <w:rPr>
          <w:rFonts w:ascii="Times New Roman" w:hAnsi="Times New Roman"/>
        </w:rPr>
        <w:t xml:space="preserve"> </w:t>
      </w:r>
      <w:r w:rsidRPr="00960448">
        <w:rPr>
          <w:rFonts w:ascii="Times New Roman" w:hAnsi="Times New Roman"/>
          <w:i/>
        </w:rPr>
        <w:t>Лукаш Ю. А.</w:t>
      </w:r>
      <w:r>
        <w:rPr>
          <w:rFonts w:ascii="Times New Roman" w:hAnsi="Times New Roman"/>
        </w:rPr>
        <w:t xml:space="preserve"> Все основные законные схемы минимизации налогов. М., 2008. С. 17</w:t>
      </w:r>
      <w:r w:rsidRPr="00034BA0">
        <w:rPr>
          <w:rFonts w:ascii="Times New Roman" w:hAnsi="Times New Roman"/>
        </w:rPr>
        <w:t>–</w:t>
      </w:r>
      <w:r>
        <w:rPr>
          <w:rFonts w:ascii="Times New Roman" w:hAnsi="Times New Roman"/>
        </w:rPr>
        <w:t>18.</w:t>
      </w:r>
    </w:p>
  </w:footnote>
  <w:footnote w:id="88">
    <w:p w:rsidR="00512BA8" w:rsidRDefault="00512BA8" w:rsidP="00CD70D5">
      <w:pPr>
        <w:pStyle w:val="a4"/>
        <w:jc w:val="both"/>
      </w:pPr>
      <w:r w:rsidRPr="00893E46">
        <w:rPr>
          <w:rStyle w:val="a6"/>
          <w:rFonts w:ascii="Times New Roman" w:hAnsi="Times New Roman"/>
        </w:rPr>
        <w:footnoteRef/>
      </w:r>
      <w:r w:rsidRPr="00893E46">
        <w:rPr>
          <w:rFonts w:ascii="Times New Roman" w:hAnsi="Times New Roman"/>
        </w:rPr>
        <w:t xml:space="preserve"> </w:t>
      </w:r>
      <w:proofErr w:type="spellStart"/>
      <w:r w:rsidRPr="00893E46">
        <w:rPr>
          <w:rFonts w:ascii="Times New Roman" w:hAnsi="Times New Roman"/>
          <w:i/>
        </w:rPr>
        <w:t>Сасов</w:t>
      </w:r>
      <w:proofErr w:type="spellEnd"/>
      <w:r w:rsidRPr="00893E46">
        <w:rPr>
          <w:rFonts w:ascii="Times New Roman" w:hAnsi="Times New Roman"/>
          <w:i/>
        </w:rPr>
        <w:t xml:space="preserve"> К. А.</w:t>
      </w:r>
      <w:r>
        <w:rPr>
          <w:rFonts w:ascii="Times New Roman" w:hAnsi="Times New Roman"/>
        </w:rPr>
        <w:t xml:space="preserve"> Корпоративному юристу о налоговых спорах / Под ред. С. Г. Пепеляева. М., 2010. С. 87.</w:t>
      </w:r>
    </w:p>
  </w:footnote>
  <w:footnote w:id="89">
    <w:p w:rsidR="00512BA8" w:rsidRDefault="00512BA8" w:rsidP="00430460">
      <w:pPr>
        <w:pStyle w:val="a4"/>
        <w:jc w:val="both"/>
      </w:pPr>
      <w:r w:rsidRPr="00430460">
        <w:rPr>
          <w:rStyle w:val="a6"/>
          <w:rFonts w:ascii="Times New Roman" w:hAnsi="Times New Roman"/>
        </w:rPr>
        <w:footnoteRef/>
      </w:r>
      <w:r w:rsidRPr="00430460">
        <w:rPr>
          <w:rFonts w:ascii="Times New Roman" w:hAnsi="Times New Roman"/>
        </w:rPr>
        <w:t xml:space="preserve"> </w:t>
      </w:r>
      <w:r>
        <w:rPr>
          <w:rFonts w:ascii="Times New Roman" w:hAnsi="Times New Roman"/>
        </w:rPr>
        <w:t xml:space="preserve">Подробнее о структуре и функциях Форума ОЭСР по налоговому администрированию </w:t>
      </w:r>
      <w:proofErr w:type="gramStart"/>
      <w:r>
        <w:rPr>
          <w:rFonts w:ascii="Times New Roman" w:hAnsi="Times New Roman"/>
        </w:rPr>
        <w:t>см</w:t>
      </w:r>
      <w:proofErr w:type="gramEnd"/>
      <w:r>
        <w:rPr>
          <w:rFonts w:ascii="Times New Roman" w:hAnsi="Times New Roman"/>
        </w:rPr>
        <w:t xml:space="preserve">.: </w:t>
      </w:r>
      <w:hyperlink r:id="rId11" w:history="1">
        <w:r w:rsidRPr="00D21B21">
          <w:rPr>
            <w:rStyle w:val="a3"/>
            <w:rFonts w:ascii="Times New Roman" w:hAnsi="Times New Roman"/>
          </w:rPr>
          <w:t>http://www.oecd.org/site/ctpfta/abouttheforum.htm</w:t>
        </w:r>
      </w:hyperlink>
      <w:r>
        <w:rPr>
          <w:rFonts w:ascii="Times New Roman" w:hAnsi="Times New Roman"/>
        </w:rPr>
        <w:t>.</w:t>
      </w:r>
    </w:p>
  </w:footnote>
  <w:footnote w:id="90">
    <w:p w:rsidR="00512BA8" w:rsidRDefault="00512BA8" w:rsidP="00430460">
      <w:pPr>
        <w:pStyle w:val="a4"/>
        <w:jc w:val="both"/>
      </w:pPr>
      <w:r w:rsidRPr="00F0715F">
        <w:rPr>
          <w:rStyle w:val="a6"/>
          <w:rFonts w:ascii="Times New Roman" w:hAnsi="Times New Roman"/>
        </w:rPr>
        <w:footnoteRef/>
      </w:r>
      <w:r w:rsidRPr="00F0715F">
        <w:rPr>
          <w:rFonts w:ascii="Times New Roman" w:hAnsi="Times New Roman"/>
          <w:lang w:val="en-US"/>
        </w:rPr>
        <w:t xml:space="preserve"> </w:t>
      </w:r>
      <w:proofErr w:type="gramStart"/>
      <w:r w:rsidRPr="00F0715F">
        <w:rPr>
          <w:rFonts w:ascii="Times New Roman" w:hAnsi="Times New Roman"/>
          <w:lang w:val="en-US"/>
        </w:rPr>
        <w:t xml:space="preserve">THIRD MEETING OF THE OECD FORUM ON TAX </w:t>
      </w:r>
      <w:r>
        <w:rPr>
          <w:rFonts w:ascii="Times New Roman" w:hAnsi="Times New Roman"/>
          <w:lang w:val="en-US"/>
        </w:rPr>
        <w:t>ADMINISTRATION</w:t>
      </w:r>
      <w:r w:rsidRPr="00F0715F">
        <w:rPr>
          <w:rFonts w:ascii="Times New Roman" w:hAnsi="Times New Roman"/>
          <w:lang w:val="en-US"/>
        </w:rPr>
        <w:t>.</w:t>
      </w:r>
      <w:proofErr w:type="gramEnd"/>
      <w:r w:rsidRPr="00F0715F">
        <w:rPr>
          <w:rFonts w:ascii="Times New Roman" w:hAnsi="Times New Roman"/>
          <w:lang w:val="en-US"/>
        </w:rPr>
        <w:t xml:space="preserve"> </w:t>
      </w:r>
      <w:r w:rsidRPr="00430460">
        <w:rPr>
          <w:rFonts w:ascii="Times New Roman" w:hAnsi="Times New Roman"/>
        </w:rPr>
        <w:t xml:space="preserve">14-15 </w:t>
      </w:r>
      <w:r w:rsidRPr="00F0715F">
        <w:rPr>
          <w:rFonts w:ascii="Times New Roman" w:hAnsi="Times New Roman"/>
          <w:lang w:val="en-US"/>
        </w:rPr>
        <w:t>September</w:t>
      </w:r>
      <w:r w:rsidRPr="00430460">
        <w:rPr>
          <w:rFonts w:ascii="Times New Roman" w:hAnsi="Times New Roman"/>
        </w:rPr>
        <w:t xml:space="preserve"> 2006. </w:t>
      </w:r>
      <w:r w:rsidRPr="00F0715F">
        <w:rPr>
          <w:rFonts w:ascii="Times New Roman" w:hAnsi="Times New Roman"/>
          <w:lang w:val="en-US"/>
        </w:rPr>
        <w:t>Final</w:t>
      </w:r>
      <w:r w:rsidRPr="00F0715F">
        <w:rPr>
          <w:rFonts w:ascii="Times New Roman" w:hAnsi="Times New Roman"/>
        </w:rPr>
        <w:t xml:space="preserve"> </w:t>
      </w:r>
      <w:r w:rsidRPr="00F0715F">
        <w:rPr>
          <w:rFonts w:ascii="Times New Roman" w:hAnsi="Times New Roman"/>
          <w:lang w:val="en-US"/>
        </w:rPr>
        <w:t>Seoul</w:t>
      </w:r>
      <w:r w:rsidRPr="00F0715F">
        <w:rPr>
          <w:rFonts w:ascii="Times New Roman" w:hAnsi="Times New Roman"/>
        </w:rPr>
        <w:t xml:space="preserve"> </w:t>
      </w:r>
      <w:r w:rsidRPr="00F0715F">
        <w:rPr>
          <w:rFonts w:ascii="Times New Roman" w:hAnsi="Times New Roman"/>
          <w:lang w:val="en-US"/>
        </w:rPr>
        <w:t>Declaration</w:t>
      </w:r>
      <w:r w:rsidRPr="00F0715F">
        <w:rPr>
          <w:rFonts w:ascii="Times New Roman" w:hAnsi="Times New Roman"/>
        </w:rPr>
        <w:t xml:space="preserve"> [</w:t>
      </w:r>
      <w:r>
        <w:rPr>
          <w:rFonts w:ascii="Times New Roman" w:hAnsi="Times New Roman"/>
        </w:rPr>
        <w:t>Электронный</w:t>
      </w:r>
      <w:r w:rsidRPr="00F0715F">
        <w:rPr>
          <w:rFonts w:ascii="Times New Roman" w:hAnsi="Times New Roman"/>
        </w:rPr>
        <w:t xml:space="preserve"> </w:t>
      </w:r>
      <w:r>
        <w:rPr>
          <w:rFonts w:ascii="Times New Roman" w:hAnsi="Times New Roman"/>
        </w:rPr>
        <w:t>ресурс</w:t>
      </w:r>
      <w:r w:rsidRPr="00F0715F">
        <w:rPr>
          <w:rFonts w:ascii="Times New Roman" w:hAnsi="Times New Roman"/>
        </w:rPr>
        <w:t>] //</w:t>
      </w:r>
      <w:r>
        <w:rPr>
          <w:rFonts w:ascii="Times New Roman" w:hAnsi="Times New Roman"/>
        </w:rPr>
        <w:t xml:space="preserve"> Официальный сайт Форума налогового администрирования ОЭСР. Режим доступа: </w:t>
      </w:r>
      <w:hyperlink r:id="rId12" w:history="1">
        <w:r w:rsidRPr="00D21B21">
          <w:rPr>
            <w:rStyle w:val="a3"/>
            <w:rFonts w:ascii="Times New Roman" w:hAnsi="Times New Roman"/>
            <w:lang w:val="en-US"/>
          </w:rPr>
          <w:t>http</w:t>
        </w:r>
        <w:r w:rsidRPr="00D21B21">
          <w:rPr>
            <w:rStyle w:val="a3"/>
            <w:rFonts w:ascii="Times New Roman" w:hAnsi="Times New Roman"/>
          </w:rPr>
          <w:t>://</w:t>
        </w:r>
        <w:r w:rsidRPr="00D21B21">
          <w:rPr>
            <w:rStyle w:val="a3"/>
            <w:rFonts w:ascii="Times New Roman" w:hAnsi="Times New Roman"/>
            <w:lang w:val="en-US"/>
          </w:rPr>
          <w:t>www</w:t>
        </w:r>
        <w:r w:rsidRPr="00D21B21">
          <w:rPr>
            <w:rStyle w:val="a3"/>
            <w:rFonts w:ascii="Times New Roman" w:hAnsi="Times New Roman"/>
          </w:rPr>
          <w:t>.</w:t>
        </w:r>
        <w:proofErr w:type="spellStart"/>
        <w:r w:rsidRPr="00D21B21">
          <w:rPr>
            <w:rStyle w:val="a3"/>
            <w:rFonts w:ascii="Times New Roman" w:hAnsi="Times New Roman"/>
            <w:lang w:val="en-US"/>
          </w:rPr>
          <w:t>oecd</w:t>
        </w:r>
        <w:proofErr w:type="spellEnd"/>
        <w:r w:rsidRPr="00D21B21">
          <w:rPr>
            <w:rStyle w:val="a3"/>
            <w:rFonts w:ascii="Times New Roman" w:hAnsi="Times New Roman"/>
          </w:rPr>
          <w:t>.</w:t>
        </w:r>
        <w:r w:rsidRPr="00D21B21">
          <w:rPr>
            <w:rStyle w:val="a3"/>
            <w:rFonts w:ascii="Times New Roman" w:hAnsi="Times New Roman"/>
            <w:lang w:val="en-US"/>
          </w:rPr>
          <w:t>org</w:t>
        </w:r>
        <w:r w:rsidRPr="00D21B21">
          <w:rPr>
            <w:rStyle w:val="a3"/>
            <w:rFonts w:ascii="Times New Roman" w:hAnsi="Times New Roman"/>
          </w:rPr>
          <w:t>/</w:t>
        </w:r>
        <w:proofErr w:type="spellStart"/>
        <w:r w:rsidRPr="00D21B21">
          <w:rPr>
            <w:rStyle w:val="a3"/>
            <w:rFonts w:ascii="Times New Roman" w:hAnsi="Times New Roman"/>
            <w:lang w:val="en-US"/>
          </w:rPr>
          <w:t>ctp</w:t>
        </w:r>
        <w:proofErr w:type="spellEnd"/>
        <w:r w:rsidRPr="00D21B21">
          <w:rPr>
            <w:rStyle w:val="a3"/>
            <w:rFonts w:ascii="Times New Roman" w:hAnsi="Times New Roman"/>
          </w:rPr>
          <w:t>/</w:t>
        </w:r>
        <w:r w:rsidRPr="00D21B21">
          <w:rPr>
            <w:rStyle w:val="a3"/>
            <w:rFonts w:ascii="Times New Roman" w:hAnsi="Times New Roman"/>
            <w:lang w:val="en-US"/>
          </w:rPr>
          <w:t>administration</w:t>
        </w:r>
        <w:r w:rsidRPr="00D21B21">
          <w:rPr>
            <w:rStyle w:val="a3"/>
            <w:rFonts w:ascii="Times New Roman" w:hAnsi="Times New Roman"/>
          </w:rPr>
          <w:t>/37463807.</w:t>
        </w:r>
        <w:proofErr w:type="spellStart"/>
        <w:r w:rsidRPr="00D21B21">
          <w:rPr>
            <w:rStyle w:val="a3"/>
            <w:rFonts w:ascii="Times New Roman" w:hAnsi="Times New Roman"/>
            <w:lang w:val="en-US"/>
          </w:rPr>
          <w:t>pdf</w:t>
        </w:r>
        <w:proofErr w:type="spellEnd"/>
      </w:hyperlink>
      <w:r>
        <w:rPr>
          <w:rFonts w:ascii="Times New Roman" w:hAnsi="Times New Roman"/>
        </w:rPr>
        <w:t xml:space="preserve"> (дата обращения: 05.05.2013).</w:t>
      </w:r>
    </w:p>
  </w:footnote>
  <w:footnote w:id="91">
    <w:p w:rsidR="00512BA8" w:rsidRPr="00253F4B" w:rsidRDefault="00512BA8" w:rsidP="00865B32">
      <w:pPr>
        <w:pStyle w:val="a4"/>
        <w:jc w:val="both"/>
        <w:rPr>
          <w:lang w:val="en-US"/>
        </w:rPr>
      </w:pPr>
      <w:r w:rsidRPr="00865B32">
        <w:rPr>
          <w:rStyle w:val="a6"/>
          <w:rFonts w:ascii="Times New Roman" w:hAnsi="Times New Roman"/>
        </w:rPr>
        <w:footnoteRef/>
      </w:r>
      <w:r w:rsidRPr="00865B32">
        <w:rPr>
          <w:rFonts w:ascii="Times New Roman" w:hAnsi="Times New Roman"/>
        </w:rPr>
        <w:t xml:space="preserve"> </w:t>
      </w:r>
      <w:r>
        <w:rPr>
          <w:rFonts w:ascii="Times New Roman" w:hAnsi="Times New Roman"/>
        </w:rPr>
        <w:t xml:space="preserve">Подробнее </w:t>
      </w:r>
      <w:proofErr w:type="gramStart"/>
      <w:r>
        <w:rPr>
          <w:rFonts w:ascii="Times New Roman" w:hAnsi="Times New Roman"/>
        </w:rPr>
        <w:t>см</w:t>
      </w:r>
      <w:proofErr w:type="gramEnd"/>
      <w:r>
        <w:rPr>
          <w:rFonts w:ascii="Times New Roman" w:hAnsi="Times New Roman"/>
        </w:rPr>
        <w:t xml:space="preserve">.: </w:t>
      </w:r>
      <w:r w:rsidRPr="003D7713">
        <w:rPr>
          <w:rFonts w:ascii="Times New Roman" w:hAnsi="Times New Roman"/>
          <w:i/>
        </w:rPr>
        <w:t>Крымский Д. И.</w:t>
      </w:r>
      <w:r>
        <w:rPr>
          <w:rFonts w:ascii="Times New Roman" w:hAnsi="Times New Roman"/>
        </w:rPr>
        <w:t xml:space="preserve"> Агрессивное налоговое планирование в свете доклада ОЭСР // </w:t>
      </w:r>
      <w:proofErr w:type="spellStart"/>
      <w:r>
        <w:rPr>
          <w:rFonts w:ascii="Times New Roman" w:hAnsi="Times New Roman"/>
        </w:rPr>
        <w:t>Налоговед</w:t>
      </w:r>
      <w:proofErr w:type="spellEnd"/>
      <w:r>
        <w:rPr>
          <w:rFonts w:ascii="Times New Roman" w:hAnsi="Times New Roman"/>
        </w:rPr>
        <w:t xml:space="preserve">. </w:t>
      </w:r>
      <w:r w:rsidRPr="00253F4B">
        <w:rPr>
          <w:rFonts w:ascii="Times New Roman" w:hAnsi="Times New Roman"/>
          <w:lang w:val="en-US"/>
        </w:rPr>
        <w:t xml:space="preserve">2008. </w:t>
      </w:r>
      <w:r w:rsidRPr="00806FDE">
        <w:rPr>
          <w:rFonts w:ascii="Times New Roman" w:hAnsi="Times New Roman"/>
          <w:lang w:val="en-US"/>
        </w:rPr>
        <w:t xml:space="preserve">№ 3. </w:t>
      </w:r>
      <w:r>
        <w:rPr>
          <w:rFonts w:ascii="Times New Roman" w:hAnsi="Times New Roman"/>
        </w:rPr>
        <w:t>С</w:t>
      </w:r>
      <w:r w:rsidRPr="00806FDE">
        <w:rPr>
          <w:rFonts w:ascii="Times New Roman" w:hAnsi="Times New Roman"/>
          <w:lang w:val="en-US"/>
        </w:rPr>
        <w:t>.65–74.</w:t>
      </w:r>
    </w:p>
  </w:footnote>
  <w:footnote w:id="92">
    <w:p w:rsidR="00512BA8" w:rsidRPr="00EA164E" w:rsidRDefault="00512BA8" w:rsidP="00EA164E">
      <w:pPr>
        <w:pStyle w:val="a4"/>
        <w:jc w:val="both"/>
        <w:rPr>
          <w:rFonts w:ascii="Times New Roman" w:hAnsi="Times New Roman"/>
        </w:rPr>
      </w:pPr>
      <w:r w:rsidRPr="001B354F">
        <w:rPr>
          <w:rStyle w:val="a6"/>
          <w:rFonts w:ascii="Times New Roman" w:hAnsi="Times New Roman"/>
        </w:rPr>
        <w:footnoteRef/>
      </w:r>
      <w:r w:rsidRPr="004E7ECC">
        <w:rPr>
          <w:rFonts w:ascii="Times New Roman" w:hAnsi="Times New Roman"/>
          <w:lang w:val="en-US"/>
        </w:rPr>
        <w:t xml:space="preserve"> </w:t>
      </w:r>
      <w:proofErr w:type="gramStart"/>
      <w:r w:rsidRPr="004E7ECC">
        <w:rPr>
          <w:rFonts w:ascii="Times New Roman" w:hAnsi="Times New Roman"/>
          <w:lang w:val="en-US"/>
        </w:rPr>
        <w:t xml:space="preserve">FOURTH MEETING OF THE OECD FORUM ON TAX </w:t>
      </w:r>
      <w:r>
        <w:rPr>
          <w:rFonts w:ascii="Times New Roman" w:hAnsi="Times New Roman"/>
          <w:lang w:val="en-US"/>
        </w:rPr>
        <w:t>ADMINISTRATION</w:t>
      </w:r>
      <w:r w:rsidRPr="004E7ECC">
        <w:rPr>
          <w:rFonts w:ascii="Times New Roman" w:hAnsi="Times New Roman"/>
          <w:lang w:val="en-US"/>
        </w:rPr>
        <w:t>.</w:t>
      </w:r>
      <w:proofErr w:type="gramEnd"/>
      <w:r w:rsidRPr="004E7ECC">
        <w:rPr>
          <w:rFonts w:ascii="Times New Roman" w:hAnsi="Times New Roman"/>
          <w:lang w:val="en-US"/>
        </w:rPr>
        <w:t xml:space="preserve"> </w:t>
      </w:r>
      <w:smartTag w:uri="urn:schemas-microsoft-com:office:smarttags" w:element="City">
        <w:smartTag w:uri="urn:schemas-microsoft-com:office:smarttags" w:element="place">
          <w:r w:rsidRPr="004E7ECC">
            <w:rPr>
              <w:rFonts w:ascii="Times New Roman" w:hAnsi="Times New Roman"/>
              <w:lang w:val="en-US"/>
            </w:rPr>
            <w:t>Cape</w:t>
          </w:r>
          <w:r w:rsidRPr="00EA164E">
            <w:rPr>
              <w:rFonts w:ascii="Times New Roman" w:hAnsi="Times New Roman"/>
            </w:rPr>
            <w:t xml:space="preserve"> </w:t>
          </w:r>
          <w:r w:rsidRPr="004E7ECC">
            <w:rPr>
              <w:rFonts w:ascii="Times New Roman" w:hAnsi="Times New Roman"/>
              <w:lang w:val="en-US"/>
            </w:rPr>
            <w:t>Town</w:t>
          </w:r>
        </w:smartTag>
      </w:smartTag>
      <w:r w:rsidRPr="00EA164E">
        <w:rPr>
          <w:rFonts w:ascii="Times New Roman" w:hAnsi="Times New Roman"/>
        </w:rPr>
        <w:t xml:space="preserve"> </w:t>
      </w:r>
      <w:proofErr w:type="spellStart"/>
      <w:r w:rsidRPr="004E7ECC">
        <w:rPr>
          <w:rFonts w:ascii="Times New Roman" w:hAnsi="Times New Roman"/>
          <w:lang w:val="en-US"/>
        </w:rPr>
        <w:t>Communiqu</w:t>
      </w:r>
      <w:r w:rsidRPr="00EA164E">
        <w:rPr>
          <w:rFonts w:ascii="Times New Roman" w:hAnsi="Times New Roman"/>
        </w:rPr>
        <w:t>é</w:t>
      </w:r>
      <w:proofErr w:type="spellEnd"/>
      <w:r w:rsidRPr="00EA164E">
        <w:rPr>
          <w:rFonts w:ascii="Times New Roman" w:hAnsi="Times New Roman"/>
        </w:rPr>
        <w:t xml:space="preserve"> </w:t>
      </w:r>
    </w:p>
    <w:p w:rsidR="00512BA8" w:rsidRDefault="00512BA8" w:rsidP="00EA164E">
      <w:pPr>
        <w:pStyle w:val="a4"/>
        <w:jc w:val="both"/>
      </w:pPr>
      <w:r w:rsidRPr="004E7ECC">
        <w:rPr>
          <w:rFonts w:ascii="Times New Roman" w:hAnsi="Times New Roman"/>
        </w:rPr>
        <w:t xml:space="preserve">11 </w:t>
      </w:r>
      <w:r w:rsidRPr="004E7ECC">
        <w:rPr>
          <w:rFonts w:ascii="Times New Roman" w:hAnsi="Times New Roman"/>
          <w:lang w:val="en-US"/>
        </w:rPr>
        <w:t>January</w:t>
      </w:r>
      <w:r w:rsidRPr="004E7ECC">
        <w:rPr>
          <w:rFonts w:ascii="Times New Roman" w:hAnsi="Times New Roman"/>
        </w:rPr>
        <w:t xml:space="preserve"> 2008</w:t>
      </w:r>
      <w:r>
        <w:rPr>
          <w:rFonts w:ascii="Times New Roman" w:hAnsi="Times New Roman"/>
        </w:rPr>
        <w:t xml:space="preserve"> </w:t>
      </w:r>
      <w:r w:rsidRPr="004E7ECC">
        <w:rPr>
          <w:rFonts w:ascii="Times New Roman" w:hAnsi="Times New Roman"/>
        </w:rPr>
        <w:t>[</w:t>
      </w:r>
      <w:r>
        <w:rPr>
          <w:rFonts w:ascii="Times New Roman" w:hAnsi="Times New Roman"/>
        </w:rPr>
        <w:t>Электронный</w:t>
      </w:r>
      <w:r w:rsidRPr="004E7ECC">
        <w:rPr>
          <w:rFonts w:ascii="Times New Roman" w:hAnsi="Times New Roman"/>
        </w:rPr>
        <w:t xml:space="preserve"> </w:t>
      </w:r>
      <w:r>
        <w:rPr>
          <w:rFonts w:ascii="Times New Roman" w:hAnsi="Times New Roman"/>
        </w:rPr>
        <w:t>ресурс</w:t>
      </w:r>
      <w:r w:rsidRPr="004E7ECC">
        <w:rPr>
          <w:rFonts w:ascii="Times New Roman" w:hAnsi="Times New Roman"/>
        </w:rPr>
        <w:t xml:space="preserve">] // </w:t>
      </w:r>
      <w:r>
        <w:rPr>
          <w:rFonts w:ascii="Times New Roman" w:hAnsi="Times New Roman"/>
        </w:rPr>
        <w:t>Официальный</w:t>
      </w:r>
      <w:r w:rsidRPr="004E7ECC">
        <w:rPr>
          <w:rFonts w:ascii="Times New Roman" w:hAnsi="Times New Roman"/>
        </w:rPr>
        <w:t xml:space="preserve"> </w:t>
      </w:r>
      <w:r>
        <w:rPr>
          <w:rFonts w:ascii="Times New Roman" w:hAnsi="Times New Roman"/>
        </w:rPr>
        <w:t>сайт</w:t>
      </w:r>
      <w:r w:rsidRPr="004E7ECC">
        <w:rPr>
          <w:rFonts w:ascii="Times New Roman" w:hAnsi="Times New Roman"/>
        </w:rPr>
        <w:t xml:space="preserve"> </w:t>
      </w:r>
      <w:r>
        <w:rPr>
          <w:rFonts w:ascii="Times New Roman" w:hAnsi="Times New Roman"/>
        </w:rPr>
        <w:t>Форума</w:t>
      </w:r>
      <w:r w:rsidRPr="004E7ECC">
        <w:rPr>
          <w:rFonts w:ascii="Times New Roman" w:hAnsi="Times New Roman"/>
        </w:rPr>
        <w:t xml:space="preserve"> </w:t>
      </w:r>
      <w:r>
        <w:rPr>
          <w:rFonts w:ascii="Times New Roman" w:hAnsi="Times New Roman"/>
        </w:rPr>
        <w:t>налогового</w:t>
      </w:r>
      <w:r w:rsidRPr="004E7ECC">
        <w:rPr>
          <w:rFonts w:ascii="Times New Roman" w:hAnsi="Times New Roman"/>
        </w:rPr>
        <w:t xml:space="preserve"> </w:t>
      </w:r>
      <w:r>
        <w:rPr>
          <w:rFonts w:ascii="Times New Roman" w:hAnsi="Times New Roman"/>
        </w:rPr>
        <w:t>администрирования</w:t>
      </w:r>
      <w:r w:rsidRPr="004E7ECC">
        <w:rPr>
          <w:rFonts w:ascii="Times New Roman" w:hAnsi="Times New Roman"/>
        </w:rPr>
        <w:t xml:space="preserve"> </w:t>
      </w:r>
      <w:r>
        <w:rPr>
          <w:rFonts w:ascii="Times New Roman" w:hAnsi="Times New Roman"/>
        </w:rPr>
        <w:t>ОЭСР</w:t>
      </w:r>
      <w:r w:rsidRPr="004E7ECC">
        <w:rPr>
          <w:rFonts w:ascii="Times New Roman" w:hAnsi="Times New Roman"/>
        </w:rPr>
        <w:t xml:space="preserve">. </w:t>
      </w:r>
      <w:r>
        <w:rPr>
          <w:rFonts w:ascii="Times New Roman" w:hAnsi="Times New Roman"/>
        </w:rPr>
        <w:t xml:space="preserve">Режим доступа: </w:t>
      </w:r>
      <w:hyperlink r:id="rId13" w:history="1">
        <w:r w:rsidRPr="00D21B21">
          <w:rPr>
            <w:rStyle w:val="a3"/>
            <w:rFonts w:ascii="Times New Roman" w:hAnsi="Times New Roman"/>
            <w:lang w:val="en-US"/>
          </w:rPr>
          <w:t>http</w:t>
        </w:r>
        <w:r w:rsidRPr="00D21B21">
          <w:rPr>
            <w:rStyle w:val="a3"/>
            <w:rFonts w:ascii="Times New Roman" w:hAnsi="Times New Roman"/>
          </w:rPr>
          <w:t>://</w:t>
        </w:r>
        <w:r w:rsidRPr="00D21B21">
          <w:rPr>
            <w:rStyle w:val="a3"/>
            <w:rFonts w:ascii="Times New Roman" w:hAnsi="Times New Roman"/>
            <w:lang w:val="en-US"/>
          </w:rPr>
          <w:t>www</w:t>
        </w:r>
        <w:r w:rsidRPr="00D21B21">
          <w:rPr>
            <w:rStyle w:val="a3"/>
            <w:rFonts w:ascii="Times New Roman" w:hAnsi="Times New Roman"/>
          </w:rPr>
          <w:t>.</w:t>
        </w:r>
        <w:r w:rsidRPr="00D21B21">
          <w:rPr>
            <w:rStyle w:val="a3"/>
            <w:rFonts w:ascii="Times New Roman" w:hAnsi="Times New Roman"/>
            <w:lang w:val="en-US"/>
          </w:rPr>
          <w:t>oecd</w:t>
        </w:r>
        <w:r w:rsidRPr="00D21B21">
          <w:rPr>
            <w:rStyle w:val="a3"/>
            <w:rFonts w:ascii="Times New Roman" w:hAnsi="Times New Roman"/>
          </w:rPr>
          <w:t>.</w:t>
        </w:r>
        <w:r w:rsidRPr="00D21B21">
          <w:rPr>
            <w:rStyle w:val="a3"/>
            <w:rFonts w:ascii="Times New Roman" w:hAnsi="Times New Roman"/>
            <w:lang w:val="en-US"/>
          </w:rPr>
          <w:t>org</w:t>
        </w:r>
        <w:r w:rsidRPr="00D21B21">
          <w:rPr>
            <w:rStyle w:val="a3"/>
            <w:rFonts w:ascii="Times New Roman" w:hAnsi="Times New Roman"/>
          </w:rPr>
          <w:t>/</w:t>
        </w:r>
        <w:r w:rsidRPr="00D21B21">
          <w:rPr>
            <w:rStyle w:val="a3"/>
            <w:rFonts w:ascii="Times New Roman" w:hAnsi="Times New Roman"/>
            <w:lang w:val="en-US"/>
          </w:rPr>
          <w:t>ctp</w:t>
        </w:r>
        <w:r w:rsidRPr="00D21B21">
          <w:rPr>
            <w:rStyle w:val="a3"/>
            <w:rFonts w:ascii="Times New Roman" w:hAnsi="Times New Roman"/>
          </w:rPr>
          <w:t>/</w:t>
        </w:r>
        <w:r w:rsidRPr="00D21B21">
          <w:rPr>
            <w:rStyle w:val="a3"/>
            <w:rFonts w:ascii="Times New Roman" w:hAnsi="Times New Roman"/>
            <w:lang w:val="en-US"/>
          </w:rPr>
          <w:t>administration</w:t>
        </w:r>
        <w:r w:rsidRPr="00D21B21">
          <w:rPr>
            <w:rStyle w:val="a3"/>
            <w:rFonts w:ascii="Times New Roman" w:hAnsi="Times New Roman"/>
          </w:rPr>
          <w:t>/39886621.</w:t>
        </w:r>
        <w:r w:rsidRPr="00D21B21">
          <w:rPr>
            <w:rStyle w:val="a3"/>
            <w:rFonts w:ascii="Times New Roman" w:hAnsi="Times New Roman"/>
            <w:lang w:val="en-US"/>
          </w:rPr>
          <w:t>pdf</w:t>
        </w:r>
      </w:hyperlink>
      <w:r>
        <w:rPr>
          <w:rFonts w:ascii="Times New Roman" w:hAnsi="Times New Roman"/>
        </w:rPr>
        <w:t xml:space="preserve"> (дата обращения: 05.05.2013);</w:t>
      </w:r>
      <w:r w:rsidRPr="004E7ECC">
        <w:rPr>
          <w:rFonts w:ascii="Times New Roman" w:hAnsi="Times New Roman"/>
        </w:rPr>
        <w:t xml:space="preserve"> </w:t>
      </w:r>
      <w:r w:rsidRPr="00806FDE">
        <w:rPr>
          <w:rFonts w:ascii="Times New Roman" w:hAnsi="Times New Roman"/>
          <w:lang w:val="en-US"/>
        </w:rPr>
        <w:t>Study</w:t>
      </w:r>
      <w:r w:rsidRPr="004E7ECC">
        <w:rPr>
          <w:rFonts w:ascii="Times New Roman" w:hAnsi="Times New Roman"/>
        </w:rPr>
        <w:t xml:space="preserve"> </w:t>
      </w:r>
      <w:r w:rsidRPr="00806FDE">
        <w:rPr>
          <w:rFonts w:ascii="Times New Roman" w:hAnsi="Times New Roman"/>
          <w:lang w:val="en-US"/>
        </w:rPr>
        <w:t>into</w:t>
      </w:r>
      <w:r w:rsidRPr="004E7ECC">
        <w:rPr>
          <w:rFonts w:ascii="Times New Roman" w:hAnsi="Times New Roman"/>
        </w:rPr>
        <w:t xml:space="preserve"> </w:t>
      </w:r>
      <w:r w:rsidRPr="00806FDE">
        <w:rPr>
          <w:rFonts w:ascii="Times New Roman" w:hAnsi="Times New Roman"/>
          <w:lang w:val="en-US"/>
        </w:rPr>
        <w:t>the</w:t>
      </w:r>
      <w:r w:rsidRPr="004E7ECC">
        <w:rPr>
          <w:rFonts w:ascii="Times New Roman" w:hAnsi="Times New Roman"/>
        </w:rPr>
        <w:t xml:space="preserve"> </w:t>
      </w:r>
      <w:r w:rsidRPr="00806FDE">
        <w:rPr>
          <w:rFonts w:ascii="Times New Roman" w:hAnsi="Times New Roman"/>
          <w:lang w:val="en-US"/>
        </w:rPr>
        <w:t>Role</w:t>
      </w:r>
      <w:r w:rsidRPr="004E7ECC">
        <w:rPr>
          <w:rFonts w:ascii="Times New Roman" w:hAnsi="Times New Roman"/>
        </w:rPr>
        <w:t xml:space="preserve"> </w:t>
      </w:r>
      <w:r w:rsidRPr="00806FDE">
        <w:rPr>
          <w:rFonts w:ascii="Times New Roman" w:hAnsi="Times New Roman"/>
          <w:lang w:val="en-US"/>
        </w:rPr>
        <w:t>of</w:t>
      </w:r>
      <w:r w:rsidRPr="004E7ECC">
        <w:rPr>
          <w:rFonts w:ascii="Times New Roman" w:hAnsi="Times New Roman"/>
        </w:rPr>
        <w:t xml:space="preserve"> </w:t>
      </w:r>
      <w:r w:rsidRPr="00806FDE">
        <w:rPr>
          <w:rFonts w:ascii="Times New Roman" w:hAnsi="Times New Roman"/>
          <w:lang w:val="en-US"/>
        </w:rPr>
        <w:t>Tax</w:t>
      </w:r>
      <w:r w:rsidRPr="004E7ECC">
        <w:rPr>
          <w:rFonts w:ascii="Times New Roman" w:hAnsi="Times New Roman"/>
        </w:rPr>
        <w:t xml:space="preserve"> </w:t>
      </w:r>
      <w:r w:rsidRPr="00806FDE">
        <w:rPr>
          <w:rFonts w:ascii="Times New Roman" w:hAnsi="Times New Roman"/>
          <w:lang w:val="en-US"/>
        </w:rPr>
        <w:t>Intermediaries</w:t>
      </w:r>
      <w:r w:rsidRPr="004E7ECC">
        <w:rPr>
          <w:rFonts w:ascii="Times New Roman" w:hAnsi="Times New Roman"/>
        </w:rPr>
        <w:t xml:space="preserve"> [</w:t>
      </w:r>
      <w:r>
        <w:rPr>
          <w:rFonts w:ascii="Times New Roman" w:hAnsi="Times New Roman"/>
        </w:rPr>
        <w:t>Электронный</w:t>
      </w:r>
      <w:r w:rsidRPr="004E7ECC">
        <w:rPr>
          <w:rFonts w:ascii="Times New Roman" w:hAnsi="Times New Roman"/>
        </w:rPr>
        <w:t xml:space="preserve"> </w:t>
      </w:r>
      <w:r>
        <w:rPr>
          <w:rFonts w:ascii="Times New Roman" w:hAnsi="Times New Roman"/>
        </w:rPr>
        <w:t>ресурс</w:t>
      </w:r>
      <w:r w:rsidRPr="004E7ECC">
        <w:rPr>
          <w:rFonts w:ascii="Times New Roman" w:hAnsi="Times New Roman"/>
        </w:rPr>
        <w:t xml:space="preserve">] // </w:t>
      </w:r>
      <w:r>
        <w:rPr>
          <w:rFonts w:ascii="Times New Roman" w:hAnsi="Times New Roman"/>
        </w:rPr>
        <w:t>Официальный</w:t>
      </w:r>
      <w:r w:rsidRPr="004E7ECC">
        <w:rPr>
          <w:rFonts w:ascii="Times New Roman" w:hAnsi="Times New Roman"/>
        </w:rPr>
        <w:t xml:space="preserve"> </w:t>
      </w:r>
      <w:r>
        <w:rPr>
          <w:rFonts w:ascii="Times New Roman" w:hAnsi="Times New Roman"/>
        </w:rPr>
        <w:t>сайт</w:t>
      </w:r>
      <w:r w:rsidRPr="004E7ECC">
        <w:rPr>
          <w:rFonts w:ascii="Times New Roman" w:hAnsi="Times New Roman"/>
        </w:rPr>
        <w:t xml:space="preserve"> </w:t>
      </w:r>
      <w:r>
        <w:rPr>
          <w:rFonts w:ascii="Times New Roman" w:hAnsi="Times New Roman"/>
        </w:rPr>
        <w:t>Форума</w:t>
      </w:r>
      <w:r w:rsidRPr="004E7ECC">
        <w:rPr>
          <w:rFonts w:ascii="Times New Roman" w:hAnsi="Times New Roman"/>
        </w:rPr>
        <w:t xml:space="preserve"> </w:t>
      </w:r>
      <w:r>
        <w:rPr>
          <w:rFonts w:ascii="Times New Roman" w:hAnsi="Times New Roman"/>
        </w:rPr>
        <w:t>налогового</w:t>
      </w:r>
      <w:r w:rsidRPr="004E7ECC">
        <w:rPr>
          <w:rFonts w:ascii="Times New Roman" w:hAnsi="Times New Roman"/>
        </w:rPr>
        <w:t xml:space="preserve"> </w:t>
      </w:r>
      <w:r>
        <w:rPr>
          <w:rFonts w:ascii="Times New Roman" w:hAnsi="Times New Roman"/>
        </w:rPr>
        <w:t>администрирования</w:t>
      </w:r>
      <w:r w:rsidRPr="004E7ECC">
        <w:rPr>
          <w:rFonts w:ascii="Times New Roman" w:hAnsi="Times New Roman"/>
        </w:rPr>
        <w:t xml:space="preserve"> </w:t>
      </w:r>
      <w:r>
        <w:rPr>
          <w:rFonts w:ascii="Times New Roman" w:hAnsi="Times New Roman"/>
        </w:rPr>
        <w:t>ОЭСР</w:t>
      </w:r>
      <w:r w:rsidRPr="004E7ECC">
        <w:rPr>
          <w:rFonts w:ascii="Times New Roman" w:hAnsi="Times New Roman"/>
        </w:rPr>
        <w:t xml:space="preserve">. </w:t>
      </w:r>
      <w:r>
        <w:rPr>
          <w:rFonts w:ascii="Times New Roman" w:hAnsi="Times New Roman"/>
        </w:rPr>
        <w:t xml:space="preserve">Режим доступа: </w:t>
      </w:r>
      <w:hyperlink r:id="rId14" w:history="1">
        <w:r w:rsidRPr="00D21B21">
          <w:rPr>
            <w:rStyle w:val="a3"/>
            <w:rFonts w:ascii="Times New Roman" w:hAnsi="Times New Roman"/>
            <w:lang w:val="en-US"/>
          </w:rPr>
          <w:t>http</w:t>
        </w:r>
        <w:r w:rsidRPr="004E7ECC">
          <w:rPr>
            <w:rStyle w:val="a3"/>
            <w:rFonts w:ascii="Times New Roman" w:hAnsi="Times New Roman"/>
          </w:rPr>
          <w:t>://</w:t>
        </w:r>
        <w:r w:rsidRPr="00D21B21">
          <w:rPr>
            <w:rStyle w:val="a3"/>
            <w:rFonts w:ascii="Times New Roman" w:hAnsi="Times New Roman"/>
            <w:lang w:val="en-US"/>
          </w:rPr>
          <w:t>www</w:t>
        </w:r>
        <w:r w:rsidRPr="004E7ECC">
          <w:rPr>
            <w:rStyle w:val="a3"/>
            <w:rFonts w:ascii="Times New Roman" w:hAnsi="Times New Roman"/>
          </w:rPr>
          <w:t>.</w:t>
        </w:r>
        <w:r w:rsidRPr="00D21B21">
          <w:rPr>
            <w:rStyle w:val="a3"/>
            <w:rFonts w:ascii="Times New Roman" w:hAnsi="Times New Roman"/>
            <w:lang w:val="en-US"/>
          </w:rPr>
          <w:t>oecd</w:t>
        </w:r>
        <w:r w:rsidRPr="004E7ECC">
          <w:rPr>
            <w:rStyle w:val="a3"/>
            <w:rFonts w:ascii="Times New Roman" w:hAnsi="Times New Roman"/>
          </w:rPr>
          <w:t>.</w:t>
        </w:r>
        <w:r w:rsidRPr="00D21B21">
          <w:rPr>
            <w:rStyle w:val="a3"/>
            <w:rFonts w:ascii="Times New Roman" w:hAnsi="Times New Roman"/>
            <w:lang w:val="en-US"/>
          </w:rPr>
          <w:t>org</w:t>
        </w:r>
        <w:r w:rsidRPr="004E7ECC">
          <w:rPr>
            <w:rStyle w:val="a3"/>
            <w:rFonts w:ascii="Times New Roman" w:hAnsi="Times New Roman"/>
          </w:rPr>
          <w:t>/</w:t>
        </w:r>
        <w:r w:rsidRPr="00D21B21">
          <w:rPr>
            <w:rStyle w:val="a3"/>
            <w:rFonts w:ascii="Times New Roman" w:hAnsi="Times New Roman"/>
            <w:lang w:val="en-US"/>
          </w:rPr>
          <w:t>tax</w:t>
        </w:r>
        <w:r w:rsidRPr="004E7ECC">
          <w:rPr>
            <w:rStyle w:val="a3"/>
            <w:rFonts w:ascii="Times New Roman" w:hAnsi="Times New Roman"/>
          </w:rPr>
          <w:t>/</w:t>
        </w:r>
        <w:r w:rsidRPr="00D21B21">
          <w:rPr>
            <w:rStyle w:val="a3"/>
            <w:rFonts w:ascii="Times New Roman" w:hAnsi="Times New Roman"/>
            <w:lang w:val="en-US"/>
          </w:rPr>
          <w:t>administration</w:t>
        </w:r>
        <w:r w:rsidRPr="004E7ECC">
          <w:rPr>
            <w:rStyle w:val="a3"/>
            <w:rFonts w:ascii="Times New Roman" w:hAnsi="Times New Roman"/>
          </w:rPr>
          <w:t>/39882938.</w:t>
        </w:r>
        <w:r w:rsidRPr="00D21B21">
          <w:rPr>
            <w:rStyle w:val="a3"/>
            <w:rFonts w:ascii="Times New Roman" w:hAnsi="Times New Roman"/>
            <w:lang w:val="en-US"/>
          </w:rPr>
          <w:t>pdf</w:t>
        </w:r>
      </w:hyperlink>
      <w:r>
        <w:rPr>
          <w:rFonts w:ascii="Times New Roman" w:hAnsi="Times New Roman"/>
        </w:rPr>
        <w:t xml:space="preserve"> (дата обращения: 05.05.2013).</w:t>
      </w:r>
    </w:p>
  </w:footnote>
  <w:footnote w:id="93">
    <w:p w:rsidR="00512BA8" w:rsidRDefault="00512BA8" w:rsidP="007119F5">
      <w:pPr>
        <w:pStyle w:val="a4"/>
        <w:jc w:val="both"/>
      </w:pPr>
      <w:r w:rsidRPr="007119F5">
        <w:rPr>
          <w:rStyle w:val="a6"/>
          <w:rFonts w:ascii="Times New Roman" w:hAnsi="Times New Roman"/>
        </w:rPr>
        <w:footnoteRef/>
      </w:r>
      <w:r w:rsidRPr="007119F5">
        <w:rPr>
          <w:rFonts w:ascii="Times New Roman" w:hAnsi="Times New Roman"/>
        </w:rPr>
        <w:t xml:space="preserve"> </w:t>
      </w:r>
      <w:proofErr w:type="spellStart"/>
      <w:r w:rsidRPr="007119F5">
        <w:rPr>
          <w:rFonts w:ascii="Times New Roman" w:hAnsi="Times New Roman"/>
          <w:i/>
        </w:rPr>
        <w:t>Вахитов</w:t>
      </w:r>
      <w:proofErr w:type="spellEnd"/>
      <w:r w:rsidRPr="007119F5">
        <w:rPr>
          <w:rFonts w:ascii="Times New Roman" w:hAnsi="Times New Roman"/>
          <w:i/>
        </w:rPr>
        <w:t xml:space="preserve"> Р. Р</w:t>
      </w:r>
      <w:r>
        <w:rPr>
          <w:rFonts w:ascii="Times New Roman" w:hAnsi="Times New Roman"/>
        </w:rPr>
        <w:t xml:space="preserve">. Налогоплательщик и государство: обречённые на сотрудничество // </w:t>
      </w:r>
      <w:proofErr w:type="spellStart"/>
      <w:r>
        <w:rPr>
          <w:rFonts w:ascii="Times New Roman" w:hAnsi="Times New Roman"/>
        </w:rPr>
        <w:t>Налоговед</w:t>
      </w:r>
      <w:proofErr w:type="spellEnd"/>
      <w:r>
        <w:rPr>
          <w:rFonts w:ascii="Times New Roman" w:hAnsi="Times New Roman"/>
        </w:rPr>
        <w:t>. 2006. № 11. С. 67–71.</w:t>
      </w:r>
    </w:p>
  </w:footnote>
  <w:footnote w:id="94">
    <w:p w:rsidR="00512BA8" w:rsidRDefault="00512BA8">
      <w:pPr>
        <w:pStyle w:val="a4"/>
      </w:pPr>
      <w:r w:rsidRPr="00D03939">
        <w:rPr>
          <w:rStyle w:val="a6"/>
          <w:rFonts w:ascii="Times New Roman" w:hAnsi="Times New Roman"/>
        </w:rPr>
        <w:footnoteRef/>
      </w:r>
      <w:r w:rsidRPr="00EA164E">
        <w:rPr>
          <w:rFonts w:ascii="Times New Roman" w:hAnsi="Times New Roman"/>
        </w:rPr>
        <w:t xml:space="preserve"> </w:t>
      </w:r>
      <w:proofErr w:type="gramStart"/>
      <w:r w:rsidRPr="00D03939">
        <w:rPr>
          <w:rFonts w:ascii="Times New Roman" w:hAnsi="Times New Roman"/>
          <w:i/>
        </w:rPr>
        <w:t>Ласков</w:t>
      </w:r>
      <w:proofErr w:type="gramEnd"/>
      <w:r w:rsidRPr="00EA164E">
        <w:rPr>
          <w:rFonts w:ascii="Times New Roman" w:hAnsi="Times New Roman"/>
          <w:i/>
        </w:rPr>
        <w:t xml:space="preserve"> </w:t>
      </w:r>
      <w:r w:rsidRPr="00D03939">
        <w:rPr>
          <w:rFonts w:ascii="Times New Roman" w:hAnsi="Times New Roman"/>
          <w:i/>
        </w:rPr>
        <w:t>О</w:t>
      </w:r>
      <w:r w:rsidRPr="00EA164E">
        <w:rPr>
          <w:rFonts w:ascii="Times New Roman" w:hAnsi="Times New Roman"/>
          <w:i/>
        </w:rPr>
        <w:t>.</w:t>
      </w:r>
      <w:r w:rsidRPr="00EA164E">
        <w:rPr>
          <w:rFonts w:ascii="Times New Roman" w:hAnsi="Times New Roman"/>
        </w:rPr>
        <w:t xml:space="preserve"> </w:t>
      </w:r>
      <w:r w:rsidRPr="00D03939">
        <w:rPr>
          <w:rFonts w:ascii="Times New Roman" w:hAnsi="Times New Roman"/>
        </w:rPr>
        <w:t>Не</w:t>
      </w:r>
      <w:r w:rsidRPr="00EA164E">
        <w:rPr>
          <w:rFonts w:ascii="Times New Roman" w:hAnsi="Times New Roman"/>
        </w:rPr>
        <w:t xml:space="preserve"> </w:t>
      </w:r>
      <w:r w:rsidRPr="00D03939">
        <w:rPr>
          <w:rFonts w:ascii="Times New Roman" w:hAnsi="Times New Roman"/>
        </w:rPr>
        <w:t>стань</w:t>
      </w:r>
      <w:r w:rsidRPr="00EA164E">
        <w:rPr>
          <w:rFonts w:ascii="Times New Roman" w:hAnsi="Times New Roman"/>
        </w:rPr>
        <w:t xml:space="preserve"> </w:t>
      </w:r>
      <w:r w:rsidRPr="00D03939">
        <w:rPr>
          <w:rFonts w:ascii="Times New Roman" w:hAnsi="Times New Roman"/>
        </w:rPr>
        <w:t>Ходорковским</w:t>
      </w:r>
      <w:r w:rsidRPr="00EA164E">
        <w:rPr>
          <w:rFonts w:ascii="Times New Roman" w:hAnsi="Times New Roman"/>
        </w:rPr>
        <w:t xml:space="preserve">. </w:t>
      </w:r>
      <w:r w:rsidRPr="00D03939">
        <w:rPr>
          <w:rFonts w:ascii="Times New Roman" w:hAnsi="Times New Roman"/>
        </w:rPr>
        <w:t>Налоговые схемы, за которые не посадят</w:t>
      </w:r>
      <w:r>
        <w:rPr>
          <w:rFonts w:ascii="Times New Roman" w:hAnsi="Times New Roman"/>
        </w:rPr>
        <w:t>. СПб, 2007. С. 42.</w:t>
      </w:r>
    </w:p>
  </w:footnote>
  <w:footnote w:id="95">
    <w:p w:rsidR="00512BA8" w:rsidRDefault="00512BA8">
      <w:pPr>
        <w:pStyle w:val="a4"/>
      </w:pPr>
      <w:r w:rsidRPr="00510982">
        <w:rPr>
          <w:rStyle w:val="a6"/>
          <w:rFonts w:ascii="Times New Roman" w:hAnsi="Times New Roman"/>
        </w:rPr>
        <w:footnoteRef/>
      </w:r>
      <w:r w:rsidRPr="00510982">
        <w:rPr>
          <w:rFonts w:ascii="Times New Roman" w:hAnsi="Times New Roman"/>
        </w:rPr>
        <w:t xml:space="preserve"> </w:t>
      </w:r>
      <w:r w:rsidRPr="00510982">
        <w:rPr>
          <w:rFonts w:ascii="Times New Roman" w:hAnsi="Times New Roman"/>
          <w:i/>
        </w:rPr>
        <w:t xml:space="preserve">Пепеляев С. Г. </w:t>
      </w:r>
      <w:proofErr w:type="spellStart"/>
      <w:r>
        <w:rPr>
          <w:rFonts w:ascii="Times New Roman" w:hAnsi="Times New Roman"/>
        </w:rPr>
        <w:t>Офшоры</w:t>
      </w:r>
      <w:proofErr w:type="spellEnd"/>
      <w:r>
        <w:rPr>
          <w:rFonts w:ascii="Times New Roman" w:hAnsi="Times New Roman"/>
        </w:rPr>
        <w:t xml:space="preserve"> – светлый путь // </w:t>
      </w:r>
      <w:proofErr w:type="spellStart"/>
      <w:r>
        <w:rPr>
          <w:rFonts w:ascii="Times New Roman" w:hAnsi="Times New Roman"/>
        </w:rPr>
        <w:t>Налоговед</w:t>
      </w:r>
      <w:proofErr w:type="spellEnd"/>
      <w:r>
        <w:rPr>
          <w:rFonts w:ascii="Times New Roman" w:hAnsi="Times New Roman"/>
        </w:rPr>
        <w:t>. № 9. 2005. С. 3.</w:t>
      </w:r>
    </w:p>
  </w:footnote>
  <w:footnote w:id="96">
    <w:p w:rsidR="00512BA8" w:rsidRDefault="00512BA8" w:rsidP="009612F1">
      <w:pPr>
        <w:pStyle w:val="a4"/>
        <w:jc w:val="both"/>
      </w:pPr>
      <w:r>
        <w:rPr>
          <w:rStyle w:val="a6"/>
        </w:rPr>
        <w:footnoteRef/>
      </w:r>
      <w:r>
        <w:t xml:space="preserve"> </w:t>
      </w:r>
      <w:r w:rsidRPr="009612F1">
        <w:rPr>
          <w:rFonts w:ascii="Times New Roman" w:hAnsi="Times New Roman"/>
          <w:i/>
        </w:rPr>
        <w:t>Иванова С.,</w:t>
      </w:r>
      <w:r>
        <w:t xml:space="preserve"> </w:t>
      </w:r>
      <w:proofErr w:type="spellStart"/>
      <w:r w:rsidRPr="009612F1">
        <w:rPr>
          <w:rFonts w:ascii="Times New Roman" w:hAnsi="Times New Roman"/>
          <w:i/>
        </w:rPr>
        <w:t>Стеркин</w:t>
      </w:r>
      <w:proofErr w:type="spellEnd"/>
      <w:r w:rsidRPr="009612F1">
        <w:rPr>
          <w:rFonts w:ascii="Times New Roman" w:hAnsi="Times New Roman"/>
          <w:i/>
        </w:rPr>
        <w:t xml:space="preserve"> Ф</w:t>
      </w:r>
      <w:r w:rsidRPr="009612F1">
        <w:rPr>
          <w:rFonts w:ascii="Times New Roman" w:hAnsi="Times New Roman"/>
        </w:rPr>
        <w:t xml:space="preserve">. </w:t>
      </w:r>
      <w:r>
        <w:rPr>
          <w:rFonts w:ascii="Times New Roman" w:hAnsi="Times New Roman"/>
        </w:rPr>
        <w:t>Интервью с</w:t>
      </w:r>
      <w:r w:rsidRPr="009612F1">
        <w:rPr>
          <w:rFonts w:ascii="Times New Roman" w:hAnsi="Times New Roman"/>
        </w:rPr>
        <w:t xml:space="preserve"> Людмил</w:t>
      </w:r>
      <w:r>
        <w:rPr>
          <w:rFonts w:ascii="Times New Roman" w:hAnsi="Times New Roman"/>
        </w:rPr>
        <w:t>ой</w:t>
      </w:r>
      <w:r w:rsidRPr="009612F1">
        <w:rPr>
          <w:rFonts w:ascii="Times New Roman" w:hAnsi="Times New Roman"/>
        </w:rPr>
        <w:t xml:space="preserve"> </w:t>
      </w:r>
      <w:proofErr w:type="spellStart"/>
      <w:r w:rsidRPr="009612F1">
        <w:rPr>
          <w:rFonts w:ascii="Times New Roman" w:hAnsi="Times New Roman"/>
        </w:rPr>
        <w:t>Майков</w:t>
      </w:r>
      <w:r>
        <w:rPr>
          <w:rFonts w:ascii="Times New Roman" w:hAnsi="Times New Roman"/>
        </w:rPr>
        <w:t>ой</w:t>
      </w:r>
      <w:proofErr w:type="spellEnd"/>
      <w:r>
        <w:rPr>
          <w:rFonts w:ascii="Times New Roman" w:hAnsi="Times New Roman"/>
        </w:rPr>
        <w:t>, председателем</w:t>
      </w:r>
      <w:r w:rsidRPr="009612F1">
        <w:rPr>
          <w:rFonts w:ascii="Times New Roman" w:hAnsi="Times New Roman"/>
        </w:rPr>
        <w:t xml:space="preserve"> Федерального арбитражного суда Московского округа</w:t>
      </w:r>
      <w:r>
        <w:rPr>
          <w:rFonts w:ascii="Times New Roman" w:hAnsi="Times New Roman"/>
        </w:rPr>
        <w:t xml:space="preserve"> </w:t>
      </w:r>
      <w:r w:rsidRPr="009612F1">
        <w:rPr>
          <w:rFonts w:ascii="Times New Roman" w:hAnsi="Times New Roman"/>
        </w:rPr>
        <w:t>[</w:t>
      </w:r>
      <w:r>
        <w:rPr>
          <w:rFonts w:ascii="Times New Roman" w:hAnsi="Times New Roman"/>
        </w:rPr>
        <w:t>Электронный ресурс</w:t>
      </w:r>
      <w:r w:rsidRPr="009612F1">
        <w:rPr>
          <w:rFonts w:ascii="Times New Roman" w:hAnsi="Times New Roman"/>
        </w:rPr>
        <w:t>]</w:t>
      </w:r>
      <w:r>
        <w:rPr>
          <w:rFonts w:ascii="Times New Roman" w:hAnsi="Times New Roman"/>
        </w:rPr>
        <w:t xml:space="preserve"> // Официальный сайт Высшего Арбитражного Суда Российской Федерации. Режим доступа: </w:t>
      </w:r>
      <w:hyperlink r:id="rId15" w:history="1">
        <w:r w:rsidRPr="00D21B21">
          <w:rPr>
            <w:rStyle w:val="a3"/>
            <w:rFonts w:ascii="Times New Roman" w:hAnsi="Times New Roman"/>
          </w:rPr>
          <w:t>http://pda.arbitr.ru/press-centr/smi/2445.html</w:t>
        </w:r>
      </w:hyperlink>
      <w:r>
        <w:rPr>
          <w:rFonts w:ascii="Times New Roman" w:hAnsi="Times New Roman"/>
        </w:rPr>
        <w:t xml:space="preserve"> (дата обращения: 05.05.2013).</w:t>
      </w:r>
    </w:p>
  </w:footnote>
  <w:footnote w:id="97">
    <w:p w:rsidR="00512BA8" w:rsidRDefault="00512BA8" w:rsidP="00EA09E8">
      <w:pPr>
        <w:pStyle w:val="a4"/>
        <w:jc w:val="both"/>
      </w:pPr>
      <w:r w:rsidRPr="00EA09E8">
        <w:rPr>
          <w:rStyle w:val="a6"/>
          <w:rFonts w:ascii="Times New Roman" w:hAnsi="Times New Roman"/>
        </w:rPr>
        <w:footnoteRef/>
      </w:r>
      <w:r w:rsidRPr="00EA09E8">
        <w:rPr>
          <w:rFonts w:ascii="Times New Roman" w:hAnsi="Times New Roman"/>
        </w:rPr>
        <w:t xml:space="preserve"> </w:t>
      </w:r>
      <w:r>
        <w:rPr>
          <w:rFonts w:ascii="Times New Roman" w:hAnsi="Times New Roman"/>
        </w:rPr>
        <w:t xml:space="preserve">В частности, см.: </w:t>
      </w:r>
      <w:proofErr w:type="spellStart"/>
      <w:r w:rsidRPr="00EA09E8">
        <w:rPr>
          <w:rFonts w:ascii="Times New Roman" w:hAnsi="Times New Roman"/>
          <w:i/>
        </w:rPr>
        <w:t>Брызгалин</w:t>
      </w:r>
      <w:proofErr w:type="spellEnd"/>
      <w:r w:rsidRPr="00EA09E8">
        <w:rPr>
          <w:rFonts w:ascii="Times New Roman" w:hAnsi="Times New Roman"/>
          <w:i/>
        </w:rPr>
        <w:t xml:space="preserve"> А. В., </w:t>
      </w:r>
      <w:proofErr w:type="spellStart"/>
      <w:r w:rsidRPr="00EA09E8">
        <w:rPr>
          <w:rFonts w:ascii="Times New Roman" w:hAnsi="Times New Roman"/>
          <w:i/>
        </w:rPr>
        <w:t>Берник</w:t>
      </w:r>
      <w:proofErr w:type="spellEnd"/>
      <w:r w:rsidRPr="00EA09E8">
        <w:rPr>
          <w:rFonts w:ascii="Times New Roman" w:hAnsi="Times New Roman"/>
          <w:i/>
        </w:rPr>
        <w:t xml:space="preserve"> В. Р., Головкин А. Н.</w:t>
      </w:r>
      <w:r w:rsidRPr="00EA09E8">
        <w:rPr>
          <w:rFonts w:ascii="Times New Roman" w:hAnsi="Times New Roman"/>
        </w:rPr>
        <w:t xml:space="preserve"> </w:t>
      </w:r>
      <w:r>
        <w:rPr>
          <w:rFonts w:ascii="Times New Roman" w:hAnsi="Times New Roman"/>
        </w:rPr>
        <w:t>Указ</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очинение. С. 8.</w:t>
      </w:r>
    </w:p>
  </w:footnote>
  <w:footnote w:id="98">
    <w:p w:rsidR="00512BA8" w:rsidRDefault="00512BA8" w:rsidP="007E5DB6">
      <w:pPr>
        <w:spacing w:after="0" w:line="240" w:lineRule="auto"/>
        <w:jc w:val="both"/>
      </w:pPr>
      <w:r w:rsidRPr="00133CD9">
        <w:rPr>
          <w:rStyle w:val="a6"/>
          <w:rFonts w:ascii="Times New Roman" w:hAnsi="Times New Roman"/>
        </w:rPr>
        <w:footnoteRef/>
      </w:r>
      <w:r w:rsidRPr="00133CD9">
        <w:rPr>
          <w:rFonts w:ascii="Times New Roman" w:hAnsi="Times New Roman"/>
          <w:sz w:val="20"/>
          <w:szCs w:val="20"/>
        </w:rPr>
        <w:t xml:space="preserve"> </w:t>
      </w:r>
      <w:r w:rsidRPr="00BE142F">
        <w:rPr>
          <w:rFonts w:ascii="Times New Roman" w:hAnsi="Times New Roman"/>
          <w:i/>
          <w:sz w:val="20"/>
          <w:szCs w:val="20"/>
        </w:rPr>
        <w:t>Бондарев А. А.</w:t>
      </w:r>
      <w:r w:rsidRPr="00133CD9">
        <w:rPr>
          <w:rFonts w:ascii="Times New Roman" w:hAnsi="Times New Roman"/>
          <w:sz w:val="20"/>
          <w:szCs w:val="20"/>
        </w:rPr>
        <w:t xml:space="preserve"> Правомерное поведение субъектов правоотношений: Уче</w:t>
      </w:r>
      <w:r>
        <w:rPr>
          <w:rFonts w:ascii="Times New Roman" w:hAnsi="Times New Roman"/>
          <w:sz w:val="20"/>
          <w:szCs w:val="20"/>
        </w:rPr>
        <w:t>бное пособие / А.А. Бондарев. Орел</w:t>
      </w:r>
      <w:r w:rsidRPr="00133CD9">
        <w:rPr>
          <w:rFonts w:ascii="Times New Roman" w:hAnsi="Times New Roman"/>
          <w:sz w:val="20"/>
          <w:szCs w:val="20"/>
        </w:rPr>
        <w:t>, 2009. С. 23.</w:t>
      </w:r>
    </w:p>
  </w:footnote>
  <w:footnote w:id="99">
    <w:p w:rsidR="00512BA8" w:rsidRDefault="00512BA8">
      <w:pPr>
        <w:pStyle w:val="a4"/>
      </w:pPr>
      <w:r w:rsidRPr="00BE142F">
        <w:rPr>
          <w:rStyle w:val="a6"/>
          <w:rFonts w:ascii="Times New Roman" w:hAnsi="Times New Roman"/>
        </w:rPr>
        <w:footnoteRef/>
      </w:r>
      <w:r w:rsidRPr="00BE142F">
        <w:rPr>
          <w:rFonts w:ascii="Times New Roman" w:hAnsi="Times New Roman"/>
        </w:rPr>
        <w:t xml:space="preserve"> </w:t>
      </w:r>
      <w:proofErr w:type="spellStart"/>
      <w:r w:rsidRPr="00BE142F">
        <w:rPr>
          <w:rFonts w:ascii="Times New Roman" w:hAnsi="Times New Roman"/>
          <w:i/>
        </w:rPr>
        <w:t>Вахитов</w:t>
      </w:r>
      <w:proofErr w:type="spellEnd"/>
      <w:r w:rsidRPr="00BE142F">
        <w:rPr>
          <w:rFonts w:ascii="Times New Roman" w:hAnsi="Times New Roman"/>
          <w:i/>
        </w:rPr>
        <w:t xml:space="preserve"> Р. Р.</w:t>
      </w:r>
      <w:r>
        <w:rPr>
          <w:rFonts w:ascii="Times New Roman" w:hAnsi="Times New Roman"/>
        </w:rPr>
        <w:t xml:space="preserve"> Указ</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 xml:space="preserve">оч. С. </w:t>
      </w:r>
      <w:r w:rsidRPr="00BE142F">
        <w:rPr>
          <w:rFonts w:ascii="Times New Roman" w:hAnsi="Times New Roman"/>
        </w:rPr>
        <w:t>67–71.</w:t>
      </w:r>
    </w:p>
  </w:footnote>
  <w:footnote w:id="100">
    <w:p w:rsidR="00512BA8" w:rsidRDefault="00512BA8" w:rsidP="007E5DB6">
      <w:pPr>
        <w:pStyle w:val="a4"/>
        <w:jc w:val="both"/>
      </w:pPr>
      <w:r w:rsidRPr="00133CD9">
        <w:rPr>
          <w:rStyle w:val="a6"/>
          <w:rFonts w:ascii="Times New Roman" w:hAnsi="Times New Roman"/>
        </w:rPr>
        <w:footnoteRef/>
      </w:r>
      <w:r w:rsidRPr="00133CD9">
        <w:rPr>
          <w:rFonts w:ascii="Times New Roman" w:hAnsi="Times New Roman"/>
        </w:rPr>
        <w:t xml:space="preserve"> </w:t>
      </w:r>
      <w:r w:rsidRPr="00BE142F">
        <w:rPr>
          <w:rFonts w:ascii="Times New Roman" w:hAnsi="Times New Roman"/>
          <w:i/>
        </w:rPr>
        <w:t>Алексеев С.</w:t>
      </w:r>
      <w:r>
        <w:rPr>
          <w:rFonts w:ascii="Times New Roman" w:hAnsi="Times New Roman"/>
          <w:i/>
        </w:rPr>
        <w:t xml:space="preserve"> </w:t>
      </w:r>
      <w:r w:rsidRPr="00BE142F">
        <w:rPr>
          <w:rFonts w:ascii="Times New Roman" w:hAnsi="Times New Roman"/>
          <w:i/>
        </w:rPr>
        <w:t>С.</w:t>
      </w:r>
      <w:r>
        <w:rPr>
          <w:rFonts w:ascii="Times New Roman" w:hAnsi="Times New Roman"/>
        </w:rPr>
        <w:t xml:space="preserve"> Общая теория права: Курс в 2-х т. М., 1982. Т. 2. С. 168</w:t>
      </w:r>
      <w:r w:rsidRPr="00BE142F">
        <w:rPr>
          <w:rFonts w:ascii="Times New Roman" w:hAnsi="Times New Roman"/>
        </w:rPr>
        <w:t>–</w:t>
      </w:r>
      <w:r>
        <w:rPr>
          <w:rFonts w:ascii="Times New Roman" w:hAnsi="Times New Roman"/>
        </w:rPr>
        <w:t xml:space="preserve">170.; </w:t>
      </w:r>
      <w:proofErr w:type="spellStart"/>
      <w:r w:rsidRPr="00BE142F">
        <w:rPr>
          <w:rFonts w:ascii="Times New Roman" w:hAnsi="Times New Roman"/>
          <w:i/>
        </w:rPr>
        <w:t>Лейст</w:t>
      </w:r>
      <w:proofErr w:type="spellEnd"/>
      <w:r w:rsidRPr="00BE142F">
        <w:rPr>
          <w:rFonts w:ascii="Times New Roman" w:hAnsi="Times New Roman"/>
          <w:i/>
        </w:rPr>
        <w:t xml:space="preserve"> О.</w:t>
      </w:r>
      <w:r>
        <w:rPr>
          <w:rFonts w:ascii="Times New Roman" w:hAnsi="Times New Roman"/>
          <w:i/>
        </w:rPr>
        <w:t xml:space="preserve"> </w:t>
      </w:r>
      <w:r w:rsidRPr="00BE142F">
        <w:rPr>
          <w:rFonts w:ascii="Times New Roman" w:hAnsi="Times New Roman"/>
          <w:i/>
        </w:rPr>
        <w:t>Э.</w:t>
      </w:r>
      <w:r>
        <w:rPr>
          <w:rFonts w:ascii="Times New Roman" w:hAnsi="Times New Roman"/>
        </w:rPr>
        <w:t xml:space="preserve"> Сущность права: проблемы теории и философии права / под ред. </w:t>
      </w:r>
      <w:proofErr w:type="spellStart"/>
      <w:r>
        <w:rPr>
          <w:rFonts w:ascii="Times New Roman" w:hAnsi="Times New Roman"/>
        </w:rPr>
        <w:t>Томсинова</w:t>
      </w:r>
      <w:proofErr w:type="spellEnd"/>
      <w:r>
        <w:rPr>
          <w:rFonts w:ascii="Times New Roman" w:hAnsi="Times New Roman"/>
        </w:rPr>
        <w:t>. М., 2008. С. 161.</w:t>
      </w:r>
    </w:p>
  </w:footnote>
  <w:footnote w:id="101">
    <w:p w:rsidR="00512BA8" w:rsidRDefault="00512BA8" w:rsidP="00BE142F">
      <w:pPr>
        <w:pStyle w:val="a4"/>
        <w:jc w:val="both"/>
      </w:pPr>
      <w:r w:rsidRPr="00B67DCD">
        <w:rPr>
          <w:rStyle w:val="a6"/>
          <w:rFonts w:ascii="Times New Roman" w:hAnsi="Times New Roman"/>
        </w:rPr>
        <w:footnoteRef/>
      </w:r>
      <w:r w:rsidRPr="00B67DCD">
        <w:rPr>
          <w:rFonts w:ascii="Times New Roman" w:hAnsi="Times New Roman"/>
        </w:rPr>
        <w:t xml:space="preserve"> </w:t>
      </w:r>
      <w:proofErr w:type="spellStart"/>
      <w:r w:rsidRPr="004A193B">
        <w:rPr>
          <w:rFonts w:ascii="Times New Roman" w:hAnsi="Times New Roman"/>
          <w:i/>
        </w:rPr>
        <w:t>Оксамытный</w:t>
      </w:r>
      <w:proofErr w:type="spellEnd"/>
      <w:r w:rsidRPr="004A193B">
        <w:rPr>
          <w:rFonts w:ascii="Times New Roman" w:hAnsi="Times New Roman"/>
          <w:i/>
        </w:rPr>
        <w:t xml:space="preserve"> В.</w:t>
      </w:r>
      <w:r>
        <w:rPr>
          <w:rFonts w:ascii="Times New Roman" w:hAnsi="Times New Roman"/>
          <w:i/>
        </w:rPr>
        <w:t xml:space="preserve"> </w:t>
      </w:r>
      <w:r w:rsidRPr="004A193B">
        <w:rPr>
          <w:rFonts w:ascii="Times New Roman" w:hAnsi="Times New Roman"/>
          <w:i/>
        </w:rPr>
        <w:t>В.</w:t>
      </w:r>
      <w:r>
        <w:rPr>
          <w:rFonts w:ascii="Times New Roman" w:hAnsi="Times New Roman"/>
        </w:rPr>
        <w:t xml:space="preserve"> </w:t>
      </w:r>
      <w:r w:rsidRPr="00B67DCD">
        <w:rPr>
          <w:rFonts w:ascii="Times New Roman" w:hAnsi="Times New Roman"/>
        </w:rPr>
        <w:t>Правомерное поведение лич</w:t>
      </w:r>
      <w:r>
        <w:rPr>
          <w:rFonts w:ascii="Times New Roman" w:hAnsi="Times New Roman"/>
        </w:rPr>
        <w:t xml:space="preserve">ности / отв. ред. </w:t>
      </w:r>
      <w:r w:rsidRPr="00FF3BD7">
        <w:rPr>
          <w:rFonts w:ascii="Times New Roman" w:hAnsi="Times New Roman"/>
          <w:i/>
        </w:rPr>
        <w:t>Н.</w:t>
      </w:r>
      <w:r>
        <w:rPr>
          <w:rFonts w:ascii="Times New Roman" w:hAnsi="Times New Roman"/>
          <w:i/>
        </w:rPr>
        <w:t xml:space="preserve"> </w:t>
      </w:r>
      <w:r w:rsidRPr="00FF3BD7">
        <w:rPr>
          <w:rFonts w:ascii="Times New Roman" w:hAnsi="Times New Roman"/>
          <w:i/>
        </w:rPr>
        <w:t xml:space="preserve">И. </w:t>
      </w:r>
      <w:proofErr w:type="spellStart"/>
      <w:r w:rsidRPr="00FF3BD7">
        <w:rPr>
          <w:rFonts w:ascii="Times New Roman" w:hAnsi="Times New Roman"/>
          <w:i/>
        </w:rPr>
        <w:t>Козюбра</w:t>
      </w:r>
      <w:proofErr w:type="spellEnd"/>
      <w:r>
        <w:rPr>
          <w:rFonts w:ascii="Times New Roman" w:hAnsi="Times New Roman"/>
          <w:i/>
        </w:rPr>
        <w:t>.</w:t>
      </w:r>
      <w:r>
        <w:rPr>
          <w:rFonts w:ascii="Times New Roman" w:hAnsi="Times New Roman"/>
        </w:rPr>
        <w:t xml:space="preserve"> Киев</w:t>
      </w:r>
      <w:r w:rsidRPr="00B67DCD">
        <w:rPr>
          <w:rFonts w:ascii="Times New Roman" w:hAnsi="Times New Roman"/>
        </w:rPr>
        <w:t xml:space="preserve">, 1985. </w:t>
      </w:r>
      <w:r>
        <w:rPr>
          <w:rFonts w:ascii="Times New Roman" w:hAnsi="Times New Roman"/>
        </w:rPr>
        <w:t>С. 29.</w:t>
      </w:r>
    </w:p>
  </w:footnote>
  <w:footnote w:id="102">
    <w:p w:rsidR="00512BA8" w:rsidRDefault="00512BA8" w:rsidP="00BE142F">
      <w:pPr>
        <w:pStyle w:val="a4"/>
        <w:jc w:val="both"/>
      </w:pPr>
      <w:r w:rsidRPr="0053309F">
        <w:rPr>
          <w:rStyle w:val="a6"/>
          <w:rFonts w:ascii="Times New Roman" w:hAnsi="Times New Roman"/>
        </w:rPr>
        <w:footnoteRef/>
      </w:r>
      <w:r w:rsidRPr="0053309F">
        <w:rPr>
          <w:rFonts w:ascii="Times New Roman" w:hAnsi="Times New Roman"/>
        </w:rPr>
        <w:t xml:space="preserve"> </w:t>
      </w:r>
      <w:r w:rsidRPr="00000F73">
        <w:rPr>
          <w:rFonts w:ascii="Times New Roman" w:hAnsi="Times New Roman"/>
          <w:i/>
        </w:rPr>
        <w:t>Новицкий И.</w:t>
      </w:r>
      <w:r>
        <w:rPr>
          <w:rFonts w:ascii="Times New Roman" w:hAnsi="Times New Roman"/>
          <w:i/>
        </w:rPr>
        <w:t xml:space="preserve"> </w:t>
      </w:r>
      <w:r w:rsidRPr="00000F73">
        <w:rPr>
          <w:rFonts w:ascii="Times New Roman" w:hAnsi="Times New Roman"/>
          <w:i/>
        </w:rPr>
        <w:t>Б.</w:t>
      </w:r>
      <w:r>
        <w:rPr>
          <w:rFonts w:ascii="Times New Roman" w:hAnsi="Times New Roman"/>
        </w:rPr>
        <w:t xml:space="preserve"> Римское право: учеб</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д</w:t>
      </w:r>
      <w:proofErr w:type="gramEnd"/>
      <w:r>
        <w:rPr>
          <w:rFonts w:ascii="Times New Roman" w:hAnsi="Times New Roman"/>
        </w:rPr>
        <w:t>ля вузов. М., 2001. С. 21.</w:t>
      </w:r>
    </w:p>
  </w:footnote>
  <w:footnote w:id="103">
    <w:p w:rsidR="00512BA8" w:rsidRDefault="00512BA8" w:rsidP="007E5DB6">
      <w:pPr>
        <w:pStyle w:val="a4"/>
        <w:jc w:val="both"/>
      </w:pPr>
      <w:r w:rsidRPr="009E2BD5">
        <w:rPr>
          <w:rStyle w:val="a6"/>
          <w:rFonts w:ascii="Times New Roman" w:hAnsi="Times New Roman"/>
        </w:rPr>
        <w:footnoteRef/>
      </w:r>
      <w:r w:rsidRPr="009E2BD5">
        <w:rPr>
          <w:rFonts w:ascii="Times New Roman" w:hAnsi="Times New Roman"/>
        </w:rPr>
        <w:t xml:space="preserve"> </w:t>
      </w:r>
      <w:r w:rsidRPr="00000F73">
        <w:rPr>
          <w:rFonts w:ascii="Times New Roman" w:hAnsi="Times New Roman"/>
          <w:i/>
        </w:rPr>
        <w:t>Гредескул Н.</w:t>
      </w:r>
      <w:r>
        <w:rPr>
          <w:rFonts w:ascii="Times New Roman" w:hAnsi="Times New Roman"/>
          <w:i/>
        </w:rPr>
        <w:t xml:space="preserve"> </w:t>
      </w:r>
      <w:r w:rsidRPr="00000F73">
        <w:rPr>
          <w:rFonts w:ascii="Times New Roman" w:hAnsi="Times New Roman"/>
          <w:i/>
        </w:rPr>
        <w:t>А.</w:t>
      </w:r>
      <w:r>
        <w:rPr>
          <w:rFonts w:ascii="Times New Roman" w:hAnsi="Times New Roman"/>
        </w:rPr>
        <w:t xml:space="preserve"> Социологическое изучение права: </w:t>
      </w:r>
      <w:r w:rsidRPr="009E2BD5">
        <w:rPr>
          <w:rFonts w:ascii="Times New Roman" w:hAnsi="Times New Roman"/>
        </w:rPr>
        <w:t>[</w:t>
      </w:r>
      <w:r>
        <w:rPr>
          <w:rFonts w:ascii="Times New Roman" w:hAnsi="Times New Roman"/>
        </w:rPr>
        <w:t>Речь перед диспутом, произнес</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в</w:t>
      </w:r>
      <w:proofErr w:type="gramEnd"/>
      <w:r>
        <w:rPr>
          <w:rFonts w:ascii="Times New Roman" w:hAnsi="Times New Roman"/>
        </w:rPr>
        <w:t xml:space="preserve"> Казан. ун-те 22 окт. </w:t>
      </w:r>
      <w:smartTag w:uri="urn:schemas-microsoft-com:office:smarttags" w:element="metricconverter">
        <w:smartTagPr>
          <w:attr w:name="ProductID" w:val="1900 г"/>
        </w:smartTagPr>
        <w:r>
          <w:rPr>
            <w:rFonts w:ascii="Times New Roman" w:hAnsi="Times New Roman"/>
          </w:rPr>
          <w:t>1900 г</w:t>
        </w:r>
      </w:smartTag>
      <w:r>
        <w:rPr>
          <w:rFonts w:ascii="Times New Roman" w:hAnsi="Times New Roman"/>
        </w:rPr>
        <w:t xml:space="preserve">. при защите </w:t>
      </w:r>
      <w:proofErr w:type="spellStart"/>
      <w:r>
        <w:rPr>
          <w:rFonts w:ascii="Times New Roman" w:hAnsi="Times New Roman"/>
        </w:rPr>
        <w:t>дис</w:t>
      </w:r>
      <w:proofErr w:type="spellEnd"/>
      <w:r>
        <w:rPr>
          <w:rFonts w:ascii="Times New Roman" w:hAnsi="Times New Roman"/>
        </w:rPr>
        <w:t xml:space="preserve">. под. </w:t>
      </w:r>
      <w:proofErr w:type="spellStart"/>
      <w:r>
        <w:rPr>
          <w:rFonts w:ascii="Times New Roman" w:hAnsi="Times New Roman"/>
        </w:rPr>
        <w:t>загл</w:t>
      </w:r>
      <w:proofErr w:type="spellEnd"/>
      <w:r>
        <w:rPr>
          <w:rFonts w:ascii="Times New Roman" w:hAnsi="Times New Roman"/>
        </w:rPr>
        <w:t>.: «К учению об осуществлении права…»</w:t>
      </w:r>
      <w:r w:rsidRPr="009E2BD5">
        <w:rPr>
          <w:rFonts w:ascii="Times New Roman" w:hAnsi="Times New Roman"/>
        </w:rPr>
        <w:t>]</w:t>
      </w:r>
      <w:r>
        <w:rPr>
          <w:rFonts w:ascii="Times New Roman" w:hAnsi="Times New Roman"/>
        </w:rPr>
        <w:t xml:space="preserve"> / </w:t>
      </w:r>
      <w:r w:rsidRPr="00FF3BD7">
        <w:rPr>
          <w:rFonts w:ascii="Times New Roman" w:hAnsi="Times New Roman"/>
          <w:i/>
        </w:rPr>
        <w:t>Н. А. Гредескул.</w:t>
      </w:r>
      <w:r>
        <w:rPr>
          <w:rFonts w:ascii="Times New Roman" w:hAnsi="Times New Roman"/>
        </w:rPr>
        <w:t xml:space="preserve"> Санкт-Петербург: Сенат. тип</w:t>
      </w:r>
      <w:proofErr w:type="gramStart"/>
      <w:r>
        <w:rPr>
          <w:rFonts w:ascii="Times New Roman" w:hAnsi="Times New Roman"/>
        </w:rPr>
        <w:t xml:space="preserve">., </w:t>
      </w:r>
      <w:proofErr w:type="gramEnd"/>
      <w:r>
        <w:rPr>
          <w:rFonts w:ascii="Times New Roman" w:hAnsi="Times New Roman"/>
        </w:rPr>
        <w:t xml:space="preserve">1900. 13 с. </w:t>
      </w:r>
      <w:r w:rsidRPr="009E2BD5">
        <w:rPr>
          <w:rFonts w:ascii="Times New Roman" w:hAnsi="Times New Roman"/>
        </w:rPr>
        <w:t>[</w:t>
      </w:r>
      <w:r>
        <w:rPr>
          <w:rFonts w:ascii="Times New Roman" w:hAnsi="Times New Roman"/>
        </w:rPr>
        <w:t>Электронный ресурс</w:t>
      </w:r>
      <w:r w:rsidRPr="009E2BD5">
        <w:rPr>
          <w:rFonts w:ascii="Times New Roman" w:hAnsi="Times New Roman"/>
        </w:rPr>
        <w:t>]</w:t>
      </w:r>
      <w:r>
        <w:rPr>
          <w:rFonts w:ascii="Times New Roman" w:hAnsi="Times New Roman"/>
        </w:rPr>
        <w:t xml:space="preserve"> // СПС «Гарант».</w:t>
      </w:r>
    </w:p>
  </w:footnote>
  <w:footnote w:id="104">
    <w:p w:rsidR="00512BA8" w:rsidRDefault="00512BA8" w:rsidP="003D3A1A">
      <w:pPr>
        <w:pStyle w:val="a4"/>
        <w:jc w:val="both"/>
      </w:pPr>
      <w:r w:rsidRPr="003D3A1A">
        <w:rPr>
          <w:rStyle w:val="a6"/>
          <w:rFonts w:ascii="Times New Roman" w:hAnsi="Times New Roman"/>
        </w:rPr>
        <w:footnoteRef/>
      </w:r>
      <w:r w:rsidRPr="003D3A1A">
        <w:rPr>
          <w:rFonts w:ascii="Times New Roman" w:hAnsi="Times New Roman"/>
        </w:rPr>
        <w:t xml:space="preserve"> </w:t>
      </w:r>
      <w:proofErr w:type="spellStart"/>
      <w:r w:rsidRPr="003D3A1A">
        <w:rPr>
          <w:rFonts w:ascii="Times New Roman" w:hAnsi="Times New Roman"/>
          <w:i/>
        </w:rPr>
        <w:t>Уздимаева</w:t>
      </w:r>
      <w:proofErr w:type="spellEnd"/>
      <w:r w:rsidRPr="003D3A1A">
        <w:rPr>
          <w:rFonts w:ascii="Times New Roman" w:hAnsi="Times New Roman"/>
          <w:i/>
        </w:rPr>
        <w:t xml:space="preserve"> Н.</w:t>
      </w:r>
      <w:r>
        <w:rPr>
          <w:rFonts w:ascii="Times New Roman" w:hAnsi="Times New Roman"/>
          <w:i/>
        </w:rPr>
        <w:t xml:space="preserve"> </w:t>
      </w:r>
      <w:r w:rsidRPr="003D3A1A">
        <w:rPr>
          <w:rFonts w:ascii="Times New Roman" w:hAnsi="Times New Roman"/>
          <w:i/>
        </w:rPr>
        <w:t>И.</w:t>
      </w:r>
      <w:r w:rsidRPr="003D3A1A">
        <w:rPr>
          <w:rFonts w:ascii="Times New Roman" w:hAnsi="Times New Roman"/>
        </w:rPr>
        <w:t xml:space="preserve"> Правомерное поведение: понятие, квалификация, мотивы / </w:t>
      </w:r>
      <w:r w:rsidRPr="00FF3BD7">
        <w:rPr>
          <w:rFonts w:ascii="Times New Roman" w:hAnsi="Times New Roman"/>
          <w:i/>
        </w:rPr>
        <w:t>Н.</w:t>
      </w:r>
      <w:r>
        <w:rPr>
          <w:rFonts w:ascii="Times New Roman" w:hAnsi="Times New Roman"/>
          <w:i/>
        </w:rPr>
        <w:t xml:space="preserve"> </w:t>
      </w:r>
      <w:r w:rsidRPr="00FF3BD7">
        <w:rPr>
          <w:rFonts w:ascii="Times New Roman" w:hAnsi="Times New Roman"/>
          <w:i/>
        </w:rPr>
        <w:t xml:space="preserve">И. </w:t>
      </w:r>
      <w:proofErr w:type="spellStart"/>
      <w:r w:rsidRPr="00FF3BD7">
        <w:rPr>
          <w:rFonts w:ascii="Times New Roman" w:hAnsi="Times New Roman"/>
          <w:i/>
        </w:rPr>
        <w:t>Удзимаева</w:t>
      </w:r>
      <w:proofErr w:type="spellEnd"/>
      <w:r w:rsidRPr="003D3A1A">
        <w:rPr>
          <w:rFonts w:ascii="Times New Roman" w:hAnsi="Times New Roman"/>
        </w:rPr>
        <w:t xml:space="preserve">; под ред. </w:t>
      </w:r>
      <w:r w:rsidRPr="00FF3BD7">
        <w:rPr>
          <w:rFonts w:ascii="Times New Roman" w:hAnsi="Times New Roman"/>
          <w:i/>
        </w:rPr>
        <w:t>Н.</w:t>
      </w:r>
      <w:r>
        <w:rPr>
          <w:rFonts w:ascii="Times New Roman" w:hAnsi="Times New Roman"/>
          <w:i/>
        </w:rPr>
        <w:t xml:space="preserve"> </w:t>
      </w:r>
      <w:r w:rsidRPr="00FF3BD7">
        <w:rPr>
          <w:rFonts w:ascii="Times New Roman" w:hAnsi="Times New Roman"/>
          <w:i/>
        </w:rPr>
        <w:t xml:space="preserve">И. </w:t>
      </w:r>
      <w:proofErr w:type="spellStart"/>
      <w:r w:rsidRPr="00FF3BD7">
        <w:rPr>
          <w:rFonts w:ascii="Times New Roman" w:hAnsi="Times New Roman"/>
          <w:i/>
        </w:rPr>
        <w:t>Матузова</w:t>
      </w:r>
      <w:proofErr w:type="spellEnd"/>
      <w:r w:rsidRPr="003D3A1A">
        <w:rPr>
          <w:rFonts w:ascii="Times New Roman" w:hAnsi="Times New Roman"/>
        </w:rPr>
        <w:t xml:space="preserve">. </w:t>
      </w:r>
      <w:r>
        <w:rPr>
          <w:rFonts w:ascii="Times New Roman" w:hAnsi="Times New Roman"/>
        </w:rPr>
        <w:t xml:space="preserve">Саратов, </w:t>
      </w:r>
      <w:r w:rsidRPr="003D3A1A">
        <w:rPr>
          <w:rFonts w:ascii="Times New Roman" w:hAnsi="Times New Roman"/>
        </w:rPr>
        <w:t>2006. С. 44.</w:t>
      </w:r>
    </w:p>
  </w:footnote>
  <w:footnote w:id="105">
    <w:p w:rsidR="00512BA8" w:rsidRDefault="00512BA8" w:rsidP="007E5DB6">
      <w:pPr>
        <w:pStyle w:val="a4"/>
        <w:jc w:val="both"/>
      </w:pPr>
      <w:r w:rsidRPr="007F3264">
        <w:rPr>
          <w:rStyle w:val="a6"/>
          <w:rFonts w:ascii="Times New Roman" w:hAnsi="Times New Roman"/>
        </w:rPr>
        <w:footnoteRef/>
      </w:r>
      <w:r w:rsidRPr="007F3264">
        <w:rPr>
          <w:rFonts w:ascii="Times New Roman" w:hAnsi="Times New Roman"/>
        </w:rPr>
        <w:t xml:space="preserve"> </w:t>
      </w:r>
      <w:r>
        <w:rPr>
          <w:rFonts w:ascii="Times New Roman" w:hAnsi="Times New Roman"/>
        </w:rPr>
        <w:t xml:space="preserve">Например, </w:t>
      </w:r>
      <w:proofErr w:type="gramStart"/>
      <w:r>
        <w:rPr>
          <w:rFonts w:ascii="Times New Roman" w:hAnsi="Times New Roman"/>
        </w:rPr>
        <w:t>см</w:t>
      </w:r>
      <w:proofErr w:type="gramEnd"/>
      <w:r>
        <w:rPr>
          <w:rFonts w:ascii="Times New Roman" w:hAnsi="Times New Roman"/>
        </w:rPr>
        <w:t xml:space="preserve">.: </w:t>
      </w:r>
      <w:r w:rsidRPr="007F3264">
        <w:rPr>
          <w:rFonts w:ascii="Times New Roman" w:hAnsi="Times New Roman"/>
        </w:rPr>
        <w:t xml:space="preserve">Теория государства и права / </w:t>
      </w:r>
      <w:r w:rsidRPr="00FF3BD7">
        <w:rPr>
          <w:rFonts w:ascii="Times New Roman" w:hAnsi="Times New Roman"/>
          <w:i/>
        </w:rPr>
        <w:t>Алексеев, С. С., Архипов С. И., Игнатенко Г. В.</w:t>
      </w:r>
      <w:r w:rsidRPr="007F3264">
        <w:rPr>
          <w:rFonts w:ascii="Times New Roman" w:hAnsi="Times New Roman"/>
        </w:rPr>
        <w:t xml:space="preserve"> и др.</w:t>
      </w:r>
      <w:r>
        <w:rPr>
          <w:rFonts w:ascii="Times New Roman" w:hAnsi="Times New Roman"/>
        </w:rPr>
        <w:t xml:space="preserve">; под ред. </w:t>
      </w:r>
      <w:r w:rsidRPr="00FF3BD7">
        <w:rPr>
          <w:rFonts w:ascii="Times New Roman" w:hAnsi="Times New Roman"/>
          <w:i/>
        </w:rPr>
        <w:t>В.</w:t>
      </w:r>
      <w:r>
        <w:rPr>
          <w:rFonts w:ascii="Times New Roman" w:hAnsi="Times New Roman"/>
          <w:i/>
        </w:rPr>
        <w:t xml:space="preserve"> </w:t>
      </w:r>
      <w:r w:rsidRPr="00FF3BD7">
        <w:rPr>
          <w:rFonts w:ascii="Times New Roman" w:hAnsi="Times New Roman"/>
          <w:i/>
        </w:rPr>
        <w:t xml:space="preserve">М. </w:t>
      </w:r>
      <w:proofErr w:type="spellStart"/>
      <w:r w:rsidRPr="00FF3BD7">
        <w:rPr>
          <w:rFonts w:ascii="Times New Roman" w:hAnsi="Times New Roman"/>
          <w:i/>
        </w:rPr>
        <w:t>Корельского</w:t>
      </w:r>
      <w:proofErr w:type="spellEnd"/>
      <w:r>
        <w:rPr>
          <w:rFonts w:ascii="Times New Roman" w:hAnsi="Times New Roman"/>
        </w:rPr>
        <w:t xml:space="preserve">, </w:t>
      </w:r>
      <w:r w:rsidRPr="00FF3BD7">
        <w:rPr>
          <w:rFonts w:ascii="Times New Roman" w:hAnsi="Times New Roman"/>
          <w:i/>
        </w:rPr>
        <w:t>В.</w:t>
      </w:r>
      <w:r>
        <w:rPr>
          <w:rFonts w:ascii="Times New Roman" w:hAnsi="Times New Roman"/>
          <w:i/>
        </w:rPr>
        <w:t xml:space="preserve"> </w:t>
      </w:r>
      <w:r w:rsidRPr="00FF3BD7">
        <w:rPr>
          <w:rFonts w:ascii="Times New Roman" w:hAnsi="Times New Roman"/>
          <w:i/>
        </w:rPr>
        <w:t xml:space="preserve">Д. </w:t>
      </w:r>
      <w:proofErr w:type="spellStart"/>
      <w:r w:rsidRPr="00FF3BD7">
        <w:rPr>
          <w:rFonts w:ascii="Times New Roman" w:hAnsi="Times New Roman"/>
          <w:i/>
        </w:rPr>
        <w:t>Перевалова</w:t>
      </w:r>
      <w:proofErr w:type="spellEnd"/>
      <w:r w:rsidRPr="007F3264">
        <w:rPr>
          <w:rFonts w:ascii="Times New Roman" w:hAnsi="Times New Roman"/>
        </w:rPr>
        <w:t xml:space="preserve">. </w:t>
      </w:r>
      <w:r>
        <w:rPr>
          <w:rFonts w:ascii="Times New Roman" w:hAnsi="Times New Roman"/>
        </w:rPr>
        <w:t>М., 2000. С. 413-</w:t>
      </w:r>
      <w:r w:rsidRPr="007F3264">
        <w:rPr>
          <w:rFonts w:ascii="Times New Roman" w:hAnsi="Times New Roman"/>
        </w:rPr>
        <w:t>414.</w:t>
      </w:r>
    </w:p>
  </w:footnote>
  <w:footnote w:id="106">
    <w:p w:rsidR="00512BA8" w:rsidRPr="00253F4B" w:rsidRDefault="00512BA8" w:rsidP="007E5DB6">
      <w:pPr>
        <w:pStyle w:val="a4"/>
        <w:jc w:val="both"/>
        <w:rPr>
          <w:lang w:val="en-US"/>
        </w:rPr>
      </w:pPr>
      <w:r w:rsidRPr="008E208B">
        <w:rPr>
          <w:rStyle w:val="a6"/>
          <w:rFonts w:ascii="Times New Roman" w:hAnsi="Times New Roman"/>
        </w:rPr>
        <w:footnoteRef/>
      </w:r>
      <w:r w:rsidRPr="008E208B">
        <w:rPr>
          <w:rFonts w:ascii="Times New Roman" w:hAnsi="Times New Roman"/>
        </w:rPr>
        <w:t xml:space="preserve"> </w:t>
      </w:r>
      <w:proofErr w:type="spellStart"/>
      <w:r w:rsidRPr="00A70131">
        <w:rPr>
          <w:rFonts w:ascii="Times New Roman" w:hAnsi="Times New Roman"/>
          <w:i/>
        </w:rPr>
        <w:t>Занкин</w:t>
      </w:r>
      <w:proofErr w:type="spellEnd"/>
      <w:r w:rsidRPr="00A70131">
        <w:rPr>
          <w:rFonts w:ascii="Times New Roman" w:hAnsi="Times New Roman"/>
          <w:i/>
        </w:rPr>
        <w:t xml:space="preserve"> Д.</w:t>
      </w:r>
      <w:r>
        <w:rPr>
          <w:rFonts w:ascii="Times New Roman" w:hAnsi="Times New Roman"/>
          <w:i/>
        </w:rPr>
        <w:t xml:space="preserve"> </w:t>
      </w:r>
      <w:r w:rsidRPr="00A70131">
        <w:rPr>
          <w:rFonts w:ascii="Times New Roman" w:hAnsi="Times New Roman"/>
          <w:i/>
        </w:rPr>
        <w:t>Б.</w:t>
      </w:r>
      <w:r>
        <w:rPr>
          <w:rFonts w:ascii="Times New Roman" w:hAnsi="Times New Roman"/>
        </w:rPr>
        <w:t xml:space="preserve"> </w:t>
      </w:r>
      <w:r w:rsidRPr="000833BD">
        <w:rPr>
          <w:rFonts w:ascii="Times New Roman" w:hAnsi="Times New Roman"/>
        </w:rPr>
        <w:t>О соотношен</w:t>
      </w:r>
      <w:r>
        <w:rPr>
          <w:rFonts w:ascii="Times New Roman" w:hAnsi="Times New Roman"/>
        </w:rPr>
        <w:t>ии понятий «недобросовестность», «злоупотребление правом» и «</w:t>
      </w:r>
      <w:r w:rsidRPr="000833BD">
        <w:rPr>
          <w:rFonts w:ascii="Times New Roman" w:hAnsi="Times New Roman"/>
        </w:rPr>
        <w:t>наруше</w:t>
      </w:r>
      <w:r>
        <w:rPr>
          <w:rFonts w:ascii="Times New Roman" w:hAnsi="Times New Roman"/>
        </w:rPr>
        <w:t xml:space="preserve">ние налогового законодательства» // </w:t>
      </w:r>
      <w:proofErr w:type="spellStart"/>
      <w:r>
        <w:rPr>
          <w:rFonts w:ascii="Times New Roman" w:hAnsi="Times New Roman"/>
        </w:rPr>
        <w:t>Налоговед</w:t>
      </w:r>
      <w:proofErr w:type="spellEnd"/>
      <w:r>
        <w:rPr>
          <w:rFonts w:ascii="Times New Roman" w:hAnsi="Times New Roman"/>
        </w:rPr>
        <w:t>, 2006. № 4. С. 1</w:t>
      </w:r>
      <w:r w:rsidRPr="00A70131">
        <w:rPr>
          <w:rFonts w:ascii="Times New Roman" w:hAnsi="Times New Roman"/>
        </w:rPr>
        <w:t>–</w:t>
      </w:r>
      <w:r>
        <w:rPr>
          <w:rFonts w:ascii="Times New Roman" w:hAnsi="Times New Roman"/>
        </w:rPr>
        <w:t xml:space="preserve">5.; </w:t>
      </w:r>
      <w:r w:rsidRPr="00A70131">
        <w:rPr>
          <w:rFonts w:ascii="Times New Roman" w:hAnsi="Times New Roman"/>
          <w:i/>
        </w:rPr>
        <w:t>Малиновский А.</w:t>
      </w:r>
      <w:r>
        <w:rPr>
          <w:rFonts w:ascii="Times New Roman" w:hAnsi="Times New Roman"/>
          <w:i/>
        </w:rPr>
        <w:t xml:space="preserve"> </w:t>
      </w:r>
      <w:r w:rsidRPr="00A70131">
        <w:rPr>
          <w:rFonts w:ascii="Times New Roman" w:hAnsi="Times New Roman"/>
          <w:i/>
        </w:rPr>
        <w:t>А.</w:t>
      </w:r>
      <w:r>
        <w:rPr>
          <w:rFonts w:ascii="Times New Roman" w:hAnsi="Times New Roman"/>
        </w:rPr>
        <w:t xml:space="preserve"> </w:t>
      </w:r>
      <w:r w:rsidRPr="00484213">
        <w:rPr>
          <w:rFonts w:ascii="Times New Roman" w:hAnsi="Times New Roman"/>
        </w:rPr>
        <w:t>Злоу</w:t>
      </w:r>
      <w:r>
        <w:rPr>
          <w:rFonts w:ascii="Times New Roman" w:hAnsi="Times New Roman"/>
        </w:rPr>
        <w:t>потребление субъективным правом</w:t>
      </w:r>
      <w:r w:rsidRPr="00484213">
        <w:rPr>
          <w:rFonts w:ascii="Times New Roman" w:hAnsi="Times New Roman"/>
        </w:rPr>
        <w:t>: (теоретико-правовое исследование)</w:t>
      </w:r>
      <w:r>
        <w:rPr>
          <w:rFonts w:ascii="Times New Roman" w:hAnsi="Times New Roman"/>
        </w:rPr>
        <w:t xml:space="preserve">. М., </w:t>
      </w:r>
      <w:r w:rsidRPr="00484213">
        <w:rPr>
          <w:rFonts w:ascii="Times New Roman" w:hAnsi="Times New Roman"/>
        </w:rPr>
        <w:t>2007</w:t>
      </w:r>
      <w:r>
        <w:rPr>
          <w:rFonts w:ascii="Times New Roman" w:hAnsi="Times New Roman"/>
        </w:rPr>
        <w:t xml:space="preserve">. 350 с.; </w:t>
      </w:r>
      <w:proofErr w:type="spellStart"/>
      <w:r w:rsidRPr="00A70131">
        <w:rPr>
          <w:rFonts w:ascii="Times New Roman" w:hAnsi="Times New Roman"/>
          <w:i/>
        </w:rPr>
        <w:t>Цикунов</w:t>
      </w:r>
      <w:proofErr w:type="spellEnd"/>
      <w:r w:rsidRPr="00A70131">
        <w:rPr>
          <w:rFonts w:ascii="Times New Roman" w:hAnsi="Times New Roman"/>
          <w:i/>
        </w:rPr>
        <w:t xml:space="preserve"> Е.</w:t>
      </w:r>
      <w:r>
        <w:rPr>
          <w:rFonts w:ascii="Times New Roman" w:hAnsi="Times New Roman"/>
          <w:i/>
        </w:rPr>
        <w:t xml:space="preserve"> </w:t>
      </w:r>
      <w:r w:rsidRPr="00A70131">
        <w:rPr>
          <w:rFonts w:ascii="Times New Roman" w:hAnsi="Times New Roman"/>
          <w:i/>
        </w:rPr>
        <w:t>А.</w:t>
      </w:r>
      <w:r>
        <w:rPr>
          <w:rFonts w:ascii="Times New Roman" w:hAnsi="Times New Roman"/>
        </w:rPr>
        <w:t xml:space="preserve"> </w:t>
      </w:r>
      <w:r w:rsidRPr="00041EAB">
        <w:rPr>
          <w:rFonts w:ascii="Times New Roman" w:hAnsi="Times New Roman"/>
        </w:rPr>
        <w:t>Злоупотребление пр</w:t>
      </w:r>
      <w:r>
        <w:rPr>
          <w:rFonts w:ascii="Times New Roman" w:hAnsi="Times New Roman"/>
        </w:rPr>
        <w:t xml:space="preserve">авом в сфере налогов и сборов: </w:t>
      </w:r>
      <w:proofErr w:type="spellStart"/>
      <w:r>
        <w:rPr>
          <w:rFonts w:ascii="Times New Roman" w:hAnsi="Times New Roman"/>
        </w:rPr>
        <w:t>Д</w:t>
      </w:r>
      <w:r w:rsidRPr="00041EAB">
        <w:rPr>
          <w:rFonts w:ascii="Times New Roman" w:hAnsi="Times New Roman"/>
        </w:rPr>
        <w:t>ис</w:t>
      </w:r>
      <w:proofErr w:type="spellEnd"/>
      <w:r>
        <w:rPr>
          <w:rFonts w:ascii="Times New Roman" w:hAnsi="Times New Roman"/>
        </w:rPr>
        <w:t>.</w:t>
      </w:r>
      <w:r w:rsidRPr="00041EAB">
        <w:rPr>
          <w:rFonts w:ascii="Times New Roman" w:hAnsi="Times New Roman"/>
        </w:rPr>
        <w:t xml:space="preserve"> ... канд</w:t>
      </w:r>
      <w:r>
        <w:rPr>
          <w:rFonts w:ascii="Times New Roman" w:hAnsi="Times New Roman"/>
        </w:rPr>
        <w:t>.</w:t>
      </w:r>
      <w:r w:rsidRPr="00041EAB">
        <w:rPr>
          <w:rFonts w:ascii="Times New Roman" w:hAnsi="Times New Roman"/>
        </w:rPr>
        <w:t xml:space="preserve"> </w:t>
      </w:r>
      <w:proofErr w:type="spellStart"/>
      <w:r w:rsidRPr="00041EAB">
        <w:rPr>
          <w:rFonts w:ascii="Times New Roman" w:hAnsi="Times New Roman"/>
        </w:rPr>
        <w:t>юрид</w:t>
      </w:r>
      <w:proofErr w:type="spellEnd"/>
      <w:r>
        <w:rPr>
          <w:rFonts w:ascii="Times New Roman" w:hAnsi="Times New Roman"/>
        </w:rPr>
        <w:t>. наук. М</w:t>
      </w:r>
      <w:r w:rsidRPr="00A70131">
        <w:rPr>
          <w:rFonts w:ascii="Times New Roman" w:hAnsi="Times New Roman"/>
          <w:lang w:val="en-US"/>
        </w:rPr>
        <w:t xml:space="preserve">., 2006. 206 </w:t>
      </w:r>
      <w:r>
        <w:rPr>
          <w:rFonts w:ascii="Times New Roman" w:hAnsi="Times New Roman"/>
        </w:rPr>
        <w:t>с</w:t>
      </w:r>
      <w:r w:rsidRPr="00A70131">
        <w:rPr>
          <w:rFonts w:ascii="Times New Roman" w:hAnsi="Times New Roman"/>
          <w:lang w:val="en-US"/>
        </w:rPr>
        <w:t xml:space="preserve">.; </w:t>
      </w:r>
      <w:proofErr w:type="spellStart"/>
      <w:r w:rsidRPr="008E208B">
        <w:rPr>
          <w:rFonts w:ascii="Times New Roman" w:hAnsi="Times New Roman"/>
          <w:lang w:val="en-US"/>
        </w:rPr>
        <w:t>Andr</w:t>
      </w:r>
      <w:r w:rsidRPr="00A70131">
        <w:rPr>
          <w:rFonts w:ascii="Times New Roman" w:hAnsi="Times New Roman"/>
          <w:lang w:val="en-US"/>
        </w:rPr>
        <w:t>á</w:t>
      </w:r>
      <w:r w:rsidRPr="008E208B">
        <w:rPr>
          <w:rFonts w:ascii="Times New Roman" w:hAnsi="Times New Roman"/>
          <w:lang w:val="en-US"/>
        </w:rPr>
        <w:t>s</w:t>
      </w:r>
      <w:proofErr w:type="spellEnd"/>
      <w:r w:rsidRPr="00A70131">
        <w:rPr>
          <w:rFonts w:ascii="Times New Roman" w:hAnsi="Times New Roman"/>
          <w:lang w:val="en-US"/>
        </w:rPr>
        <w:t xml:space="preserve"> </w:t>
      </w:r>
      <w:proofErr w:type="spellStart"/>
      <w:r w:rsidRPr="008E208B">
        <w:rPr>
          <w:rFonts w:ascii="Times New Roman" w:hAnsi="Times New Roman"/>
          <w:lang w:val="en-US"/>
        </w:rPr>
        <w:t>Saj</w:t>
      </w:r>
      <w:r w:rsidRPr="00A70131">
        <w:rPr>
          <w:rFonts w:ascii="Times New Roman" w:hAnsi="Times New Roman"/>
          <w:lang w:val="en-US"/>
        </w:rPr>
        <w:t>ó</w:t>
      </w:r>
      <w:proofErr w:type="spellEnd"/>
      <w:r w:rsidRPr="00A70131">
        <w:rPr>
          <w:rFonts w:ascii="Times New Roman" w:hAnsi="Times New Roman"/>
          <w:lang w:val="en-US"/>
        </w:rPr>
        <w:t xml:space="preserve">, </w:t>
      </w:r>
      <w:r>
        <w:rPr>
          <w:rFonts w:ascii="Times New Roman" w:hAnsi="Times New Roman"/>
          <w:lang w:val="en-US"/>
        </w:rPr>
        <w:t>Abuse</w:t>
      </w:r>
      <w:r w:rsidRPr="00A70131">
        <w:rPr>
          <w:rFonts w:ascii="Times New Roman" w:hAnsi="Times New Roman"/>
          <w:lang w:val="en-US"/>
        </w:rPr>
        <w:t xml:space="preserve">: </w:t>
      </w:r>
      <w:r>
        <w:rPr>
          <w:rFonts w:ascii="Times New Roman" w:hAnsi="Times New Roman"/>
          <w:lang w:val="en-US"/>
        </w:rPr>
        <w:t>the</w:t>
      </w:r>
      <w:r w:rsidRPr="00A70131">
        <w:rPr>
          <w:rFonts w:ascii="Times New Roman" w:hAnsi="Times New Roman"/>
          <w:lang w:val="en-US"/>
        </w:rPr>
        <w:t xml:space="preserve"> </w:t>
      </w:r>
      <w:r>
        <w:rPr>
          <w:rFonts w:ascii="Times New Roman" w:hAnsi="Times New Roman"/>
          <w:lang w:val="en-US"/>
        </w:rPr>
        <w:t>dark</w:t>
      </w:r>
      <w:r w:rsidRPr="00A70131">
        <w:rPr>
          <w:rFonts w:ascii="Times New Roman" w:hAnsi="Times New Roman"/>
          <w:lang w:val="en-US"/>
        </w:rPr>
        <w:t xml:space="preserve"> </w:t>
      </w:r>
      <w:r>
        <w:rPr>
          <w:rFonts w:ascii="Times New Roman" w:hAnsi="Times New Roman"/>
          <w:lang w:val="en-US"/>
        </w:rPr>
        <w:t>side</w:t>
      </w:r>
      <w:r w:rsidRPr="00A70131">
        <w:rPr>
          <w:rFonts w:ascii="Times New Roman" w:hAnsi="Times New Roman"/>
          <w:lang w:val="en-US"/>
        </w:rPr>
        <w:t xml:space="preserve"> </w:t>
      </w:r>
      <w:r>
        <w:rPr>
          <w:rFonts w:ascii="Times New Roman" w:hAnsi="Times New Roman"/>
          <w:lang w:val="en-US"/>
        </w:rPr>
        <w:t>of</w:t>
      </w:r>
      <w:r w:rsidRPr="00A70131">
        <w:rPr>
          <w:rFonts w:ascii="Times New Roman" w:hAnsi="Times New Roman"/>
          <w:lang w:val="en-US"/>
        </w:rPr>
        <w:t xml:space="preserve"> </w:t>
      </w:r>
      <w:r>
        <w:rPr>
          <w:rFonts w:ascii="Times New Roman" w:hAnsi="Times New Roman"/>
          <w:lang w:val="en-US"/>
        </w:rPr>
        <w:t>fundamental</w:t>
      </w:r>
      <w:r w:rsidRPr="00A70131">
        <w:rPr>
          <w:rFonts w:ascii="Times New Roman" w:hAnsi="Times New Roman"/>
          <w:lang w:val="en-US"/>
        </w:rPr>
        <w:t xml:space="preserve"> </w:t>
      </w:r>
      <w:r>
        <w:rPr>
          <w:rFonts w:ascii="Times New Roman" w:hAnsi="Times New Roman"/>
          <w:lang w:val="en-US"/>
        </w:rPr>
        <w:t>rights</w:t>
      </w:r>
      <w:r w:rsidRPr="00A70131">
        <w:rPr>
          <w:rFonts w:ascii="Times New Roman" w:hAnsi="Times New Roman"/>
          <w:lang w:val="en-US"/>
        </w:rPr>
        <w:t xml:space="preserve">. </w:t>
      </w:r>
      <w:smartTag w:uri="urn:schemas-microsoft-com:office:smarttags" w:element="City">
        <w:smartTag w:uri="urn:schemas-microsoft-com:office:smarttags" w:element="place">
          <w:r>
            <w:rPr>
              <w:rFonts w:ascii="Times New Roman" w:hAnsi="Times New Roman"/>
              <w:lang w:val="en-US"/>
            </w:rPr>
            <w:t>Budapest</w:t>
          </w:r>
        </w:smartTag>
      </w:smartTag>
      <w:r w:rsidRPr="00A70131">
        <w:rPr>
          <w:rFonts w:ascii="Times New Roman" w:hAnsi="Times New Roman"/>
          <w:lang w:val="en-US"/>
        </w:rPr>
        <w:t xml:space="preserve">: </w:t>
      </w:r>
      <w:r>
        <w:rPr>
          <w:rFonts w:ascii="Times New Roman" w:hAnsi="Times New Roman"/>
          <w:lang w:val="en-US"/>
        </w:rPr>
        <w:t>Eleven</w:t>
      </w:r>
      <w:r w:rsidRPr="00A70131">
        <w:rPr>
          <w:rFonts w:ascii="Times New Roman" w:hAnsi="Times New Roman"/>
          <w:lang w:val="en-US"/>
        </w:rPr>
        <w:t xml:space="preserve"> </w:t>
      </w:r>
      <w:r w:rsidRPr="008E208B">
        <w:rPr>
          <w:rFonts w:ascii="Times New Roman" w:hAnsi="Times New Roman"/>
          <w:lang w:val="en-US"/>
        </w:rPr>
        <w:t>International</w:t>
      </w:r>
      <w:r w:rsidRPr="00A70131">
        <w:rPr>
          <w:rFonts w:ascii="Times New Roman" w:hAnsi="Times New Roman"/>
          <w:lang w:val="en-US"/>
        </w:rPr>
        <w:t xml:space="preserve"> </w:t>
      </w:r>
      <w:r w:rsidRPr="008E208B">
        <w:rPr>
          <w:rFonts w:ascii="Times New Roman" w:hAnsi="Times New Roman"/>
          <w:lang w:val="en-US"/>
        </w:rPr>
        <w:t>Publishing</w:t>
      </w:r>
      <w:r w:rsidRPr="00A70131">
        <w:rPr>
          <w:rFonts w:ascii="Times New Roman" w:hAnsi="Times New Roman"/>
          <w:lang w:val="en-US"/>
        </w:rPr>
        <w:t xml:space="preserve">, 2006. </w:t>
      </w:r>
      <w:r w:rsidRPr="00253F4B">
        <w:rPr>
          <w:rFonts w:ascii="Times New Roman" w:hAnsi="Times New Roman"/>
          <w:lang w:val="en-US"/>
        </w:rPr>
        <w:t xml:space="preserve">327 </w:t>
      </w:r>
      <w:r>
        <w:rPr>
          <w:rFonts w:ascii="Times New Roman" w:hAnsi="Times New Roman"/>
          <w:lang w:val="en-US"/>
        </w:rPr>
        <w:t>p</w:t>
      </w:r>
      <w:r w:rsidRPr="00253F4B">
        <w:rPr>
          <w:rFonts w:ascii="Times New Roman" w:hAnsi="Times New Roman"/>
          <w:lang w:val="en-US"/>
        </w:rPr>
        <w:t>. [</w:t>
      </w:r>
      <w:r w:rsidRPr="000833BD">
        <w:rPr>
          <w:rFonts w:ascii="Times New Roman" w:hAnsi="Times New Roman"/>
        </w:rPr>
        <w:t>Электрон</w:t>
      </w:r>
      <w:r w:rsidRPr="00041EAB">
        <w:rPr>
          <w:rFonts w:ascii="Times New Roman" w:hAnsi="Times New Roman"/>
        </w:rPr>
        <w:t>ный</w:t>
      </w:r>
      <w:r w:rsidRPr="00253F4B">
        <w:rPr>
          <w:rFonts w:ascii="Times New Roman" w:hAnsi="Times New Roman"/>
          <w:lang w:val="en-US"/>
        </w:rPr>
        <w:t xml:space="preserve"> </w:t>
      </w:r>
      <w:r w:rsidRPr="00041EAB">
        <w:rPr>
          <w:rFonts w:ascii="Times New Roman" w:hAnsi="Times New Roman"/>
        </w:rPr>
        <w:t>ресурс</w:t>
      </w:r>
      <w:r w:rsidRPr="00253F4B">
        <w:rPr>
          <w:rFonts w:ascii="Times New Roman" w:hAnsi="Times New Roman"/>
          <w:lang w:val="en-US"/>
        </w:rPr>
        <w:t xml:space="preserve">] // </w:t>
      </w:r>
      <w:r w:rsidRPr="000833BD">
        <w:rPr>
          <w:rFonts w:ascii="Times New Roman" w:hAnsi="Times New Roman"/>
        </w:rPr>
        <w:t>Режим</w:t>
      </w:r>
      <w:r w:rsidRPr="00253F4B">
        <w:rPr>
          <w:rFonts w:ascii="Times New Roman" w:hAnsi="Times New Roman"/>
          <w:lang w:val="en-US"/>
        </w:rPr>
        <w:t xml:space="preserve"> </w:t>
      </w:r>
      <w:r w:rsidRPr="000833BD">
        <w:rPr>
          <w:rFonts w:ascii="Times New Roman" w:hAnsi="Times New Roman"/>
        </w:rPr>
        <w:t>доступа</w:t>
      </w:r>
      <w:r w:rsidRPr="00253F4B">
        <w:rPr>
          <w:rFonts w:ascii="Times New Roman" w:hAnsi="Times New Roman"/>
          <w:lang w:val="en-US"/>
        </w:rPr>
        <w:t xml:space="preserve">: </w:t>
      </w:r>
      <w:r w:rsidRPr="000833BD">
        <w:rPr>
          <w:rFonts w:ascii="Times New Roman" w:hAnsi="Times New Roman"/>
          <w:lang w:val="en-US"/>
        </w:rPr>
        <w:t>www</w:t>
      </w:r>
      <w:r w:rsidRPr="00A70131">
        <w:rPr>
          <w:rFonts w:ascii="Times New Roman" w:hAnsi="Times New Roman"/>
          <w:lang w:val="en-US"/>
        </w:rPr>
        <w:t>.</w:t>
      </w:r>
      <w:r w:rsidRPr="000833BD">
        <w:rPr>
          <w:rFonts w:ascii="Times New Roman" w:hAnsi="Times New Roman"/>
          <w:lang w:val="en-US"/>
        </w:rPr>
        <w:t>books</w:t>
      </w:r>
      <w:r w:rsidRPr="00A70131">
        <w:rPr>
          <w:rFonts w:ascii="Times New Roman" w:hAnsi="Times New Roman"/>
          <w:lang w:val="en-US"/>
        </w:rPr>
        <w:t>.</w:t>
      </w:r>
      <w:r w:rsidRPr="000833BD">
        <w:rPr>
          <w:rFonts w:ascii="Times New Roman" w:hAnsi="Times New Roman"/>
          <w:lang w:val="en-US"/>
        </w:rPr>
        <w:t>google</w:t>
      </w:r>
      <w:r w:rsidRPr="00A70131">
        <w:rPr>
          <w:rFonts w:ascii="Times New Roman" w:hAnsi="Times New Roman"/>
          <w:lang w:val="en-US"/>
        </w:rPr>
        <w:t>.</w:t>
      </w:r>
      <w:r w:rsidRPr="000833BD">
        <w:rPr>
          <w:rFonts w:ascii="Times New Roman" w:hAnsi="Times New Roman"/>
          <w:lang w:val="en-US"/>
        </w:rPr>
        <w:t>ru</w:t>
      </w:r>
      <w:r w:rsidRPr="00253F4B">
        <w:rPr>
          <w:rFonts w:ascii="Times New Roman" w:hAnsi="Times New Roman"/>
          <w:lang w:val="en-US"/>
        </w:rPr>
        <w:t>.</w:t>
      </w:r>
    </w:p>
  </w:footnote>
  <w:footnote w:id="107">
    <w:p w:rsidR="00512BA8" w:rsidRDefault="00512BA8" w:rsidP="007E5DB6">
      <w:pPr>
        <w:pStyle w:val="a4"/>
        <w:jc w:val="both"/>
      </w:pPr>
      <w:r w:rsidRPr="00041EAB">
        <w:rPr>
          <w:rStyle w:val="a6"/>
          <w:rFonts w:ascii="Times New Roman" w:hAnsi="Times New Roman"/>
        </w:rPr>
        <w:footnoteRef/>
      </w:r>
      <w:r w:rsidRPr="00041EAB">
        <w:rPr>
          <w:rFonts w:ascii="Times New Roman" w:hAnsi="Times New Roman"/>
        </w:rPr>
        <w:t xml:space="preserve"> </w:t>
      </w:r>
      <w:proofErr w:type="spellStart"/>
      <w:r w:rsidRPr="00A70131">
        <w:rPr>
          <w:rFonts w:ascii="Times New Roman" w:hAnsi="Times New Roman"/>
          <w:i/>
        </w:rPr>
        <w:t>Грибанов</w:t>
      </w:r>
      <w:proofErr w:type="spellEnd"/>
      <w:r w:rsidRPr="00A70131">
        <w:rPr>
          <w:rFonts w:ascii="Times New Roman" w:hAnsi="Times New Roman"/>
          <w:i/>
        </w:rPr>
        <w:t xml:space="preserve"> В.</w:t>
      </w:r>
      <w:r>
        <w:rPr>
          <w:rFonts w:ascii="Times New Roman" w:hAnsi="Times New Roman"/>
          <w:i/>
        </w:rPr>
        <w:t xml:space="preserve"> </w:t>
      </w:r>
      <w:r w:rsidRPr="00A70131">
        <w:rPr>
          <w:rFonts w:ascii="Times New Roman" w:hAnsi="Times New Roman"/>
          <w:i/>
        </w:rPr>
        <w:t>П.</w:t>
      </w:r>
      <w:r>
        <w:rPr>
          <w:rFonts w:ascii="Times New Roman" w:hAnsi="Times New Roman"/>
        </w:rPr>
        <w:t xml:space="preserve"> Пределы осуществления и </w:t>
      </w:r>
      <w:proofErr w:type="gramStart"/>
      <w:r>
        <w:rPr>
          <w:rFonts w:ascii="Times New Roman" w:hAnsi="Times New Roman"/>
        </w:rPr>
        <w:t>защиты</w:t>
      </w:r>
      <w:proofErr w:type="gramEnd"/>
      <w:r>
        <w:rPr>
          <w:rFonts w:ascii="Times New Roman" w:hAnsi="Times New Roman"/>
        </w:rPr>
        <w:t xml:space="preserve"> гражданских прав. </w:t>
      </w:r>
      <w:r w:rsidRPr="00034DA6">
        <w:rPr>
          <w:rFonts w:ascii="Times New Roman" w:hAnsi="Times New Roman"/>
        </w:rPr>
        <w:t>М.</w:t>
      </w:r>
      <w:r>
        <w:rPr>
          <w:rFonts w:ascii="Times New Roman" w:hAnsi="Times New Roman"/>
        </w:rPr>
        <w:t>,</w:t>
      </w:r>
      <w:r w:rsidRPr="00034DA6">
        <w:rPr>
          <w:rFonts w:ascii="Times New Roman" w:hAnsi="Times New Roman"/>
        </w:rPr>
        <w:t xml:space="preserve"> 1992</w:t>
      </w:r>
      <w:r>
        <w:rPr>
          <w:rFonts w:ascii="Times New Roman" w:hAnsi="Times New Roman"/>
        </w:rPr>
        <w:t>. С. 50</w:t>
      </w:r>
      <w:r w:rsidRPr="00A70131">
        <w:rPr>
          <w:rFonts w:ascii="Times New Roman" w:hAnsi="Times New Roman"/>
        </w:rPr>
        <w:t>–</w:t>
      </w:r>
      <w:r>
        <w:rPr>
          <w:rFonts w:ascii="Times New Roman" w:hAnsi="Times New Roman"/>
        </w:rPr>
        <w:t>68.</w:t>
      </w:r>
    </w:p>
  </w:footnote>
  <w:footnote w:id="108">
    <w:p w:rsidR="00512BA8" w:rsidRPr="00144DC5" w:rsidRDefault="00512BA8" w:rsidP="00144DC5">
      <w:pPr>
        <w:pStyle w:val="a4"/>
        <w:jc w:val="both"/>
        <w:rPr>
          <w:rFonts w:ascii="Times New Roman" w:hAnsi="Times New Roman"/>
        </w:rPr>
      </w:pPr>
      <w:r w:rsidRPr="00144DC5">
        <w:rPr>
          <w:rStyle w:val="a6"/>
          <w:rFonts w:ascii="Times New Roman" w:hAnsi="Times New Roman"/>
        </w:rPr>
        <w:footnoteRef/>
      </w:r>
      <w:r w:rsidRPr="00144DC5">
        <w:rPr>
          <w:rFonts w:ascii="Times New Roman" w:hAnsi="Times New Roman"/>
        </w:rPr>
        <w:t xml:space="preserve"> </w:t>
      </w:r>
      <w:proofErr w:type="gramStart"/>
      <w:r>
        <w:rPr>
          <w:rFonts w:ascii="Times New Roman" w:hAnsi="Times New Roman"/>
        </w:rPr>
        <w:t>В частности</w:t>
      </w:r>
      <w:r w:rsidRPr="00144DC5">
        <w:rPr>
          <w:rFonts w:ascii="Times New Roman" w:hAnsi="Times New Roman"/>
        </w:rPr>
        <w:t>, в сообщении пресс-службы К</w:t>
      </w:r>
      <w:r>
        <w:rPr>
          <w:rFonts w:ascii="Times New Roman" w:hAnsi="Times New Roman"/>
        </w:rPr>
        <w:t>онституционного суда РФ «</w:t>
      </w:r>
      <w:r w:rsidRPr="00144DC5">
        <w:rPr>
          <w:rFonts w:ascii="Times New Roman" w:hAnsi="Times New Roman"/>
        </w:rPr>
        <w:t>Об Определении Конституционного Суда Российской Федерации от 8 апреля 2004 г</w:t>
      </w:r>
      <w:r>
        <w:rPr>
          <w:rFonts w:ascii="Times New Roman" w:hAnsi="Times New Roman"/>
        </w:rPr>
        <w:t>ода № 169-О» указано, что «</w:t>
      </w:r>
      <w:r w:rsidRPr="00144DC5">
        <w:rPr>
          <w:rFonts w:ascii="Times New Roman" w:hAnsi="Times New Roman"/>
        </w:rPr>
        <w:t>не случайно во Франции действует общий принцип запрета злоупотребления правом, что да</w:t>
      </w:r>
      <w:r>
        <w:rPr>
          <w:rFonts w:ascii="Times New Roman" w:hAnsi="Times New Roman"/>
        </w:rPr>
        <w:t>ё</w:t>
      </w:r>
      <w:r w:rsidRPr="00144DC5">
        <w:rPr>
          <w:rFonts w:ascii="Times New Roman" w:hAnsi="Times New Roman"/>
        </w:rPr>
        <w:t>т возможность налоговым и судебным органам пресекать действия, направленные на уклонение от уплаты налогов не только тогда, когда сделки являются фиктивными, но и в случае, если они</w:t>
      </w:r>
      <w:proofErr w:type="gramEnd"/>
      <w:r w:rsidRPr="00144DC5">
        <w:rPr>
          <w:rFonts w:ascii="Times New Roman" w:hAnsi="Times New Roman"/>
        </w:rPr>
        <w:t xml:space="preserve"> </w:t>
      </w:r>
      <w:proofErr w:type="gramStart"/>
      <w:r w:rsidRPr="00144DC5">
        <w:rPr>
          <w:rFonts w:ascii="Times New Roman" w:hAnsi="Times New Roman"/>
        </w:rPr>
        <w:t>реальны, но заключены с целью незаконног</w:t>
      </w:r>
      <w:r>
        <w:rPr>
          <w:rFonts w:ascii="Times New Roman" w:hAnsi="Times New Roman"/>
        </w:rPr>
        <w:t>о уменьшения налогового бремени»</w:t>
      </w:r>
      <w:r w:rsidRPr="00144DC5">
        <w:rPr>
          <w:rFonts w:ascii="Times New Roman" w:hAnsi="Times New Roman"/>
        </w:rPr>
        <w:t>.</w:t>
      </w:r>
      <w:proofErr w:type="gramEnd"/>
    </w:p>
  </w:footnote>
  <w:footnote w:id="109">
    <w:p w:rsidR="00512BA8" w:rsidRDefault="00512BA8" w:rsidP="007E5DB6">
      <w:pPr>
        <w:pStyle w:val="a4"/>
      </w:pPr>
      <w:r w:rsidRPr="00BC7E17">
        <w:rPr>
          <w:rStyle w:val="a6"/>
          <w:rFonts w:ascii="Times New Roman" w:hAnsi="Times New Roman"/>
        </w:rPr>
        <w:footnoteRef/>
      </w:r>
      <w:r w:rsidRPr="00BC7E17">
        <w:rPr>
          <w:rFonts w:ascii="Times New Roman" w:hAnsi="Times New Roman"/>
        </w:rPr>
        <w:t xml:space="preserve"> </w:t>
      </w:r>
      <w:r w:rsidRPr="00A70131">
        <w:rPr>
          <w:rFonts w:ascii="Times New Roman" w:hAnsi="Times New Roman"/>
          <w:i/>
        </w:rPr>
        <w:t>Малеин Н.</w:t>
      </w:r>
      <w:r>
        <w:rPr>
          <w:rFonts w:ascii="Times New Roman" w:hAnsi="Times New Roman"/>
          <w:i/>
        </w:rPr>
        <w:t xml:space="preserve"> </w:t>
      </w:r>
      <w:r w:rsidRPr="00A70131">
        <w:rPr>
          <w:rFonts w:ascii="Times New Roman" w:hAnsi="Times New Roman"/>
          <w:i/>
        </w:rPr>
        <w:t>С.</w:t>
      </w:r>
      <w:r>
        <w:rPr>
          <w:rFonts w:ascii="Times New Roman" w:hAnsi="Times New Roman"/>
        </w:rPr>
        <w:t xml:space="preserve"> Юридическая ответственность и справедливость. М., 1992. С. 160.</w:t>
      </w:r>
    </w:p>
  </w:footnote>
  <w:footnote w:id="110">
    <w:p w:rsidR="00512BA8" w:rsidRDefault="00512BA8" w:rsidP="007E5DB6">
      <w:pPr>
        <w:pStyle w:val="a4"/>
      </w:pPr>
      <w:r w:rsidRPr="0059033E">
        <w:rPr>
          <w:rStyle w:val="a6"/>
          <w:rFonts w:ascii="Times New Roman" w:hAnsi="Times New Roman"/>
        </w:rPr>
        <w:footnoteRef/>
      </w:r>
      <w:r w:rsidRPr="0059033E">
        <w:rPr>
          <w:rFonts w:ascii="Times New Roman" w:hAnsi="Times New Roman"/>
        </w:rPr>
        <w:t xml:space="preserve"> </w:t>
      </w:r>
      <w:r w:rsidRPr="008A044C">
        <w:rPr>
          <w:rFonts w:ascii="Times New Roman" w:hAnsi="Times New Roman"/>
          <w:i/>
        </w:rPr>
        <w:t>Малиновский А.</w:t>
      </w:r>
      <w:r>
        <w:rPr>
          <w:rFonts w:ascii="Times New Roman" w:hAnsi="Times New Roman"/>
          <w:i/>
        </w:rPr>
        <w:t xml:space="preserve"> </w:t>
      </w:r>
      <w:r w:rsidRPr="008A044C">
        <w:rPr>
          <w:rFonts w:ascii="Times New Roman" w:hAnsi="Times New Roman"/>
          <w:i/>
        </w:rPr>
        <w:t>А.</w:t>
      </w:r>
      <w:r w:rsidRPr="0059033E">
        <w:rPr>
          <w:rFonts w:ascii="Times New Roman" w:hAnsi="Times New Roman"/>
        </w:rPr>
        <w:t xml:space="preserve"> Злоупотребл</w:t>
      </w:r>
      <w:r>
        <w:rPr>
          <w:rFonts w:ascii="Times New Roman" w:hAnsi="Times New Roman"/>
        </w:rPr>
        <w:t>ение правом (основы концепции)</w:t>
      </w:r>
      <w:r w:rsidRPr="0059033E">
        <w:rPr>
          <w:rFonts w:ascii="Times New Roman" w:hAnsi="Times New Roman"/>
        </w:rPr>
        <w:t>. М., 2000. 100 с.</w:t>
      </w:r>
      <w:r>
        <w:rPr>
          <w:rFonts w:ascii="Times New Roman" w:hAnsi="Times New Roman"/>
        </w:rPr>
        <w:t xml:space="preserve"> С. 24–32.</w:t>
      </w:r>
    </w:p>
  </w:footnote>
  <w:footnote w:id="111">
    <w:p w:rsidR="00512BA8" w:rsidRDefault="00512BA8" w:rsidP="00D0018D">
      <w:pPr>
        <w:pStyle w:val="a4"/>
        <w:jc w:val="both"/>
      </w:pPr>
      <w:r w:rsidRPr="00B24125">
        <w:rPr>
          <w:rStyle w:val="a6"/>
          <w:rFonts w:ascii="Times New Roman" w:hAnsi="Times New Roman"/>
        </w:rPr>
        <w:footnoteRef/>
      </w:r>
      <w:r w:rsidRPr="00B24125">
        <w:rPr>
          <w:rFonts w:ascii="Times New Roman" w:hAnsi="Times New Roman"/>
        </w:rPr>
        <w:t xml:space="preserve"> </w:t>
      </w:r>
      <w:r>
        <w:rPr>
          <w:rFonts w:ascii="Times New Roman" w:hAnsi="Times New Roman"/>
        </w:rPr>
        <w:t>Некоторыми авторами на русский язык термин «</w:t>
      </w:r>
      <w:proofErr w:type="spellStart"/>
      <w:r w:rsidRPr="00B24125">
        <w:rPr>
          <w:rFonts w:ascii="Times New Roman" w:hAnsi="Times New Roman"/>
        </w:rPr>
        <w:t>tax</w:t>
      </w:r>
      <w:proofErr w:type="spellEnd"/>
      <w:r w:rsidRPr="00B24125">
        <w:rPr>
          <w:rFonts w:ascii="Times New Roman" w:hAnsi="Times New Roman"/>
        </w:rPr>
        <w:t xml:space="preserve"> </w:t>
      </w:r>
      <w:proofErr w:type="spellStart"/>
      <w:r w:rsidRPr="00B24125">
        <w:rPr>
          <w:rFonts w:ascii="Times New Roman" w:hAnsi="Times New Roman"/>
        </w:rPr>
        <w:t>avoision</w:t>
      </w:r>
      <w:proofErr w:type="spellEnd"/>
      <w:r>
        <w:rPr>
          <w:rFonts w:ascii="Times New Roman" w:hAnsi="Times New Roman"/>
        </w:rPr>
        <w:t>»</w:t>
      </w:r>
      <w:r w:rsidRPr="00B24125">
        <w:rPr>
          <w:rFonts w:ascii="Times New Roman" w:hAnsi="Times New Roman"/>
        </w:rPr>
        <w:t xml:space="preserve"> </w:t>
      </w:r>
      <w:r>
        <w:rPr>
          <w:rFonts w:ascii="Times New Roman" w:hAnsi="Times New Roman"/>
        </w:rPr>
        <w:t>переводится</w:t>
      </w:r>
      <w:r w:rsidRPr="00B24125">
        <w:rPr>
          <w:rFonts w:ascii="Times New Roman" w:hAnsi="Times New Roman"/>
        </w:rPr>
        <w:t xml:space="preserve"> как «</w:t>
      </w:r>
      <w:proofErr w:type="spellStart"/>
      <w:r w:rsidRPr="00B24125">
        <w:rPr>
          <w:rFonts w:ascii="Times New Roman" w:hAnsi="Times New Roman"/>
        </w:rPr>
        <w:t>уклонизация</w:t>
      </w:r>
      <w:proofErr w:type="spellEnd"/>
      <w:r w:rsidRPr="00B24125">
        <w:rPr>
          <w:rFonts w:ascii="Times New Roman" w:hAnsi="Times New Roman"/>
        </w:rPr>
        <w:t xml:space="preserve"> от налогов», однако </w:t>
      </w:r>
      <w:r>
        <w:rPr>
          <w:rFonts w:ascii="Times New Roman" w:hAnsi="Times New Roman"/>
        </w:rPr>
        <w:t xml:space="preserve">такой перевод </w:t>
      </w:r>
      <w:r w:rsidRPr="00B24125">
        <w:rPr>
          <w:rFonts w:ascii="Times New Roman" w:hAnsi="Times New Roman"/>
        </w:rPr>
        <w:t>не совсем точно переда</w:t>
      </w:r>
      <w:r>
        <w:rPr>
          <w:rFonts w:ascii="Times New Roman" w:hAnsi="Times New Roman"/>
        </w:rPr>
        <w:t>ё</w:t>
      </w:r>
      <w:r w:rsidRPr="00B24125">
        <w:rPr>
          <w:rFonts w:ascii="Times New Roman" w:hAnsi="Times New Roman"/>
        </w:rPr>
        <w:t>т истинное содержание оригинального термина, поскольку в русском эквиваленте сливаются «уклонение» и «минимизация»</w:t>
      </w:r>
      <w:r>
        <w:rPr>
          <w:rFonts w:ascii="Times New Roman" w:hAnsi="Times New Roman"/>
        </w:rPr>
        <w:t>.</w:t>
      </w:r>
    </w:p>
  </w:footnote>
  <w:footnote w:id="112">
    <w:p w:rsidR="00512BA8" w:rsidRDefault="00512BA8" w:rsidP="008A74B4">
      <w:pPr>
        <w:pStyle w:val="a4"/>
        <w:jc w:val="both"/>
      </w:pPr>
      <w:r w:rsidRPr="00590E1D">
        <w:rPr>
          <w:rStyle w:val="a6"/>
          <w:rFonts w:ascii="Times New Roman" w:hAnsi="Times New Roman"/>
        </w:rPr>
        <w:footnoteRef/>
      </w:r>
      <w:r w:rsidRPr="00590E1D">
        <w:rPr>
          <w:rFonts w:ascii="Times New Roman" w:hAnsi="Times New Roman"/>
        </w:rPr>
        <w:t xml:space="preserve"> </w:t>
      </w:r>
      <w:r>
        <w:rPr>
          <w:rFonts w:ascii="Times New Roman" w:hAnsi="Times New Roman"/>
        </w:rPr>
        <w:t xml:space="preserve">См.: </w:t>
      </w:r>
      <w:r w:rsidRPr="007974E1">
        <w:rPr>
          <w:rFonts w:ascii="Times New Roman" w:hAnsi="Times New Roman"/>
          <w:i/>
        </w:rPr>
        <w:t>Гусева Т.</w:t>
      </w:r>
      <w:r>
        <w:rPr>
          <w:rFonts w:ascii="Times New Roman" w:hAnsi="Times New Roman"/>
          <w:i/>
        </w:rPr>
        <w:t xml:space="preserve"> </w:t>
      </w:r>
      <w:r w:rsidRPr="007974E1">
        <w:rPr>
          <w:rFonts w:ascii="Times New Roman" w:hAnsi="Times New Roman"/>
          <w:i/>
        </w:rPr>
        <w:t>А.</w:t>
      </w:r>
      <w:r w:rsidRPr="00590E1D">
        <w:rPr>
          <w:rFonts w:ascii="Times New Roman" w:hAnsi="Times New Roman"/>
        </w:rPr>
        <w:t xml:space="preserve"> </w:t>
      </w:r>
      <w:r>
        <w:rPr>
          <w:rFonts w:ascii="Times New Roman" w:hAnsi="Times New Roman"/>
        </w:rPr>
        <w:t>Указ</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 xml:space="preserve">оч. С. 61–72.; </w:t>
      </w:r>
      <w:r w:rsidRPr="00C46DC1">
        <w:rPr>
          <w:rFonts w:ascii="Times New Roman" w:hAnsi="Times New Roman"/>
        </w:rPr>
        <w:t xml:space="preserve">Налоговое право: Учебник / авт. коллектив: </w:t>
      </w:r>
      <w:r w:rsidRPr="00C46DC1">
        <w:rPr>
          <w:rFonts w:ascii="Times New Roman" w:hAnsi="Times New Roman"/>
          <w:i/>
        </w:rPr>
        <w:t xml:space="preserve">С. Г. Пепеляев, Е. В. Кудряшова, М. Ф. </w:t>
      </w:r>
      <w:proofErr w:type="spellStart"/>
      <w:r w:rsidRPr="00C46DC1">
        <w:rPr>
          <w:rFonts w:ascii="Times New Roman" w:hAnsi="Times New Roman"/>
          <w:i/>
        </w:rPr>
        <w:t>Ивлиева</w:t>
      </w:r>
      <w:proofErr w:type="spellEnd"/>
      <w:r w:rsidRPr="00C46DC1">
        <w:rPr>
          <w:rFonts w:ascii="Times New Roman" w:hAnsi="Times New Roman"/>
        </w:rPr>
        <w:t xml:space="preserve"> и др.; отв. ред. и рук</w:t>
      </w:r>
      <w:proofErr w:type="gramStart"/>
      <w:r w:rsidRPr="00C46DC1">
        <w:rPr>
          <w:rFonts w:ascii="Times New Roman" w:hAnsi="Times New Roman"/>
        </w:rPr>
        <w:t>.</w:t>
      </w:r>
      <w:proofErr w:type="gramEnd"/>
      <w:r w:rsidRPr="00C46DC1">
        <w:rPr>
          <w:rFonts w:ascii="Times New Roman" w:hAnsi="Times New Roman"/>
        </w:rPr>
        <w:t xml:space="preserve"> </w:t>
      </w:r>
      <w:proofErr w:type="gramStart"/>
      <w:r w:rsidRPr="00C46DC1">
        <w:rPr>
          <w:rFonts w:ascii="Times New Roman" w:hAnsi="Times New Roman"/>
        </w:rPr>
        <w:t>а</w:t>
      </w:r>
      <w:proofErr w:type="gramEnd"/>
      <w:r w:rsidRPr="00C46DC1">
        <w:rPr>
          <w:rFonts w:ascii="Times New Roman" w:hAnsi="Times New Roman"/>
        </w:rPr>
        <w:t xml:space="preserve">вт. коллектива </w:t>
      </w:r>
      <w:r w:rsidRPr="00C46DC1">
        <w:rPr>
          <w:rFonts w:ascii="Times New Roman" w:hAnsi="Times New Roman"/>
          <w:i/>
        </w:rPr>
        <w:t>С. Г. Пепеляев.</w:t>
      </w:r>
      <w:r w:rsidRPr="00C46DC1">
        <w:rPr>
          <w:rFonts w:ascii="Times New Roman" w:hAnsi="Times New Roman"/>
        </w:rPr>
        <w:t xml:space="preserve"> М., 2003.</w:t>
      </w:r>
      <w:r>
        <w:rPr>
          <w:rFonts w:ascii="Times New Roman" w:hAnsi="Times New Roman"/>
        </w:rPr>
        <w:t xml:space="preserve"> С. 574–576; </w:t>
      </w:r>
      <w:proofErr w:type="spellStart"/>
      <w:r w:rsidRPr="00C46DC1">
        <w:rPr>
          <w:rFonts w:ascii="Times New Roman" w:hAnsi="Times New Roman"/>
          <w:i/>
        </w:rPr>
        <w:t>Савсерис</w:t>
      </w:r>
      <w:proofErr w:type="spellEnd"/>
      <w:r w:rsidRPr="00C46DC1">
        <w:rPr>
          <w:rFonts w:ascii="Times New Roman" w:hAnsi="Times New Roman"/>
          <w:i/>
        </w:rPr>
        <w:t xml:space="preserve"> С. В.</w:t>
      </w:r>
      <w:r>
        <w:rPr>
          <w:rFonts w:ascii="Times New Roman" w:hAnsi="Times New Roman"/>
        </w:rPr>
        <w:t xml:space="preserve"> Категория «недобросовестность» в налоговом праве. М., 2007. С. 57–84. </w:t>
      </w:r>
    </w:p>
  </w:footnote>
  <w:footnote w:id="113">
    <w:p w:rsidR="00512BA8" w:rsidRDefault="00512BA8" w:rsidP="008A74B4">
      <w:pPr>
        <w:pStyle w:val="a4"/>
        <w:jc w:val="both"/>
      </w:pPr>
      <w:r w:rsidRPr="00A05B13">
        <w:rPr>
          <w:rStyle w:val="a6"/>
          <w:rFonts w:ascii="Times New Roman" w:hAnsi="Times New Roman"/>
        </w:rPr>
        <w:footnoteRef/>
      </w:r>
      <w:r w:rsidRPr="00A05B13">
        <w:rPr>
          <w:rFonts w:ascii="Times New Roman" w:hAnsi="Times New Roman"/>
        </w:rPr>
        <w:t xml:space="preserve"> </w:t>
      </w:r>
      <w:r w:rsidRPr="009141E8">
        <w:rPr>
          <w:rFonts w:ascii="Times New Roman" w:hAnsi="Times New Roman"/>
          <w:i/>
        </w:rPr>
        <w:t>Толкушкин А.</w:t>
      </w:r>
      <w:r>
        <w:rPr>
          <w:rFonts w:ascii="Times New Roman" w:hAnsi="Times New Roman"/>
          <w:i/>
        </w:rPr>
        <w:t xml:space="preserve"> </w:t>
      </w:r>
      <w:r w:rsidRPr="009141E8">
        <w:rPr>
          <w:rFonts w:ascii="Times New Roman" w:hAnsi="Times New Roman"/>
          <w:i/>
        </w:rPr>
        <w:t>В.</w:t>
      </w:r>
      <w:r>
        <w:rPr>
          <w:rFonts w:ascii="Times New Roman" w:hAnsi="Times New Roman"/>
        </w:rPr>
        <w:t xml:space="preserve"> Указ соч. С. 441.</w:t>
      </w:r>
    </w:p>
  </w:footnote>
  <w:footnote w:id="114">
    <w:p w:rsidR="00512BA8" w:rsidRDefault="00512BA8" w:rsidP="008A74B4">
      <w:pPr>
        <w:pStyle w:val="a4"/>
        <w:jc w:val="both"/>
      </w:pPr>
      <w:r w:rsidRPr="003B2929">
        <w:rPr>
          <w:rStyle w:val="a6"/>
          <w:rFonts w:ascii="Times New Roman" w:hAnsi="Times New Roman"/>
        </w:rPr>
        <w:footnoteRef/>
      </w:r>
      <w:r>
        <w:rPr>
          <w:rFonts w:ascii="Times New Roman" w:hAnsi="Times New Roman"/>
        </w:rPr>
        <w:t xml:space="preserve"> </w:t>
      </w:r>
      <w:proofErr w:type="spellStart"/>
      <w:r w:rsidRPr="00110E69">
        <w:rPr>
          <w:rFonts w:ascii="Times New Roman" w:hAnsi="Times New Roman"/>
          <w:i/>
        </w:rPr>
        <w:t>Муранов</w:t>
      </w:r>
      <w:proofErr w:type="spellEnd"/>
      <w:r w:rsidRPr="00110E69">
        <w:rPr>
          <w:rFonts w:ascii="Times New Roman" w:hAnsi="Times New Roman"/>
          <w:i/>
        </w:rPr>
        <w:t xml:space="preserve"> А.</w:t>
      </w:r>
      <w:r>
        <w:rPr>
          <w:rFonts w:ascii="Times New Roman" w:hAnsi="Times New Roman"/>
          <w:i/>
        </w:rPr>
        <w:t xml:space="preserve"> </w:t>
      </w:r>
      <w:r w:rsidRPr="00110E69">
        <w:rPr>
          <w:rFonts w:ascii="Times New Roman" w:hAnsi="Times New Roman"/>
          <w:i/>
        </w:rPr>
        <w:t>И.</w:t>
      </w:r>
      <w:r>
        <w:rPr>
          <w:rFonts w:ascii="Times New Roman" w:hAnsi="Times New Roman"/>
        </w:rPr>
        <w:t xml:space="preserve"> «Обход закона» в международном частном праве: мнимость актуальности и надуманность проблем // Законодательство. 2004. №№ 7, 8.</w:t>
      </w:r>
    </w:p>
  </w:footnote>
  <w:footnote w:id="115">
    <w:p w:rsidR="00512BA8" w:rsidRDefault="00512BA8" w:rsidP="008A74B4">
      <w:pPr>
        <w:pStyle w:val="a4"/>
      </w:pPr>
      <w:r w:rsidRPr="00370D04">
        <w:rPr>
          <w:rStyle w:val="a6"/>
          <w:rFonts w:ascii="Times New Roman" w:hAnsi="Times New Roman"/>
        </w:rPr>
        <w:footnoteRef/>
      </w:r>
      <w:r w:rsidRPr="00370D04">
        <w:rPr>
          <w:rFonts w:ascii="Times New Roman" w:hAnsi="Times New Roman"/>
        </w:rPr>
        <w:t xml:space="preserve"> </w:t>
      </w:r>
      <w:proofErr w:type="spellStart"/>
      <w:r w:rsidRPr="00110E69">
        <w:rPr>
          <w:rFonts w:ascii="Times New Roman" w:hAnsi="Times New Roman"/>
          <w:i/>
        </w:rPr>
        <w:t>Годме</w:t>
      </w:r>
      <w:proofErr w:type="spellEnd"/>
      <w:r w:rsidRPr="00110E69">
        <w:rPr>
          <w:rFonts w:ascii="Times New Roman" w:hAnsi="Times New Roman"/>
          <w:i/>
        </w:rPr>
        <w:t xml:space="preserve"> П.</w:t>
      </w:r>
      <w:r>
        <w:rPr>
          <w:rFonts w:ascii="Times New Roman" w:hAnsi="Times New Roman"/>
          <w:i/>
        </w:rPr>
        <w:t xml:space="preserve"> </w:t>
      </w:r>
      <w:r w:rsidRPr="00110E69">
        <w:rPr>
          <w:rFonts w:ascii="Times New Roman" w:hAnsi="Times New Roman"/>
          <w:i/>
        </w:rPr>
        <w:t>М.</w:t>
      </w:r>
      <w:r>
        <w:rPr>
          <w:rFonts w:ascii="Times New Roman" w:hAnsi="Times New Roman"/>
        </w:rPr>
        <w:t xml:space="preserve"> Финансовое право. М., 1978. С. 408.</w:t>
      </w:r>
    </w:p>
  </w:footnote>
  <w:footnote w:id="116">
    <w:p w:rsidR="00512BA8" w:rsidRDefault="00512BA8" w:rsidP="00300E15">
      <w:pPr>
        <w:pStyle w:val="a4"/>
        <w:jc w:val="both"/>
      </w:pPr>
      <w:r w:rsidRPr="00DB6FA2">
        <w:rPr>
          <w:rStyle w:val="a6"/>
          <w:rFonts w:ascii="Times New Roman" w:hAnsi="Times New Roman"/>
        </w:rPr>
        <w:footnoteRef/>
      </w:r>
      <w:r w:rsidRPr="00DB6FA2">
        <w:rPr>
          <w:rFonts w:ascii="Times New Roman" w:hAnsi="Times New Roman"/>
        </w:rPr>
        <w:t xml:space="preserve"> </w:t>
      </w:r>
      <w:r w:rsidRPr="00110E69">
        <w:rPr>
          <w:rFonts w:ascii="Times New Roman" w:hAnsi="Times New Roman"/>
          <w:i/>
        </w:rPr>
        <w:t>Громов М.</w:t>
      </w:r>
      <w:r>
        <w:rPr>
          <w:rFonts w:ascii="Times New Roman" w:hAnsi="Times New Roman"/>
          <w:i/>
        </w:rPr>
        <w:t xml:space="preserve"> </w:t>
      </w:r>
      <w:r w:rsidRPr="00110E69">
        <w:rPr>
          <w:rFonts w:ascii="Times New Roman" w:hAnsi="Times New Roman"/>
          <w:i/>
        </w:rPr>
        <w:t>А.</w:t>
      </w:r>
      <w:r>
        <w:rPr>
          <w:rFonts w:ascii="Times New Roman" w:hAnsi="Times New Roman"/>
        </w:rPr>
        <w:t xml:space="preserve"> Правовое регулирование налогового планирования в Российской Федерации: проблемы правовой сущности: </w:t>
      </w:r>
      <w:proofErr w:type="spellStart"/>
      <w:r>
        <w:rPr>
          <w:rFonts w:ascii="Times New Roman" w:hAnsi="Times New Roman"/>
        </w:rPr>
        <w:t>Д</w:t>
      </w:r>
      <w:r w:rsidRPr="00DB6FA2">
        <w:rPr>
          <w:rFonts w:ascii="Times New Roman" w:hAnsi="Times New Roman"/>
        </w:rPr>
        <w:t>ис</w:t>
      </w:r>
      <w:proofErr w:type="spellEnd"/>
      <w:r>
        <w:rPr>
          <w:rFonts w:ascii="Times New Roman" w:hAnsi="Times New Roman"/>
        </w:rPr>
        <w:t xml:space="preserve">. ... канд. </w:t>
      </w:r>
      <w:proofErr w:type="spellStart"/>
      <w:r>
        <w:rPr>
          <w:rFonts w:ascii="Times New Roman" w:hAnsi="Times New Roman"/>
        </w:rPr>
        <w:t>юрид</w:t>
      </w:r>
      <w:proofErr w:type="spellEnd"/>
      <w:r>
        <w:rPr>
          <w:rFonts w:ascii="Times New Roman" w:hAnsi="Times New Roman"/>
        </w:rPr>
        <w:t>. наук. М., 2003. С. 55.</w:t>
      </w:r>
    </w:p>
  </w:footnote>
  <w:footnote w:id="117">
    <w:p w:rsidR="00512BA8" w:rsidRPr="00B03D46" w:rsidRDefault="00512BA8" w:rsidP="00B03D46">
      <w:pPr>
        <w:pStyle w:val="a4"/>
        <w:jc w:val="both"/>
        <w:rPr>
          <w:rFonts w:ascii="Times New Roman" w:hAnsi="Times New Roman"/>
        </w:rPr>
      </w:pPr>
      <w:r w:rsidRPr="00B03D46">
        <w:rPr>
          <w:rStyle w:val="a6"/>
          <w:rFonts w:ascii="Times New Roman" w:hAnsi="Times New Roman"/>
        </w:rPr>
        <w:footnoteRef/>
      </w:r>
      <w:r w:rsidRPr="00B03D46">
        <w:rPr>
          <w:rFonts w:ascii="Times New Roman" w:hAnsi="Times New Roman"/>
        </w:rPr>
        <w:t xml:space="preserve"> Постановление Конституционного Суда РФ от 15 июля 1999 г</w:t>
      </w:r>
      <w:r>
        <w:rPr>
          <w:rFonts w:ascii="Times New Roman" w:hAnsi="Times New Roman"/>
        </w:rPr>
        <w:t>ода № 11-П «</w:t>
      </w:r>
      <w:r w:rsidRPr="00B03D46">
        <w:rPr>
          <w:rFonts w:ascii="Times New Roman" w:hAnsi="Times New Roman"/>
        </w:rPr>
        <w:t>По делу о проверке конституционности отдельных положений Закона РСФСР "О Государственной налоговой службе РСФСР" и Законов Российской Федерации "Об основах налоговой системы в Российской Федерации" и "О федера</w:t>
      </w:r>
      <w:r>
        <w:rPr>
          <w:rFonts w:ascii="Times New Roman" w:hAnsi="Times New Roman"/>
        </w:rPr>
        <w:t>льных органах налоговой полиции»</w:t>
      </w:r>
      <w:r w:rsidRPr="00B03D46">
        <w:rPr>
          <w:rFonts w:ascii="Times New Roman" w:hAnsi="Times New Roman"/>
        </w:rPr>
        <w:t xml:space="preserve"> // Вестник Конституционного Суда </w:t>
      </w:r>
      <w:r>
        <w:rPr>
          <w:rFonts w:ascii="Times New Roman" w:hAnsi="Times New Roman"/>
        </w:rPr>
        <w:t>РФ</w:t>
      </w:r>
      <w:r w:rsidRPr="00B03D46">
        <w:rPr>
          <w:rFonts w:ascii="Times New Roman" w:hAnsi="Times New Roman"/>
        </w:rPr>
        <w:t xml:space="preserve">. 1999. </w:t>
      </w:r>
      <w:r>
        <w:rPr>
          <w:rFonts w:ascii="Times New Roman" w:hAnsi="Times New Roman"/>
        </w:rPr>
        <w:t>№</w:t>
      </w:r>
      <w:r w:rsidRPr="00B03D46">
        <w:rPr>
          <w:rFonts w:ascii="Times New Roman" w:hAnsi="Times New Roman"/>
        </w:rPr>
        <w:t xml:space="preserve"> 5.</w:t>
      </w:r>
    </w:p>
  </w:footnote>
  <w:footnote w:id="118">
    <w:p w:rsidR="00512BA8" w:rsidRPr="00381A56" w:rsidRDefault="00512BA8">
      <w:pPr>
        <w:pStyle w:val="a4"/>
        <w:rPr>
          <w:rFonts w:ascii="Times New Roman" w:hAnsi="Times New Roman"/>
        </w:rPr>
      </w:pPr>
      <w:r w:rsidRPr="00381A56">
        <w:rPr>
          <w:rStyle w:val="a6"/>
          <w:rFonts w:ascii="Times New Roman" w:hAnsi="Times New Roman"/>
        </w:rPr>
        <w:footnoteRef/>
      </w:r>
      <w:r w:rsidRPr="00381A56">
        <w:rPr>
          <w:rFonts w:ascii="Times New Roman" w:hAnsi="Times New Roman"/>
        </w:rPr>
        <w:t xml:space="preserve"> </w:t>
      </w:r>
      <w:proofErr w:type="spellStart"/>
      <w:r w:rsidRPr="00381A56">
        <w:rPr>
          <w:rFonts w:ascii="Times New Roman" w:hAnsi="Times New Roman"/>
          <w:i/>
        </w:rPr>
        <w:t>Савсерис</w:t>
      </w:r>
      <w:proofErr w:type="spellEnd"/>
      <w:r w:rsidRPr="00381A56">
        <w:rPr>
          <w:rFonts w:ascii="Times New Roman" w:hAnsi="Times New Roman"/>
          <w:i/>
        </w:rPr>
        <w:t xml:space="preserve"> С. В.</w:t>
      </w:r>
      <w:r>
        <w:rPr>
          <w:rFonts w:ascii="Times New Roman" w:hAnsi="Times New Roman"/>
        </w:rPr>
        <w:t xml:space="preserve"> Указ соч. С. 148.</w:t>
      </w:r>
    </w:p>
  </w:footnote>
  <w:footnote w:id="119">
    <w:p w:rsidR="00512BA8" w:rsidRPr="00FD1965" w:rsidRDefault="00512BA8" w:rsidP="006D69E3">
      <w:pPr>
        <w:pStyle w:val="a4"/>
        <w:jc w:val="both"/>
        <w:rPr>
          <w:rFonts w:ascii="Times New Roman" w:hAnsi="Times New Roman"/>
        </w:rPr>
      </w:pPr>
      <w:r w:rsidRPr="006D69E3">
        <w:rPr>
          <w:rStyle w:val="a6"/>
          <w:rFonts w:ascii="Times New Roman" w:hAnsi="Times New Roman"/>
        </w:rPr>
        <w:footnoteRef/>
      </w:r>
      <w:r w:rsidRPr="006D69E3">
        <w:rPr>
          <w:rFonts w:ascii="Times New Roman" w:hAnsi="Times New Roman"/>
        </w:rPr>
        <w:t xml:space="preserve"> </w:t>
      </w:r>
      <w:proofErr w:type="gramStart"/>
      <w:r>
        <w:rPr>
          <w:rFonts w:ascii="Times New Roman" w:hAnsi="Times New Roman"/>
        </w:rPr>
        <w:t>По мнению Д. М. Щёкина, «ю</w:t>
      </w:r>
      <w:r w:rsidRPr="006D69E3">
        <w:rPr>
          <w:rFonts w:ascii="Times New Roman" w:hAnsi="Times New Roman"/>
        </w:rPr>
        <w:t xml:space="preserve">ридическая фикция </w:t>
      </w:r>
      <w:r>
        <w:rPr>
          <w:rFonts w:ascii="Times New Roman" w:hAnsi="Times New Roman"/>
        </w:rPr>
        <w:t>–</w:t>
      </w:r>
      <w:r w:rsidRPr="006D69E3">
        <w:rPr>
          <w:rFonts w:ascii="Times New Roman" w:hAnsi="Times New Roman"/>
        </w:rPr>
        <w:t xml:space="preserve"> правовой при</w:t>
      </w:r>
      <w:r>
        <w:rPr>
          <w:rFonts w:ascii="Times New Roman" w:hAnsi="Times New Roman"/>
        </w:rPr>
        <w:t>ё</w:t>
      </w:r>
      <w:r w:rsidRPr="006D69E3">
        <w:rPr>
          <w:rFonts w:ascii="Times New Roman" w:hAnsi="Times New Roman"/>
        </w:rPr>
        <w:t>м, позволяющий регулировать существующие правоотношения при имеющемся прав</w:t>
      </w:r>
      <w:r>
        <w:rPr>
          <w:rFonts w:ascii="Times New Roman" w:hAnsi="Times New Roman"/>
        </w:rPr>
        <w:t>овом пробеле, то есть</w:t>
      </w:r>
      <w:r w:rsidRPr="006D69E3">
        <w:rPr>
          <w:rFonts w:ascii="Times New Roman" w:hAnsi="Times New Roman"/>
        </w:rPr>
        <w:t xml:space="preserve"> применять к этим правоотношениям нормы права, регулирующие сходные правоотношения по аналогии</w:t>
      </w:r>
      <w:r>
        <w:rPr>
          <w:rFonts w:ascii="Times New Roman" w:hAnsi="Times New Roman"/>
        </w:rPr>
        <w:t>» (</w:t>
      </w:r>
      <w:r w:rsidRPr="00553AD0">
        <w:rPr>
          <w:rFonts w:ascii="Times New Roman" w:hAnsi="Times New Roman"/>
          <w:i/>
        </w:rPr>
        <w:t>Щёкин Д. М.</w:t>
      </w:r>
      <w:r w:rsidRPr="00FD1965">
        <w:t xml:space="preserve"> </w:t>
      </w:r>
      <w:r w:rsidRPr="00FD1965">
        <w:rPr>
          <w:rFonts w:ascii="Times New Roman" w:hAnsi="Times New Roman"/>
        </w:rPr>
        <w:t>Юридические презумпции в налоговом праве.</w:t>
      </w:r>
      <w:proofErr w:type="gramEnd"/>
      <w:r>
        <w:rPr>
          <w:rFonts w:ascii="Times New Roman" w:hAnsi="Times New Roman"/>
        </w:rPr>
        <w:t xml:space="preserve"> </w:t>
      </w:r>
      <w:proofErr w:type="gramStart"/>
      <w:r>
        <w:rPr>
          <w:rFonts w:ascii="Times New Roman" w:hAnsi="Times New Roman"/>
        </w:rPr>
        <w:t>С. 42–</w:t>
      </w:r>
      <w:r w:rsidRPr="00FD1965">
        <w:rPr>
          <w:rFonts w:ascii="Times New Roman" w:hAnsi="Times New Roman"/>
        </w:rPr>
        <w:t>60.</w:t>
      </w:r>
      <w:r>
        <w:rPr>
          <w:rFonts w:ascii="Times New Roman" w:hAnsi="Times New Roman"/>
        </w:rPr>
        <w:t>).</w:t>
      </w:r>
      <w:proofErr w:type="gramEnd"/>
    </w:p>
  </w:footnote>
  <w:footnote w:id="120">
    <w:p w:rsidR="00512BA8" w:rsidRDefault="00512BA8" w:rsidP="008A74B4">
      <w:pPr>
        <w:pStyle w:val="a4"/>
        <w:jc w:val="both"/>
      </w:pPr>
      <w:r w:rsidRPr="005D7B6C">
        <w:rPr>
          <w:rStyle w:val="a6"/>
          <w:rFonts w:ascii="Times New Roman" w:hAnsi="Times New Roman"/>
        </w:rPr>
        <w:footnoteRef/>
      </w:r>
      <w:r w:rsidRPr="005D7B6C">
        <w:rPr>
          <w:rFonts w:ascii="Times New Roman" w:hAnsi="Times New Roman"/>
        </w:rPr>
        <w:t xml:space="preserve"> </w:t>
      </w:r>
      <w:r>
        <w:rPr>
          <w:rFonts w:ascii="Times New Roman" w:hAnsi="Times New Roman"/>
        </w:rPr>
        <w:t xml:space="preserve">См., например: </w:t>
      </w:r>
      <w:proofErr w:type="spellStart"/>
      <w:r w:rsidRPr="00300E15">
        <w:rPr>
          <w:rFonts w:ascii="Times New Roman" w:hAnsi="Times New Roman"/>
          <w:i/>
        </w:rPr>
        <w:t>Зябриков</w:t>
      </w:r>
      <w:proofErr w:type="spellEnd"/>
      <w:r w:rsidRPr="00300E15">
        <w:rPr>
          <w:rFonts w:ascii="Times New Roman" w:hAnsi="Times New Roman"/>
          <w:i/>
        </w:rPr>
        <w:t xml:space="preserve"> В.</w:t>
      </w:r>
      <w:r>
        <w:rPr>
          <w:rFonts w:ascii="Times New Roman" w:hAnsi="Times New Roman"/>
          <w:i/>
        </w:rPr>
        <w:t xml:space="preserve"> </w:t>
      </w:r>
      <w:r w:rsidRPr="00300E15">
        <w:rPr>
          <w:rFonts w:ascii="Times New Roman" w:hAnsi="Times New Roman"/>
          <w:i/>
        </w:rPr>
        <w:t>В.</w:t>
      </w:r>
      <w:r>
        <w:rPr>
          <w:rFonts w:ascii="Times New Roman" w:hAnsi="Times New Roman"/>
        </w:rPr>
        <w:t xml:space="preserve"> </w:t>
      </w:r>
      <w:r w:rsidRPr="005D7B6C">
        <w:rPr>
          <w:rFonts w:ascii="Times New Roman" w:hAnsi="Times New Roman"/>
        </w:rPr>
        <w:t>Налоговое планирование как способ согласовани</w:t>
      </w:r>
      <w:r>
        <w:rPr>
          <w:rFonts w:ascii="Times New Roman" w:hAnsi="Times New Roman"/>
        </w:rPr>
        <w:t>я интересов фирмы и государства</w:t>
      </w:r>
      <w:r w:rsidRPr="005D7B6C">
        <w:rPr>
          <w:rFonts w:ascii="Times New Roman" w:hAnsi="Times New Roman"/>
        </w:rPr>
        <w:t>:</w:t>
      </w:r>
      <w:r>
        <w:rPr>
          <w:rFonts w:ascii="Times New Roman" w:hAnsi="Times New Roman"/>
        </w:rPr>
        <w:t xml:space="preserve"> </w:t>
      </w:r>
      <w:proofErr w:type="spellStart"/>
      <w:r>
        <w:rPr>
          <w:rFonts w:ascii="Times New Roman" w:hAnsi="Times New Roman"/>
        </w:rPr>
        <w:t>Д</w:t>
      </w:r>
      <w:r w:rsidRPr="005D7B6C">
        <w:rPr>
          <w:rFonts w:ascii="Times New Roman" w:hAnsi="Times New Roman"/>
        </w:rPr>
        <w:t>ис</w:t>
      </w:r>
      <w:proofErr w:type="spellEnd"/>
      <w:r>
        <w:rPr>
          <w:rFonts w:ascii="Times New Roman" w:hAnsi="Times New Roman"/>
        </w:rPr>
        <w:t>.</w:t>
      </w:r>
      <w:r w:rsidRPr="005D7B6C">
        <w:rPr>
          <w:rFonts w:ascii="Times New Roman" w:hAnsi="Times New Roman"/>
        </w:rPr>
        <w:t xml:space="preserve"> .</w:t>
      </w:r>
      <w:r>
        <w:rPr>
          <w:rFonts w:ascii="Times New Roman" w:hAnsi="Times New Roman"/>
        </w:rPr>
        <w:t xml:space="preserve">.. канд. </w:t>
      </w:r>
      <w:proofErr w:type="spellStart"/>
      <w:r>
        <w:rPr>
          <w:rFonts w:ascii="Times New Roman" w:hAnsi="Times New Roman"/>
        </w:rPr>
        <w:t>экон</w:t>
      </w:r>
      <w:proofErr w:type="spellEnd"/>
      <w:r>
        <w:rPr>
          <w:rFonts w:ascii="Times New Roman" w:hAnsi="Times New Roman"/>
        </w:rPr>
        <w:t>. наук</w:t>
      </w:r>
      <w:r w:rsidRPr="005D7B6C">
        <w:rPr>
          <w:rFonts w:ascii="Times New Roman" w:hAnsi="Times New Roman"/>
        </w:rPr>
        <w:t xml:space="preserve">. Санкт-Петербург, 1997. </w:t>
      </w:r>
      <w:r>
        <w:rPr>
          <w:rFonts w:ascii="Times New Roman" w:hAnsi="Times New Roman"/>
        </w:rPr>
        <w:t>С. 17.</w:t>
      </w:r>
    </w:p>
  </w:footnote>
  <w:footnote w:id="121">
    <w:p w:rsidR="00512BA8" w:rsidRDefault="00512BA8" w:rsidP="0091414E">
      <w:pPr>
        <w:pStyle w:val="a4"/>
        <w:jc w:val="both"/>
      </w:pPr>
      <w:r w:rsidRPr="0091414E">
        <w:rPr>
          <w:rStyle w:val="a6"/>
          <w:rFonts w:ascii="Times New Roman" w:hAnsi="Times New Roman"/>
        </w:rPr>
        <w:footnoteRef/>
      </w:r>
      <w:r w:rsidRPr="0091414E">
        <w:rPr>
          <w:rFonts w:ascii="Times New Roman" w:hAnsi="Times New Roman"/>
        </w:rPr>
        <w:t xml:space="preserve"> Налоговое право: Учебник / авт. коллектив: </w:t>
      </w:r>
      <w:r w:rsidRPr="0091414E">
        <w:rPr>
          <w:rFonts w:ascii="Times New Roman" w:hAnsi="Times New Roman"/>
          <w:i/>
        </w:rPr>
        <w:t xml:space="preserve">С. Г. Пепеляев, Е. В. Кудряшова, М. Ф. </w:t>
      </w:r>
      <w:proofErr w:type="spellStart"/>
      <w:r w:rsidRPr="0091414E">
        <w:rPr>
          <w:rFonts w:ascii="Times New Roman" w:hAnsi="Times New Roman"/>
          <w:i/>
        </w:rPr>
        <w:t>Ивлиева</w:t>
      </w:r>
      <w:proofErr w:type="spellEnd"/>
      <w:r w:rsidRPr="0091414E">
        <w:rPr>
          <w:rFonts w:ascii="Times New Roman" w:hAnsi="Times New Roman"/>
        </w:rPr>
        <w:t xml:space="preserve"> и др.; отв. ред. и рук</w:t>
      </w:r>
      <w:proofErr w:type="gramStart"/>
      <w:r w:rsidRPr="0091414E">
        <w:rPr>
          <w:rFonts w:ascii="Times New Roman" w:hAnsi="Times New Roman"/>
        </w:rPr>
        <w:t>.</w:t>
      </w:r>
      <w:proofErr w:type="gramEnd"/>
      <w:r w:rsidRPr="0091414E">
        <w:rPr>
          <w:rFonts w:ascii="Times New Roman" w:hAnsi="Times New Roman"/>
        </w:rPr>
        <w:t xml:space="preserve"> </w:t>
      </w:r>
      <w:proofErr w:type="gramStart"/>
      <w:r w:rsidRPr="0091414E">
        <w:rPr>
          <w:rFonts w:ascii="Times New Roman" w:hAnsi="Times New Roman"/>
        </w:rPr>
        <w:t>а</w:t>
      </w:r>
      <w:proofErr w:type="gramEnd"/>
      <w:r w:rsidRPr="0091414E">
        <w:rPr>
          <w:rFonts w:ascii="Times New Roman" w:hAnsi="Times New Roman"/>
        </w:rPr>
        <w:t xml:space="preserve">вт. коллектива </w:t>
      </w:r>
      <w:r w:rsidRPr="0091414E">
        <w:rPr>
          <w:rFonts w:ascii="Times New Roman" w:hAnsi="Times New Roman"/>
          <w:i/>
        </w:rPr>
        <w:t>С. Г. Пепеляев</w:t>
      </w:r>
      <w:r w:rsidRPr="0091414E">
        <w:rPr>
          <w:rFonts w:ascii="Times New Roman" w:hAnsi="Times New Roman"/>
        </w:rPr>
        <w:t>. М., 2003.</w:t>
      </w:r>
      <w:r>
        <w:rPr>
          <w:rFonts w:ascii="Times New Roman" w:hAnsi="Times New Roman"/>
        </w:rPr>
        <w:t xml:space="preserve"> С. 574.</w:t>
      </w:r>
    </w:p>
  </w:footnote>
  <w:footnote w:id="122">
    <w:p w:rsidR="000076FD" w:rsidRPr="00017575" w:rsidRDefault="000076FD" w:rsidP="000076FD">
      <w:pPr>
        <w:pStyle w:val="a4"/>
        <w:rPr>
          <w:rFonts w:ascii="Times New Roman" w:hAnsi="Times New Roman"/>
        </w:rPr>
      </w:pPr>
      <w:r w:rsidRPr="00017575">
        <w:rPr>
          <w:rStyle w:val="a6"/>
          <w:rFonts w:ascii="Times New Roman" w:hAnsi="Times New Roman"/>
        </w:rPr>
        <w:footnoteRef/>
      </w:r>
      <w:r w:rsidRPr="00017575">
        <w:rPr>
          <w:rFonts w:ascii="Times New Roman" w:hAnsi="Times New Roman"/>
        </w:rPr>
        <w:t xml:space="preserve"> Речь идет о редакции Закона о сборах ФРГ, действовавшей до 1 января 2008 года.</w:t>
      </w:r>
    </w:p>
  </w:footnote>
  <w:footnote w:id="123">
    <w:p w:rsidR="000076FD" w:rsidRPr="0014731F" w:rsidRDefault="000076FD" w:rsidP="000076FD">
      <w:pPr>
        <w:pStyle w:val="a4"/>
        <w:jc w:val="both"/>
        <w:rPr>
          <w:rFonts w:ascii="Times New Roman" w:hAnsi="Times New Roman"/>
        </w:rPr>
      </w:pPr>
      <w:r w:rsidRPr="0014731F">
        <w:rPr>
          <w:rStyle w:val="a6"/>
          <w:rFonts w:ascii="Times New Roman" w:hAnsi="Times New Roman"/>
        </w:rPr>
        <w:footnoteRef/>
      </w:r>
      <w:r w:rsidRPr="0014731F">
        <w:rPr>
          <w:rFonts w:ascii="Times New Roman" w:hAnsi="Times New Roman"/>
        </w:rPr>
        <w:t xml:space="preserve"> Здесь и далее в статье при ссылках на акты законодательства ФРГ приводится авторский перевод англоязычных текстов, размещенных на сайте </w:t>
      </w:r>
      <w:proofErr w:type="spellStart"/>
      <w:r w:rsidRPr="0014731F">
        <w:rPr>
          <w:rFonts w:ascii="Times New Roman" w:hAnsi="Times New Roman"/>
        </w:rPr>
        <w:t>www.gesetze-im-internet.de</w:t>
      </w:r>
      <w:proofErr w:type="spellEnd"/>
      <w:r w:rsidRPr="0014731F">
        <w:rPr>
          <w:rFonts w:ascii="Times New Roman" w:hAnsi="Times New Roman"/>
        </w:rPr>
        <w:t xml:space="preserve"> – совместном проекте Министерства юстиции ФРГ и правового портала </w:t>
      </w:r>
      <w:proofErr w:type="spellStart"/>
      <w:r w:rsidRPr="0014731F">
        <w:rPr>
          <w:rFonts w:ascii="Times New Roman" w:hAnsi="Times New Roman"/>
        </w:rPr>
        <w:t>Juris</w:t>
      </w:r>
      <w:proofErr w:type="spellEnd"/>
      <w:r w:rsidRPr="0014731F">
        <w:rPr>
          <w:rFonts w:ascii="Times New Roman" w:hAnsi="Times New Roman"/>
        </w:rPr>
        <w:t xml:space="preserve"> </w:t>
      </w:r>
      <w:proofErr w:type="spellStart"/>
      <w:r w:rsidRPr="0014731F">
        <w:rPr>
          <w:rFonts w:ascii="Times New Roman" w:hAnsi="Times New Roman"/>
        </w:rPr>
        <w:t>GmbH</w:t>
      </w:r>
      <w:proofErr w:type="spellEnd"/>
      <w:r w:rsidRPr="0014731F">
        <w:rPr>
          <w:rFonts w:ascii="Times New Roman" w:hAnsi="Times New Roman"/>
        </w:rPr>
        <w:t xml:space="preserve"> (</w:t>
      </w:r>
      <w:proofErr w:type="spellStart"/>
      <w:r w:rsidRPr="0014731F">
        <w:rPr>
          <w:rFonts w:ascii="Times New Roman" w:hAnsi="Times New Roman"/>
        </w:rPr>
        <w:t>www.juris.de</w:t>
      </w:r>
      <w:proofErr w:type="spellEnd"/>
      <w:r w:rsidRPr="0014731F">
        <w:rPr>
          <w:rFonts w:ascii="Times New Roman" w:hAnsi="Times New Roman"/>
        </w:rPr>
        <w:t>). Перевод с немецкого языка на английский выполнен Службой переводов (</w:t>
      </w:r>
      <w:proofErr w:type="spellStart"/>
      <w:r w:rsidRPr="0014731F">
        <w:rPr>
          <w:rFonts w:ascii="Times New Roman" w:hAnsi="Times New Roman"/>
        </w:rPr>
        <w:t>Sprachendienst</w:t>
      </w:r>
      <w:proofErr w:type="spellEnd"/>
      <w:r w:rsidRPr="0014731F">
        <w:rPr>
          <w:rFonts w:ascii="Times New Roman" w:hAnsi="Times New Roman"/>
        </w:rPr>
        <w:t>) Министерства финансов ФРГ и не является официальной версией.</w:t>
      </w:r>
    </w:p>
  </w:footnote>
  <w:footnote w:id="124">
    <w:p w:rsidR="000076FD" w:rsidRPr="0014731F" w:rsidRDefault="000076FD" w:rsidP="000076FD">
      <w:pPr>
        <w:pStyle w:val="a4"/>
        <w:jc w:val="both"/>
        <w:rPr>
          <w:rFonts w:ascii="Times New Roman" w:hAnsi="Times New Roman"/>
          <w:lang w:val="en-US"/>
        </w:rPr>
      </w:pPr>
      <w:r w:rsidRPr="0014731F">
        <w:rPr>
          <w:rStyle w:val="a6"/>
          <w:rFonts w:ascii="Times New Roman" w:hAnsi="Times New Roman"/>
        </w:rPr>
        <w:footnoteRef/>
      </w:r>
      <w:r w:rsidRPr="0014731F">
        <w:rPr>
          <w:rFonts w:ascii="Times New Roman" w:hAnsi="Times New Roman"/>
          <w:lang w:val="en-US"/>
        </w:rPr>
        <w:t xml:space="preserve"> </w:t>
      </w:r>
      <w:r w:rsidRPr="0014731F">
        <w:rPr>
          <w:rFonts w:ascii="Times New Roman" w:hAnsi="Times New Roman"/>
        </w:rPr>
        <w:t>См</w:t>
      </w:r>
      <w:r w:rsidRPr="0014731F">
        <w:rPr>
          <w:rFonts w:ascii="Times New Roman" w:hAnsi="Times New Roman"/>
          <w:lang w:val="en-US"/>
        </w:rPr>
        <w:t xml:space="preserve">., </w:t>
      </w:r>
      <w:r w:rsidRPr="0014731F">
        <w:rPr>
          <w:rFonts w:ascii="Times New Roman" w:hAnsi="Times New Roman"/>
        </w:rPr>
        <w:t>например</w:t>
      </w:r>
      <w:r w:rsidRPr="0014731F">
        <w:rPr>
          <w:rFonts w:ascii="Times New Roman" w:hAnsi="Times New Roman"/>
          <w:lang w:val="en-US"/>
        </w:rPr>
        <w:t xml:space="preserve">: Kessler W., </w:t>
      </w:r>
      <w:proofErr w:type="spellStart"/>
      <w:r w:rsidRPr="0014731F">
        <w:rPr>
          <w:rFonts w:ascii="Times New Roman" w:hAnsi="Times New Roman"/>
          <w:lang w:val="en-US"/>
        </w:rPr>
        <w:t>Eicke</w:t>
      </w:r>
      <w:proofErr w:type="spellEnd"/>
      <w:r w:rsidRPr="0014731F">
        <w:rPr>
          <w:rFonts w:ascii="Times New Roman" w:hAnsi="Times New Roman"/>
          <w:lang w:val="en-US"/>
        </w:rPr>
        <w:t xml:space="preserve"> R. Closer to Heaven? New German Tax Planning Opportunities // Tax Notes International, May 8, 2006, p. 501 (reprinted by Tax Analysts, 2006: http://www.steuerlehre-freiburg.de/fileadmin/repository/lehrstuhl/intltaxnotes/Kessler_Eicke_-_Closer_to_Haven.pdf).</w:t>
      </w:r>
    </w:p>
  </w:footnote>
  <w:footnote w:id="125">
    <w:p w:rsidR="000076FD" w:rsidRPr="0014731F" w:rsidRDefault="000076FD" w:rsidP="000076FD">
      <w:pPr>
        <w:pStyle w:val="a4"/>
        <w:jc w:val="both"/>
        <w:rPr>
          <w:rFonts w:ascii="Times New Roman" w:hAnsi="Times New Roman"/>
        </w:rPr>
      </w:pPr>
      <w:r w:rsidRPr="0014731F">
        <w:rPr>
          <w:rStyle w:val="a6"/>
          <w:rFonts w:ascii="Times New Roman" w:hAnsi="Times New Roman"/>
        </w:rPr>
        <w:footnoteRef/>
      </w:r>
      <w:r w:rsidRPr="0014731F">
        <w:rPr>
          <w:rFonts w:ascii="Times New Roman" w:hAnsi="Times New Roman"/>
        </w:rPr>
        <w:t xml:space="preserve"> </w:t>
      </w:r>
      <w:proofErr w:type="spellStart"/>
      <w:r w:rsidRPr="0014731F">
        <w:rPr>
          <w:rFonts w:ascii="Times New Roman" w:hAnsi="Times New Roman"/>
        </w:rPr>
        <w:t>Лесова</w:t>
      </w:r>
      <w:proofErr w:type="spellEnd"/>
      <w:r w:rsidRPr="0014731F">
        <w:rPr>
          <w:rFonts w:ascii="Times New Roman" w:hAnsi="Times New Roman"/>
        </w:rPr>
        <w:t xml:space="preserve"> А.М., Безбородов Н.Ю. Злоупотребление правом в налоговой сфере: опыт Германии // </w:t>
      </w:r>
      <w:proofErr w:type="spellStart"/>
      <w:r w:rsidRPr="0014731F">
        <w:rPr>
          <w:rFonts w:ascii="Times New Roman" w:hAnsi="Times New Roman"/>
        </w:rPr>
        <w:t>Налоговед</w:t>
      </w:r>
      <w:proofErr w:type="spellEnd"/>
      <w:r w:rsidRPr="0014731F">
        <w:rPr>
          <w:rFonts w:ascii="Times New Roman" w:hAnsi="Times New Roman"/>
        </w:rPr>
        <w:t>, 2006. - №№ 6,7.</w:t>
      </w:r>
    </w:p>
  </w:footnote>
  <w:footnote w:id="126">
    <w:p w:rsidR="000076FD" w:rsidRPr="0014731F" w:rsidRDefault="000076FD" w:rsidP="000076FD">
      <w:pPr>
        <w:pStyle w:val="a4"/>
        <w:jc w:val="both"/>
        <w:rPr>
          <w:rFonts w:ascii="Times New Roman" w:hAnsi="Times New Roman"/>
        </w:rPr>
      </w:pPr>
      <w:r w:rsidRPr="0014731F">
        <w:rPr>
          <w:rStyle w:val="a6"/>
          <w:rFonts w:ascii="Times New Roman" w:hAnsi="Times New Roman"/>
        </w:rPr>
        <w:footnoteRef/>
      </w:r>
      <w:r w:rsidRPr="0014731F">
        <w:rPr>
          <w:rFonts w:ascii="Times New Roman" w:hAnsi="Times New Roman"/>
        </w:rPr>
        <w:t xml:space="preserve"> При этом</w:t>
      </w:r>
      <w:proofErr w:type="gramStart"/>
      <w:r w:rsidRPr="0014731F">
        <w:rPr>
          <w:rFonts w:ascii="Times New Roman" w:hAnsi="Times New Roman"/>
        </w:rPr>
        <w:t>,</w:t>
      </w:r>
      <w:proofErr w:type="gramEnd"/>
      <w:r w:rsidRPr="0014731F">
        <w:rPr>
          <w:rFonts w:ascii="Times New Roman" w:hAnsi="Times New Roman"/>
        </w:rPr>
        <w:t xml:space="preserve"> что касается места налогового права в структуре правовой системы, то позиция автора заключается в том, что налоговое право является </w:t>
      </w:r>
      <w:proofErr w:type="spellStart"/>
      <w:r w:rsidRPr="0014731F">
        <w:rPr>
          <w:rFonts w:ascii="Times New Roman" w:hAnsi="Times New Roman"/>
        </w:rPr>
        <w:t>подотраслью</w:t>
      </w:r>
      <w:proofErr w:type="spellEnd"/>
      <w:r w:rsidRPr="0014731F">
        <w:rPr>
          <w:rFonts w:ascii="Times New Roman" w:hAnsi="Times New Roman"/>
        </w:rPr>
        <w:t xml:space="preserve"> финансового права и не может быть признано самостоятельной отраслью права.</w:t>
      </w:r>
    </w:p>
  </w:footnote>
  <w:footnote w:id="127">
    <w:p w:rsidR="000076FD" w:rsidRPr="0014731F" w:rsidRDefault="000076FD" w:rsidP="000076FD">
      <w:pPr>
        <w:pStyle w:val="a4"/>
        <w:jc w:val="both"/>
        <w:rPr>
          <w:rFonts w:ascii="Times New Roman" w:hAnsi="Times New Roman"/>
        </w:rPr>
      </w:pPr>
      <w:r w:rsidRPr="0014731F">
        <w:rPr>
          <w:rStyle w:val="a6"/>
          <w:rFonts w:ascii="Times New Roman" w:hAnsi="Times New Roman"/>
        </w:rPr>
        <w:footnoteRef/>
      </w:r>
      <w:r w:rsidRPr="0014731F">
        <w:rPr>
          <w:rFonts w:ascii="Times New Roman" w:hAnsi="Times New Roman"/>
        </w:rPr>
        <w:t xml:space="preserve"> </w:t>
      </w:r>
      <w:proofErr w:type="spellStart"/>
      <w:r w:rsidRPr="0014731F">
        <w:rPr>
          <w:rFonts w:ascii="Times New Roman" w:hAnsi="Times New Roman"/>
        </w:rPr>
        <w:t>Рекцигель</w:t>
      </w:r>
      <w:proofErr w:type="spellEnd"/>
      <w:r w:rsidRPr="0014731F">
        <w:rPr>
          <w:rFonts w:ascii="Times New Roman" w:hAnsi="Times New Roman"/>
        </w:rPr>
        <w:t xml:space="preserve"> Ш. Доктрина злоупотребления правом в новой редакции ст. 42 Закона о сборах ФРГ // Налоговые споры: опыт России и других стран: по материалам II </w:t>
      </w:r>
      <w:proofErr w:type="spellStart"/>
      <w:r w:rsidRPr="0014731F">
        <w:rPr>
          <w:rFonts w:ascii="Times New Roman" w:hAnsi="Times New Roman"/>
        </w:rPr>
        <w:t>Междунар</w:t>
      </w:r>
      <w:proofErr w:type="spellEnd"/>
      <w:r w:rsidRPr="0014731F">
        <w:rPr>
          <w:rFonts w:ascii="Times New Roman" w:hAnsi="Times New Roman"/>
        </w:rPr>
        <w:t xml:space="preserve">. </w:t>
      </w:r>
      <w:proofErr w:type="spellStart"/>
      <w:r w:rsidRPr="0014731F">
        <w:rPr>
          <w:rFonts w:ascii="Times New Roman" w:hAnsi="Times New Roman"/>
        </w:rPr>
        <w:t>науч</w:t>
      </w:r>
      <w:proofErr w:type="gramStart"/>
      <w:r w:rsidRPr="0014731F">
        <w:rPr>
          <w:rFonts w:ascii="Times New Roman" w:hAnsi="Times New Roman"/>
        </w:rPr>
        <w:t>.-</w:t>
      </w:r>
      <w:proofErr w:type="gramEnd"/>
      <w:r w:rsidRPr="0014731F">
        <w:rPr>
          <w:rFonts w:ascii="Times New Roman" w:hAnsi="Times New Roman"/>
        </w:rPr>
        <w:t>практ</w:t>
      </w:r>
      <w:proofErr w:type="spellEnd"/>
      <w:r w:rsidRPr="0014731F">
        <w:rPr>
          <w:rFonts w:ascii="Times New Roman" w:hAnsi="Times New Roman"/>
        </w:rPr>
        <w:t xml:space="preserve">. </w:t>
      </w:r>
      <w:proofErr w:type="spellStart"/>
      <w:r w:rsidRPr="0014731F">
        <w:rPr>
          <w:rFonts w:ascii="Times New Roman" w:hAnsi="Times New Roman"/>
        </w:rPr>
        <w:t>конф</w:t>
      </w:r>
      <w:proofErr w:type="spellEnd"/>
      <w:r w:rsidRPr="0014731F">
        <w:rPr>
          <w:rFonts w:ascii="Times New Roman" w:hAnsi="Times New Roman"/>
        </w:rPr>
        <w:t>. 21-22 ноября 2008 г., Москва: сборник / под ред. С.Г. Пепеляева. – М., 2009. – 383 с. – С. 210.</w:t>
      </w:r>
    </w:p>
  </w:footnote>
  <w:footnote w:id="128">
    <w:p w:rsidR="000076FD" w:rsidRPr="0014731F" w:rsidRDefault="000076FD" w:rsidP="000076FD">
      <w:pPr>
        <w:pStyle w:val="a4"/>
        <w:jc w:val="both"/>
        <w:rPr>
          <w:rFonts w:ascii="Times New Roman" w:hAnsi="Times New Roman"/>
          <w:lang w:val="en-US"/>
        </w:rPr>
      </w:pPr>
      <w:r w:rsidRPr="0014731F">
        <w:rPr>
          <w:rStyle w:val="a6"/>
          <w:rFonts w:ascii="Times New Roman" w:hAnsi="Times New Roman"/>
        </w:rPr>
        <w:footnoteRef/>
      </w:r>
      <w:r w:rsidRPr="0014731F">
        <w:rPr>
          <w:rFonts w:ascii="Times New Roman" w:hAnsi="Times New Roman"/>
          <w:lang w:val="en-US"/>
        </w:rPr>
        <w:t xml:space="preserve"> </w:t>
      </w:r>
      <w:proofErr w:type="gramStart"/>
      <w:r w:rsidRPr="0014731F">
        <w:rPr>
          <w:rFonts w:ascii="Times New Roman" w:hAnsi="Times New Roman"/>
          <w:lang w:val="en-US"/>
        </w:rPr>
        <w:t xml:space="preserve">Kessler W., </w:t>
      </w:r>
      <w:proofErr w:type="spellStart"/>
      <w:r w:rsidRPr="0014731F">
        <w:rPr>
          <w:rFonts w:ascii="Times New Roman" w:hAnsi="Times New Roman"/>
          <w:lang w:val="en-US"/>
        </w:rPr>
        <w:t>Eicke</w:t>
      </w:r>
      <w:proofErr w:type="spellEnd"/>
      <w:r w:rsidRPr="0014731F">
        <w:rPr>
          <w:rFonts w:ascii="Times New Roman" w:hAnsi="Times New Roman"/>
          <w:lang w:val="en-US"/>
        </w:rPr>
        <w:t xml:space="preserve"> R. Germany’s New GAAR – “Generally Accepted </w:t>
      </w:r>
      <w:proofErr w:type="spellStart"/>
      <w:r w:rsidRPr="0014731F">
        <w:rPr>
          <w:rFonts w:ascii="Times New Roman" w:hAnsi="Times New Roman"/>
          <w:lang w:val="en-US"/>
        </w:rPr>
        <w:t>Antiabuse</w:t>
      </w:r>
      <w:proofErr w:type="spellEnd"/>
      <w:r w:rsidRPr="0014731F">
        <w:rPr>
          <w:rFonts w:ascii="Times New Roman" w:hAnsi="Times New Roman"/>
          <w:lang w:val="en-US"/>
        </w:rPr>
        <w:t xml:space="preserve"> Rule”?</w:t>
      </w:r>
      <w:proofErr w:type="gramEnd"/>
      <w:r w:rsidRPr="0014731F">
        <w:rPr>
          <w:rFonts w:ascii="Times New Roman" w:hAnsi="Times New Roman"/>
          <w:lang w:val="en-US"/>
        </w:rPr>
        <w:t xml:space="preserve"> // Tax Notes International, January 14, 2008, p. 151 (reprinted by Tax Analysts, 2008: http://www.steuerlehre-freiburg.de/fileadmin/repository/lehrstuhl/Aufsaetze/Kessler_Eicke_GAAR.pdf).</w:t>
      </w:r>
    </w:p>
  </w:footnote>
  <w:footnote w:id="129">
    <w:p w:rsidR="00512BA8" w:rsidRDefault="00512BA8" w:rsidP="008A74B4">
      <w:pPr>
        <w:pStyle w:val="a4"/>
        <w:jc w:val="both"/>
      </w:pPr>
      <w:r w:rsidRPr="00DB3D06">
        <w:rPr>
          <w:rStyle w:val="a6"/>
          <w:rFonts w:ascii="Times New Roman" w:hAnsi="Times New Roman"/>
        </w:rPr>
        <w:footnoteRef/>
      </w:r>
      <w:r w:rsidRPr="00DB3D06">
        <w:rPr>
          <w:rFonts w:ascii="Times New Roman" w:hAnsi="Times New Roman"/>
        </w:rPr>
        <w:t xml:space="preserve"> </w:t>
      </w:r>
      <w:proofErr w:type="gramStart"/>
      <w:r>
        <w:rPr>
          <w:rFonts w:ascii="Times New Roman" w:hAnsi="Times New Roman"/>
        </w:rPr>
        <w:t xml:space="preserve">Концепция «недобросовестного налогоплательщика» впервые была введена </w:t>
      </w:r>
      <w:r w:rsidRPr="00DB3D06">
        <w:rPr>
          <w:rFonts w:ascii="Times New Roman" w:hAnsi="Times New Roman"/>
        </w:rPr>
        <w:t>Постановлени</w:t>
      </w:r>
      <w:r>
        <w:rPr>
          <w:rFonts w:ascii="Times New Roman" w:hAnsi="Times New Roman"/>
        </w:rPr>
        <w:t>ем</w:t>
      </w:r>
      <w:r w:rsidRPr="00DB3D06">
        <w:rPr>
          <w:rFonts w:ascii="Times New Roman" w:hAnsi="Times New Roman"/>
        </w:rPr>
        <w:t xml:space="preserve"> Конституционного Суда РФ от 12 октября 1998 года № 24-П «По делу о проверке конституционности пункта 3 статьи 11 Закона Российской Федерации от 27 декабря 1991 года "Об основах налоговой системы в Российской Федерации"»</w:t>
      </w:r>
      <w:r>
        <w:rPr>
          <w:rFonts w:ascii="Times New Roman" w:hAnsi="Times New Roman"/>
        </w:rPr>
        <w:t xml:space="preserve"> (</w:t>
      </w:r>
      <w:r w:rsidRPr="00DB3D06">
        <w:rPr>
          <w:rFonts w:ascii="Times New Roman" w:hAnsi="Times New Roman"/>
        </w:rPr>
        <w:t>Собрание законодательства РФ. 1998. № 42.</w:t>
      </w:r>
      <w:proofErr w:type="gramEnd"/>
      <w:r w:rsidRPr="00DB3D06">
        <w:rPr>
          <w:rFonts w:ascii="Times New Roman" w:hAnsi="Times New Roman"/>
        </w:rPr>
        <w:t xml:space="preserve"> </w:t>
      </w:r>
      <w:proofErr w:type="gramStart"/>
      <w:r w:rsidRPr="00DB3D06">
        <w:rPr>
          <w:rFonts w:ascii="Times New Roman" w:hAnsi="Times New Roman"/>
        </w:rPr>
        <w:t>Ст. 5211.</w:t>
      </w:r>
      <w:r>
        <w:rPr>
          <w:rFonts w:ascii="Times New Roman" w:hAnsi="Times New Roman"/>
        </w:rPr>
        <w:t>).</w:t>
      </w:r>
      <w:proofErr w:type="gramEnd"/>
    </w:p>
  </w:footnote>
  <w:footnote w:id="130">
    <w:p w:rsidR="00512BA8" w:rsidRDefault="00512BA8" w:rsidP="008A74B4">
      <w:pPr>
        <w:pStyle w:val="a4"/>
        <w:jc w:val="both"/>
      </w:pPr>
      <w:r w:rsidRPr="00DB3D06">
        <w:rPr>
          <w:rStyle w:val="a6"/>
          <w:rFonts w:ascii="Times New Roman" w:hAnsi="Times New Roman"/>
        </w:rPr>
        <w:footnoteRef/>
      </w:r>
      <w:r w:rsidRPr="00DB3D06">
        <w:rPr>
          <w:rFonts w:ascii="Times New Roman" w:hAnsi="Times New Roman"/>
        </w:rPr>
        <w:t xml:space="preserve"> Постановление Высшего Арбитражного Суда РФ от 12 октября 2006 года № 53 «Об оценке арбитражными судами обоснованности получения налогоплательщиком налоговой выгоды»</w:t>
      </w:r>
      <w:r>
        <w:rPr>
          <w:rFonts w:ascii="Times New Roman" w:hAnsi="Times New Roman"/>
        </w:rPr>
        <w:t xml:space="preserve"> // </w:t>
      </w:r>
      <w:r w:rsidRPr="00DB3D06">
        <w:rPr>
          <w:rFonts w:ascii="Times New Roman" w:hAnsi="Times New Roman"/>
        </w:rPr>
        <w:t>Вестник ВАС РФ. 2006. № 12.</w:t>
      </w:r>
    </w:p>
  </w:footnote>
  <w:footnote w:id="131">
    <w:p w:rsidR="00512BA8" w:rsidRDefault="00512BA8">
      <w:pPr>
        <w:pStyle w:val="a4"/>
      </w:pPr>
      <w:r w:rsidRPr="000D3816">
        <w:rPr>
          <w:rStyle w:val="a6"/>
          <w:rFonts w:ascii="Times New Roman" w:hAnsi="Times New Roman"/>
        </w:rPr>
        <w:footnoteRef/>
      </w:r>
      <w:r w:rsidRPr="000D3816">
        <w:rPr>
          <w:rFonts w:ascii="Times New Roman" w:hAnsi="Times New Roman"/>
        </w:rPr>
        <w:t xml:space="preserve"> Постановление ФАС Северо-Западного округа от 20</w:t>
      </w:r>
      <w:r>
        <w:rPr>
          <w:rFonts w:ascii="Times New Roman" w:hAnsi="Times New Roman"/>
        </w:rPr>
        <w:t xml:space="preserve"> января </w:t>
      </w:r>
      <w:r w:rsidRPr="000D3816">
        <w:rPr>
          <w:rFonts w:ascii="Times New Roman" w:hAnsi="Times New Roman"/>
        </w:rPr>
        <w:t xml:space="preserve">2005 </w:t>
      </w:r>
      <w:r>
        <w:rPr>
          <w:rFonts w:ascii="Times New Roman" w:hAnsi="Times New Roman"/>
        </w:rPr>
        <w:t>года №</w:t>
      </w:r>
      <w:r w:rsidRPr="000D3816">
        <w:rPr>
          <w:rFonts w:ascii="Times New Roman" w:hAnsi="Times New Roman"/>
        </w:rPr>
        <w:t xml:space="preserve"> А56-8281/04</w:t>
      </w:r>
      <w:r>
        <w:rPr>
          <w:rFonts w:ascii="Times New Roman" w:hAnsi="Times New Roman"/>
        </w:rPr>
        <w:t xml:space="preserve"> // Документ опубликован не был. Доступ из СПС «КонсультантПлюс».</w:t>
      </w:r>
    </w:p>
  </w:footnote>
  <w:footnote w:id="132">
    <w:p w:rsidR="00512BA8" w:rsidRDefault="00512BA8" w:rsidP="00051ADF">
      <w:pPr>
        <w:pStyle w:val="a4"/>
        <w:jc w:val="both"/>
      </w:pPr>
      <w:r w:rsidRPr="00051ADF">
        <w:rPr>
          <w:rStyle w:val="a6"/>
          <w:rFonts w:ascii="Times New Roman" w:hAnsi="Times New Roman"/>
        </w:rPr>
        <w:footnoteRef/>
      </w:r>
      <w:r w:rsidRPr="00051ADF">
        <w:rPr>
          <w:rFonts w:ascii="Times New Roman" w:hAnsi="Times New Roman"/>
        </w:rPr>
        <w:t xml:space="preserve"> </w:t>
      </w:r>
      <w:r w:rsidRPr="00051ADF">
        <w:rPr>
          <w:rFonts w:ascii="Times New Roman" w:hAnsi="Times New Roman"/>
          <w:i/>
        </w:rPr>
        <w:t>Гаврилов П.</w:t>
      </w:r>
      <w:r>
        <w:rPr>
          <w:rFonts w:ascii="Times New Roman" w:hAnsi="Times New Roman"/>
          <w:i/>
        </w:rPr>
        <w:t xml:space="preserve"> </w:t>
      </w:r>
      <w:r w:rsidRPr="00051ADF">
        <w:rPr>
          <w:rFonts w:ascii="Times New Roman" w:hAnsi="Times New Roman"/>
          <w:i/>
        </w:rPr>
        <w:t>А.</w:t>
      </w:r>
      <w:r w:rsidRPr="00051ADF">
        <w:rPr>
          <w:rFonts w:ascii="Times New Roman" w:hAnsi="Times New Roman"/>
        </w:rPr>
        <w:t xml:space="preserve"> Недобросовестность налогоплательщиков в сфере налоговых отношений // Налоговые споры: теория и практика. 2005. </w:t>
      </w:r>
      <w:r>
        <w:rPr>
          <w:rFonts w:ascii="Times New Roman" w:hAnsi="Times New Roman"/>
        </w:rPr>
        <w:t>№ 9. С. 11–</w:t>
      </w:r>
      <w:r w:rsidRPr="00051ADF">
        <w:rPr>
          <w:rFonts w:ascii="Times New Roman" w:hAnsi="Times New Roman"/>
        </w:rPr>
        <w:t>15.</w:t>
      </w:r>
    </w:p>
  </w:footnote>
  <w:footnote w:id="133">
    <w:p w:rsidR="00512BA8" w:rsidRDefault="00512BA8" w:rsidP="004620D6">
      <w:pPr>
        <w:pStyle w:val="a4"/>
        <w:jc w:val="both"/>
      </w:pPr>
      <w:r w:rsidRPr="00B941E9">
        <w:rPr>
          <w:rStyle w:val="a6"/>
          <w:rFonts w:ascii="Times New Roman" w:hAnsi="Times New Roman"/>
        </w:rPr>
        <w:footnoteRef/>
      </w:r>
      <w:r w:rsidRPr="00B941E9">
        <w:rPr>
          <w:rFonts w:ascii="Times New Roman" w:hAnsi="Times New Roman"/>
        </w:rPr>
        <w:t xml:space="preserve"> Определение Конституционного Суда РФ от 18</w:t>
      </w:r>
      <w:r>
        <w:rPr>
          <w:rFonts w:ascii="Times New Roman" w:hAnsi="Times New Roman"/>
        </w:rPr>
        <w:t xml:space="preserve"> января </w:t>
      </w:r>
      <w:r w:rsidRPr="00B941E9">
        <w:rPr>
          <w:rFonts w:ascii="Times New Roman" w:hAnsi="Times New Roman"/>
        </w:rPr>
        <w:t xml:space="preserve">2005 </w:t>
      </w:r>
      <w:r>
        <w:rPr>
          <w:rFonts w:ascii="Times New Roman" w:hAnsi="Times New Roman"/>
        </w:rPr>
        <w:t>года №</w:t>
      </w:r>
      <w:r w:rsidRPr="00B941E9">
        <w:rPr>
          <w:rFonts w:ascii="Times New Roman" w:hAnsi="Times New Roman"/>
        </w:rPr>
        <w:t xml:space="preserve"> 36-О</w:t>
      </w:r>
      <w:r>
        <w:rPr>
          <w:rFonts w:ascii="Times New Roman" w:hAnsi="Times New Roman"/>
        </w:rPr>
        <w:t xml:space="preserve"> «</w:t>
      </w:r>
      <w:r w:rsidRPr="00B941E9">
        <w:rPr>
          <w:rFonts w:ascii="Times New Roman" w:hAnsi="Times New Roman"/>
        </w:rPr>
        <w:t>Об отказе в принятии к рассмотрению жалобы открытого акционерного общества "Нефтяная компания "ЮКОС" на нарушение конституционных прав и свобод положениями пункта 7 статьи 3 и статьи 113 Налогово</w:t>
      </w:r>
      <w:r>
        <w:rPr>
          <w:rFonts w:ascii="Times New Roman" w:hAnsi="Times New Roman"/>
        </w:rPr>
        <w:t xml:space="preserve">го кодекса Российской Федерации» // </w:t>
      </w:r>
      <w:r w:rsidRPr="00B941E9">
        <w:rPr>
          <w:rFonts w:ascii="Times New Roman" w:hAnsi="Times New Roman"/>
        </w:rPr>
        <w:t>Ве</w:t>
      </w:r>
      <w:r>
        <w:rPr>
          <w:rFonts w:ascii="Times New Roman" w:hAnsi="Times New Roman"/>
        </w:rPr>
        <w:t xml:space="preserve">стник Конституционного Суда РФ. </w:t>
      </w:r>
      <w:r w:rsidRPr="00B941E9">
        <w:rPr>
          <w:rFonts w:ascii="Times New Roman" w:hAnsi="Times New Roman"/>
        </w:rPr>
        <w:t>2005</w:t>
      </w:r>
      <w:r>
        <w:rPr>
          <w:rFonts w:ascii="Times New Roman" w:hAnsi="Times New Roman"/>
        </w:rPr>
        <w:t>. № 3.</w:t>
      </w:r>
    </w:p>
  </w:footnote>
  <w:footnote w:id="134">
    <w:p w:rsidR="00512BA8" w:rsidRDefault="00512BA8" w:rsidP="00FF03F3">
      <w:pPr>
        <w:pStyle w:val="a4"/>
        <w:jc w:val="both"/>
      </w:pPr>
      <w:r w:rsidRPr="00B00557">
        <w:rPr>
          <w:rStyle w:val="a6"/>
          <w:rFonts w:ascii="Times New Roman" w:hAnsi="Times New Roman"/>
        </w:rPr>
        <w:footnoteRef/>
      </w:r>
      <w:r w:rsidRPr="00B00557">
        <w:rPr>
          <w:rFonts w:ascii="Times New Roman" w:hAnsi="Times New Roman"/>
        </w:rPr>
        <w:t xml:space="preserve"> </w:t>
      </w:r>
      <w:r w:rsidRPr="00A446BC">
        <w:rPr>
          <w:rFonts w:ascii="Times New Roman" w:hAnsi="Times New Roman"/>
          <w:i/>
        </w:rPr>
        <w:t>Лысенко Е.</w:t>
      </w:r>
      <w:r>
        <w:rPr>
          <w:rFonts w:ascii="Times New Roman" w:hAnsi="Times New Roman"/>
          <w:i/>
        </w:rPr>
        <w:t xml:space="preserve"> </w:t>
      </w:r>
      <w:r w:rsidRPr="00A446BC">
        <w:rPr>
          <w:rFonts w:ascii="Times New Roman" w:hAnsi="Times New Roman"/>
          <w:i/>
        </w:rPr>
        <w:t>А.</w:t>
      </w:r>
      <w:r>
        <w:rPr>
          <w:rFonts w:ascii="Times New Roman" w:hAnsi="Times New Roman"/>
        </w:rPr>
        <w:t xml:space="preserve"> Практика применения высших судом Постановления Пленума ВАС РФ об оценке арбитражными судами обоснованности налоговой выгоды / </w:t>
      </w:r>
      <w:r w:rsidRPr="00024F3D">
        <w:rPr>
          <w:rFonts w:ascii="Times New Roman" w:hAnsi="Times New Roman"/>
        </w:rPr>
        <w:t>Налоговые споры: опыт России и других стран: по материалам I</w:t>
      </w:r>
      <w:r>
        <w:rPr>
          <w:rFonts w:ascii="Times New Roman" w:hAnsi="Times New Roman"/>
          <w:lang w:val="en-US"/>
        </w:rPr>
        <w:t>II</w:t>
      </w:r>
      <w:r w:rsidRPr="00024F3D">
        <w:rPr>
          <w:rFonts w:ascii="Times New Roman" w:hAnsi="Times New Roman"/>
        </w:rPr>
        <w:t xml:space="preserve"> Международной научно-практической конференции 1</w:t>
      </w:r>
      <w:r w:rsidRPr="00233211">
        <w:rPr>
          <w:rFonts w:ascii="Times New Roman" w:hAnsi="Times New Roman"/>
        </w:rPr>
        <w:t>3</w:t>
      </w:r>
      <w:r w:rsidRPr="00024F3D">
        <w:rPr>
          <w:rFonts w:ascii="Times New Roman" w:hAnsi="Times New Roman"/>
        </w:rPr>
        <w:t>-1</w:t>
      </w:r>
      <w:r w:rsidRPr="00233211">
        <w:rPr>
          <w:rFonts w:ascii="Times New Roman" w:hAnsi="Times New Roman"/>
        </w:rPr>
        <w:t>4</w:t>
      </w:r>
      <w:r>
        <w:rPr>
          <w:rFonts w:ascii="Times New Roman" w:hAnsi="Times New Roman"/>
        </w:rPr>
        <w:t xml:space="preserve"> ноября </w:t>
      </w:r>
      <w:smartTag w:uri="urn:schemas-microsoft-com:office:smarttags" w:element="metricconverter">
        <w:smartTagPr>
          <w:attr w:name="ProductID" w:val="2009 г"/>
        </w:smartTagPr>
        <w:r>
          <w:rPr>
            <w:rFonts w:ascii="Times New Roman" w:hAnsi="Times New Roman"/>
          </w:rPr>
          <w:t>20</w:t>
        </w:r>
        <w:r w:rsidRPr="00233211">
          <w:rPr>
            <w:rFonts w:ascii="Times New Roman" w:hAnsi="Times New Roman"/>
          </w:rPr>
          <w:t>09</w:t>
        </w:r>
        <w:r w:rsidRPr="00024F3D">
          <w:rPr>
            <w:rFonts w:ascii="Times New Roman" w:hAnsi="Times New Roman"/>
          </w:rPr>
          <w:t xml:space="preserve"> г</w:t>
        </w:r>
      </w:smartTag>
      <w:r w:rsidRPr="00024F3D">
        <w:rPr>
          <w:rFonts w:ascii="Times New Roman" w:hAnsi="Times New Roman"/>
        </w:rPr>
        <w:t>., Москва: Сборник</w:t>
      </w:r>
      <w:proofErr w:type="gramStart"/>
      <w:r w:rsidRPr="00024F3D">
        <w:rPr>
          <w:rFonts w:ascii="Times New Roman" w:hAnsi="Times New Roman"/>
        </w:rPr>
        <w:t xml:space="preserve"> / С</w:t>
      </w:r>
      <w:proofErr w:type="gramEnd"/>
      <w:r w:rsidRPr="00024F3D">
        <w:rPr>
          <w:rFonts w:ascii="Times New Roman" w:hAnsi="Times New Roman"/>
        </w:rPr>
        <w:t xml:space="preserve">ост. М.В. </w:t>
      </w:r>
      <w:proofErr w:type="spellStart"/>
      <w:r w:rsidRPr="00024F3D">
        <w:rPr>
          <w:rFonts w:ascii="Times New Roman" w:hAnsi="Times New Roman"/>
        </w:rPr>
        <w:t>Завязочник</w:t>
      </w:r>
      <w:r>
        <w:rPr>
          <w:rFonts w:ascii="Times New Roman" w:hAnsi="Times New Roman"/>
        </w:rPr>
        <w:t>ова</w:t>
      </w:r>
      <w:proofErr w:type="spellEnd"/>
      <w:r>
        <w:rPr>
          <w:rFonts w:ascii="Times New Roman" w:hAnsi="Times New Roman"/>
        </w:rPr>
        <w:t xml:space="preserve">; под ред. С.Г. Пепеляева. </w:t>
      </w:r>
      <w:r w:rsidRPr="00024F3D">
        <w:rPr>
          <w:rFonts w:ascii="Times New Roman" w:hAnsi="Times New Roman"/>
        </w:rPr>
        <w:t>М.: Статут, 201</w:t>
      </w:r>
      <w:r w:rsidRPr="00233211">
        <w:rPr>
          <w:rFonts w:ascii="Times New Roman" w:hAnsi="Times New Roman"/>
        </w:rPr>
        <w:t>0</w:t>
      </w:r>
      <w:r>
        <w:rPr>
          <w:rFonts w:ascii="Times New Roman" w:hAnsi="Times New Roman"/>
        </w:rPr>
        <w:t xml:space="preserve">. </w:t>
      </w:r>
      <w:r w:rsidRPr="00233211">
        <w:rPr>
          <w:rFonts w:ascii="Times New Roman" w:hAnsi="Times New Roman"/>
        </w:rPr>
        <w:t>3</w:t>
      </w:r>
      <w:r w:rsidRPr="00024F3D">
        <w:rPr>
          <w:rFonts w:ascii="Times New Roman" w:hAnsi="Times New Roman"/>
        </w:rPr>
        <w:t>16 с.</w:t>
      </w:r>
      <w:r>
        <w:rPr>
          <w:rFonts w:ascii="Times New Roman" w:hAnsi="Times New Roman"/>
        </w:rPr>
        <w:t xml:space="preserve"> С. 215.</w:t>
      </w:r>
    </w:p>
  </w:footnote>
  <w:footnote w:id="135">
    <w:p w:rsidR="00512BA8" w:rsidRDefault="00512BA8" w:rsidP="00FF03F3">
      <w:pPr>
        <w:pStyle w:val="a4"/>
        <w:jc w:val="both"/>
      </w:pPr>
      <w:r w:rsidRPr="00114C3C">
        <w:rPr>
          <w:rStyle w:val="a6"/>
          <w:rFonts w:ascii="Times New Roman" w:hAnsi="Times New Roman"/>
        </w:rPr>
        <w:footnoteRef/>
      </w:r>
      <w:r w:rsidRPr="00114C3C">
        <w:rPr>
          <w:rFonts w:ascii="Times New Roman" w:hAnsi="Times New Roman"/>
        </w:rPr>
        <w:t xml:space="preserve"> Постановление Президиума ВАС РФ от 17</w:t>
      </w:r>
      <w:r>
        <w:rPr>
          <w:rFonts w:ascii="Times New Roman" w:hAnsi="Times New Roman"/>
        </w:rPr>
        <w:t xml:space="preserve"> сентября </w:t>
      </w:r>
      <w:r w:rsidRPr="00114C3C">
        <w:rPr>
          <w:rFonts w:ascii="Times New Roman" w:hAnsi="Times New Roman"/>
        </w:rPr>
        <w:t xml:space="preserve">1996 </w:t>
      </w:r>
      <w:r>
        <w:rPr>
          <w:rFonts w:ascii="Times New Roman" w:hAnsi="Times New Roman"/>
        </w:rPr>
        <w:t>года № 367/96 по делу № А26-5-20 (Совместное российско-австрийское предприятие «</w:t>
      </w:r>
      <w:proofErr w:type="spellStart"/>
      <w:r>
        <w:rPr>
          <w:rFonts w:ascii="Times New Roman" w:hAnsi="Times New Roman"/>
        </w:rPr>
        <w:t>Сибсервис</w:t>
      </w:r>
      <w:proofErr w:type="spellEnd"/>
      <w:r>
        <w:rPr>
          <w:rFonts w:ascii="Times New Roman" w:hAnsi="Times New Roman"/>
        </w:rPr>
        <w:t>») // Вестник ВАС РФ. 1996. №</w:t>
      </w:r>
      <w:r w:rsidRPr="00B90A5C">
        <w:rPr>
          <w:rFonts w:ascii="Times New Roman" w:hAnsi="Times New Roman"/>
        </w:rPr>
        <w:t xml:space="preserve"> 12</w:t>
      </w:r>
      <w:r>
        <w:rPr>
          <w:rFonts w:ascii="Times New Roman" w:hAnsi="Times New Roman"/>
        </w:rPr>
        <w:t>.</w:t>
      </w:r>
    </w:p>
  </w:footnote>
  <w:footnote w:id="136">
    <w:p w:rsidR="00512BA8" w:rsidRDefault="00512BA8" w:rsidP="00FF03F3">
      <w:pPr>
        <w:pStyle w:val="a4"/>
        <w:jc w:val="both"/>
      </w:pPr>
      <w:r w:rsidRPr="00B90A5C">
        <w:rPr>
          <w:rStyle w:val="a6"/>
          <w:rFonts w:ascii="Times New Roman" w:hAnsi="Times New Roman"/>
        </w:rPr>
        <w:footnoteRef/>
      </w:r>
      <w:r w:rsidRPr="00B90A5C">
        <w:rPr>
          <w:rFonts w:ascii="Times New Roman" w:hAnsi="Times New Roman"/>
        </w:rPr>
        <w:t xml:space="preserve"> Постановление Президиума ВАС РФ от 21</w:t>
      </w:r>
      <w:r>
        <w:rPr>
          <w:rFonts w:ascii="Times New Roman" w:hAnsi="Times New Roman"/>
        </w:rPr>
        <w:t xml:space="preserve"> января </w:t>
      </w:r>
      <w:r w:rsidRPr="00B90A5C">
        <w:rPr>
          <w:rFonts w:ascii="Times New Roman" w:hAnsi="Times New Roman"/>
        </w:rPr>
        <w:t xml:space="preserve">1997 </w:t>
      </w:r>
      <w:r>
        <w:rPr>
          <w:rFonts w:ascii="Times New Roman" w:hAnsi="Times New Roman"/>
        </w:rPr>
        <w:t>года №</w:t>
      </w:r>
      <w:r w:rsidRPr="00B90A5C">
        <w:rPr>
          <w:rFonts w:ascii="Times New Roman" w:hAnsi="Times New Roman"/>
        </w:rPr>
        <w:t xml:space="preserve"> 3661/96</w:t>
      </w:r>
      <w:r>
        <w:rPr>
          <w:rFonts w:ascii="Times New Roman" w:hAnsi="Times New Roman"/>
        </w:rPr>
        <w:t xml:space="preserve"> (</w:t>
      </w:r>
      <w:r w:rsidRPr="00B90A5C">
        <w:rPr>
          <w:rFonts w:ascii="Times New Roman" w:hAnsi="Times New Roman"/>
        </w:rPr>
        <w:t>Гос</w:t>
      </w:r>
      <w:r>
        <w:rPr>
          <w:rFonts w:ascii="Times New Roman" w:hAnsi="Times New Roman"/>
        </w:rPr>
        <w:t>ударственное предприятие связи «</w:t>
      </w:r>
      <w:r w:rsidRPr="00B90A5C">
        <w:rPr>
          <w:rFonts w:ascii="Times New Roman" w:hAnsi="Times New Roman"/>
        </w:rPr>
        <w:t>Екатеринбур</w:t>
      </w:r>
      <w:r>
        <w:rPr>
          <w:rFonts w:ascii="Times New Roman" w:hAnsi="Times New Roman"/>
        </w:rPr>
        <w:t>гская городская телефонная сеть») // Вестник ВАС РФ. 1997. №</w:t>
      </w:r>
      <w:r w:rsidRPr="00B90A5C">
        <w:rPr>
          <w:rFonts w:ascii="Times New Roman" w:hAnsi="Times New Roman"/>
        </w:rPr>
        <w:t xml:space="preserve"> 5</w:t>
      </w:r>
      <w:r>
        <w:rPr>
          <w:rFonts w:ascii="Times New Roman" w:hAnsi="Times New Roman"/>
        </w:rPr>
        <w:t>.</w:t>
      </w:r>
    </w:p>
  </w:footnote>
  <w:footnote w:id="137">
    <w:p w:rsidR="00512BA8" w:rsidRDefault="00512BA8" w:rsidP="00FF03F3">
      <w:pPr>
        <w:pStyle w:val="a4"/>
        <w:jc w:val="both"/>
      </w:pPr>
      <w:r w:rsidRPr="00700CB5">
        <w:rPr>
          <w:rStyle w:val="a6"/>
          <w:rFonts w:ascii="Times New Roman" w:hAnsi="Times New Roman"/>
        </w:rPr>
        <w:footnoteRef/>
      </w:r>
      <w:r w:rsidRPr="00700CB5">
        <w:rPr>
          <w:rFonts w:ascii="Times New Roman" w:hAnsi="Times New Roman"/>
        </w:rPr>
        <w:t xml:space="preserve"> </w:t>
      </w:r>
      <w:proofErr w:type="gramStart"/>
      <w:r>
        <w:rPr>
          <w:rFonts w:ascii="Times New Roman" w:hAnsi="Times New Roman"/>
        </w:rPr>
        <w:t>Письмо ВАС РФ №</w:t>
      </w:r>
      <w:r w:rsidRPr="00700CB5">
        <w:rPr>
          <w:rFonts w:ascii="Times New Roman" w:hAnsi="Times New Roman"/>
        </w:rPr>
        <w:t xml:space="preserve"> С5-7/уз-1355 от 11</w:t>
      </w:r>
      <w:r>
        <w:rPr>
          <w:rFonts w:ascii="Times New Roman" w:hAnsi="Times New Roman"/>
        </w:rPr>
        <w:t xml:space="preserve"> ноября </w:t>
      </w:r>
      <w:r w:rsidRPr="00700CB5">
        <w:rPr>
          <w:rFonts w:ascii="Times New Roman" w:hAnsi="Times New Roman"/>
        </w:rPr>
        <w:t>2004</w:t>
      </w:r>
      <w:r>
        <w:rPr>
          <w:rFonts w:ascii="Times New Roman" w:hAnsi="Times New Roman"/>
        </w:rPr>
        <w:t xml:space="preserve"> года «</w:t>
      </w:r>
      <w:r w:rsidRPr="00700CB5">
        <w:rPr>
          <w:rFonts w:ascii="Times New Roman" w:hAnsi="Times New Roman"/>
        </w:rPr>
        <w:t>Об определении Ко</w:t>
      </w:r>
      <w:r>
        <w:rPr>
          <w:rFonts w:ascii="Times New Roman" w:hAnsi="Times New Roman"/>
        </w:rPr>
        <w:t xml:space="preserve">нституционного Суда РФ от </w:t>
      </w:r>
      <w:r w:rsidRPr="00700CB5">
        <w:rPr>
          <w:rFonts w:ascii="Times New Roman" w:hAnsi="Times New Roman"/>
        </w:rPr>
        <w:t>8</w:t>
      </w:r>
      <w:r>
        <w:rPr>
          <w:rFonts w:ascii="Times New Roman" w:hAnsi="Times New Roman"/>
        </w:rPr>
        <w:t xml:space="preserve"> апреля </w:t>
      </w:r>
      <w:r w:rsidRPr="00700CB5">
        <w:rPr>
          <w:rFonts w:ascii="Times New Roman" w:hAnsi="Times New Roman"/>
        </w:rPr>
        <w:t xml:space="preserve">2004 </w:t>
      </w:r>
      <w:r>
        <w:rPr>
          <w:rFonts w:ascii="Times New Roman" w:hAnsi="Times New Roman"/>
        </w:rPr>
        <w:t>года №</w:t>
      </w:r>
      <w:r w:rsidRPr="00700CB5">
        <w:rPr>
          <w:rFonts w:ascii="Times New Roman" w:hAnsi="Times New Roman"/>
        </w:rPr>
        <w:t xml:space="preserve"> 169-О </w:t>
      </w:r>
      <w:r>
        <w:rPr>
          <w:rFonts w:ascii="Times New Roman" w:hAnsi="Times New Roman"/>
        </w:rPr>
        <w:t>"</w:t>
      </w:r>
      <w:r w:rsidRPr="00700CB5">
        <w:rPr>
          <w:rFonts w:ascii="Times New Roman" w:hAnsi="Times New Roman"/>
        </w:rPr>
        <w:t>об отказе в принятии к рассмотрению жалобы общества с ограниченной ответственностью "</w:t>
      </w:r>
      <w:proofErr w:type="spellStart"/>
      <w:r w:rsidRPr="00700CB5">
        <w:rPr>
          <w:rFonts w:ascii="Times New Roman" w:hAnsi="Times New Roman"/>
        </w:rPr>
        <w:t>Пром</w:t>
      </w:r>
      <w:proofErr w:type="spellEnd"/>
      <w:r w:rsidRPr="00700CB5">
        <w:rPr>
          <w:rFonts w:ascii="Times New Roman" w:hAnsi="Times New Roman"/>
        </w:rPr>
        <w:t xml:space="preserve"> </w:t>
      </w:r>
      <w:proofErr w:type="spellStart"/>
      <w:r w:rsidRPr="00700CB5">
        <w:rPr>
          <w:rFonts w:ascii="Times New Roman" w:hAnsi="Times New Roman"/>
        </w:rPr>
        <w:t>Лайн</w:t>
      </w:r>
      <w:proofErr w:type="spellEnd"/>
      <w:r w:rsidRPr="00700CB5">
        <w:rPr>
          <w:rFonts w:ascii="Times New Roman" w:hAnsi="Times New Roman"/>
        </w:rPr>
        <w:t>" на нарушение конституционных прав и свобод положением пункта 2 статьи 171 Налогового кодекса РФ"</w:t>
      </w:r>
      <w:r>
        <w:rPr>
          <w:rFonts w:ascii="Times New Roman" w:hAnsi="Times New Roman"/>
        </w:rPr>
        <w:t>» // СПС Консультант Плюс.</w:t>
      </w:r>
      <w:proofErr w:type="gramEnd"/>
    </w:p>
  </w:footnote>
  <w:footnote w:id="138">
    <w:p w:rsidR="00512BA8" w:rsidRDefault="00512BA8" w:rsidP="00FF03F3">
      <w:pPr>
        <w:pStyle w:val="a4"/>
        <w:jc w:val="both"/>
      </w:pPr>
      <w:r w:rsidRPr="00ED134F">
        <w:rPr>
          <w:rStyle w:val="a6"/>
          <w:rFonts w:ascii="Times New Roman" w:hAnsi="Times New Roman"/>
        </w:rPr>
        <w:footnoteRef/>
      </w:r>
      <w:r w:rsidRPr="00ED134F">
        <w:rPr>
          <w:rFonts w:ascii="Times New Roman" w:hAnsi="Times New Roman"/>
        </w:rPr>
        <w:t xml:space="preserve"> Пост</w:t>
      </w:r>
      <w:r>
        <w:rPr>
          <w:rFonts w:ascii="Times New Roman" w:hAnsi="Times New Roman"/>
        </w:rPr>
        <w:t xml:space="preserve">ановление Президиума ВАС РФ от 1 ноября </w:t>
      </w:r>
      <w:r w:rsidRPr="00ED134F">
        <w:rPr>
          <w:rFonts w:ascii="Times New Roman" w:hAnsi="Times New Roman"/>
        </w:rPr>
        <w:t xml:space="preserve">2005 </w:t>
      </w:r>
      <w:r>
        <w:rPr>
          <w:rFonts w:ascii="Times New Roman" w:hAnsi="Times New Roman"/>
        </w:rPr>
        <w:t>года №</w:t>
      </w:r>
      <w:r w:rsidRPr="00ED134F">
        <w:rPr>
          <w:rFonts w:ascii="Times New Roman" w:hAnsi="Times New Roman"/>
        </w:rPr>
        <w:t xml:space="preserve"> 7131/05 по делу </w:t>
      </w:r>
      <w:r>
        <w:rPr>
          <w:rFonts w:ascii="Times New Roman" w:hAnsi="Times New Roman"/>
        </w:rPr>
        <w:t>№</w:t>
      </w:r>
      <w:r w:rsidRPr="00ED134F">
        <w:rPr>
          <w:rFonts w:ascii="Times New Roman" w:hAnsi="Times New Roman"/>
        </w:rPr>
        <w:t xml:space="preserve"> А76-9857/04-33-221</w:t>
      </w:r>
      <w:r>
        <w:rPr>
          <w:rFonts w:ascii="Times New Roman" w:hAnsi="Times New Roman"/>
        </w:rPr>
        <w:t xml:space="preserve"> // Вестник ВАС РФ. 2006. № 4.</w:t>
      </w:r>
    </w:p>
  </w:footnote>
  <w:footnote w:id="139">
    <w:p w:rsidR="00512BA8" w:rsidRDefault="00512BA8" w:rsidP="00FF03F3">
      <w:pPr>
        <w:pStyle w:val="a4"/>
        <w:jc w:val="both"/>
      </w:pPr>
      <w:r w:rsidRPr="00ED134F">
        <w:rPr>
          <w:rStyle w:val="a6"/>
          <w:rFonts w:ascii="Times New Roman" w:hAnsi="Times New Roman"/>
        </w:rPr>
        <w:footnoteRef/>
      </w:r>
      <w:r w:rsidRPr="00ED134F">
        <w:rPr>
          <w:rFonts w:ascii="Times New Roman" w:hAnsi="Times New Roman"/>
        </w:rPr>
        <w:t xml:space="preserve"> Постановление Президиума ВАС РФ от 1</w:t>
      </w:r>
      <w:r>
        <w:rPr>
          <w:rFonts w:ascii="Times New Roman" w:hAnsi="Times New Roman"/>
        </w:rPr>
        <w:t xml:space="preserve"> ноября </w:t>
      </w:r>
      <w:r w:rsidRPr="00ED134F">
        <w:rPr>
          <w:rFonts w:ascii="Times New Roman" w:hAnsi="Times New Roman"/>
        </w:rPr>
        <w:t>2005</w:t>
      </w:r>
      <w:r>
        <w:rPr>
          <w:rFonts w:ascii="Times New Roman" w:hAnsi="Times New Roman"/>
        </w:rPr>
        <w:t xml:space="preserve"> года №</w:t>
      </w:r>
      <w:r w:rsidRPr="00ED134F">
        <w:rPr>
          <w:rFonts w:ascii="Times New Roman" w:hAnsi="Times New Roman"/>
        </w:rPr>
        <w:t xml:space="preserve"> 9660/05 по делу N А76-15087/04-38-472</w:t>
      </w:r>
      <w:r>
        <w:rPr>
          <w:rFonts w:ascii="Times New Roman" w:hAnsi="Times New Roman"/>
        </w:rPr>
        <w:t xml:space="preserve"> // Вестник ВАС РФ. 2006. № 4.</w:t>
      </w:r>
    </w:p>
  </w:footnote>
  <w:footnote w:id="140">
    <w:p w:rsidR="00512BA8" w:rsidRDefault="00512BA8" w:rsidP="00FF03F3">
      <w:pPr>
        <w:pStyle w:val="a4"/>
        <w:jc w:val="both"/>
      </w:pPr>
      <w:r w:rsidRPr="00ED134F">
        <w:rPr>
          <w:rStyle w:val="a6"/>
          <w:rFonts w:ascii="Times New Roman" w:hAnsi="Times New Roman"/>
        </w:rPr>
        <w:footnoteRef/>
      </w:r>
      <w:r w:rsidRPr="00ED134F">
        <w:rPr>
          <w:rFonts w:ascii="Times New Roman" w:hAnsi="Times New Roman"/>
        </w:rPr>
        <w:t xml:space="preserve"> Пос</w:t>
      </w:r>
      <w:r>
        <w:rPr>
          <w:rFonts w:ascii="Times New Roman" w:hAnsi="Times New Roman"/>
        </w:rPr>
        <w:t xml:space="preserve">тановление Президиума ВАС РФ от 20 февраля </w:t>
      </w:r>
      <w:r w:rsidRPr="00ED134F">
        <w:rPr>
          <w:rFonts w:ascii="Times New Roman" w:hAnsi="Times New Roman"/>
        </w:rPr>
        <w:t xml:space="preserve">2006 </w:t>
      </w:r>
      <w:r>
        <w:rPr>
          <w:rFonts w:ascii="Times New Roman" w:hAnsi="Times New Roman"/>
        </w:rPr>
        <w:t>года №</w:t>
      </w:r>
      <w:r w:rsidRPr="00ED134F">
        <w:rPr>
          <w:rFonts w:ascii="Times New Roman" w:hAnsi="Times New Roman"/>
        </w:rPr>
        <w:t xml:space="preserve"> 12488/05 по делу </w:t>
      </w:r>
      <w:r>
        <w:rPr>
          <w:rFonts w:ascii="Times New Roman" w:hAnsi="Times New Roman"/>
        </w:rPr>
        <w:t>№</w:t>
      </w:r>
      <w:r w:rsidRPr="00ED134F">
        <w:rPr>
          <w:rFonts w:ascii="Times New Roman" w:hAnsi="Times New Roman"/>
        </w:rPr>
        <w:t xml:space="preserve"> А32-10486/2004-22/213</w:t>
      </w:r>
      <w:r>
        <w:rPr>
          <w:rFonts w:ascii="Times New Roman" w:hAnsi="Times New Roman"/>
        </w:rPr>
        <w:t xml:space="preserve"> // Документ опубликован не был. Доступ из СПС «Консультант Плюс».</w:t>
      </w:r>
    </w:p>
  </w:footnote>
  <w:footnote w:id="141">
    <w:p w:rsidR="00512BA8" w:rsidRDefault="00512BA8" w:rsidP="00F265DA">
      <w:pPr>
        <w:pStyle w:val="a4"/>
        <w:jc w:val="both"/>
      </w:pPr>
      <w:r w:rsidRPr="00CD4D9D">
        <w:rPr>
          <w:rStyle w:val="a6"/>
          <w:rFonts w:ascii="Times New Roman" w:hAnsi="Times New Roman"/>
        </w:rPr>
        <w:footnoteRef/>
      </w:r>
      <w:r w:rsidRPr="00CD4D9D">
        <w:rPr>
          <w:rFonts w:ascii="Times New Roman" w:hAnsi="Times New Roman"/>
        </w:rPr>
        <w:t xml:space="preserve"> Постановл</w:t>
      </w:r>
      <w:r>
        <w:rPr>
          <w:rFonts w:ascii="Times New Roman" w:hAnsi="Times New Roman"/>
        </w:rPr>
        <w:t xml:space="preserve">ение Президиума ВАС РФ от 12 декабря </w:t>
      </w:r>
      <w:r w:rsidRPr="00CD4D9D">
        <w:rPr>
          <w:rFonts w:ascii="Times New Roman" w:hAnsi="Times New Roman"/>
        </w:rPr>
        <w:t xml:space="preserve">2005 </w:t>
      </w:r>
      <w:r>
        <w:rPr>
          <w:rFonts w:ascii="Times New Roman" w:hAnsi="Times New Roman"/>
        </w:rPr>
        <w:t>года №</w:t>
      </w:r>
      <w:r w:rsidRPr="00CD4D9D">
        <w:rPr>
          <w:rFonts w:ascii="Times New Roman" w:hAnsi="Times New Roman"/>
        </w:rPr>
        <w:t xml:space="preserve"> 9465/05 по делу </w:t>
      </w:r>
      <w:r>
        <w:rPr>
          <w:rFonts w:ascii="Times New Roman" w:hAnsi="Times New Roman"/>
        </w:rPr>
        <w:t>№</w:t>
      </w:r>
      <w:r w:rsidRPr="00CD4D9D">
        <w:rPr>
          <w:rFonts w:ascii="Times New Roman" w:hAnsi="Times New Roman"/>
        </w:rPr>
        <w:t xml:space="preserve"> А06-3887у/4-13/04</w:t>
      </w:r>
      <w:r>
        <w:rPr>
          <w:rFonts w:ascii="Times New Roman" w:hAnsi="Times New Roman"/>
        </w:rPr>
        <w:t xml:space="preserve"> // Вестник ВАС РФ. 2006. № 6.</w:t>
      </w:r>
    </w:p>
  </w:footnote>
  <w:footnote w:id="142">
    <w:p w:rsidR="00512BA8" w:rsidRDefault="00512BA8" w:rsidP="004620D6">
      <w:pPr>
        <w:pStyle w:val="a4"/>
        <w:jc w:val="both"/>
      </w:pPr>
      <w:r w:rsidRPr="00C745F1">
        <w:rPr>
          <w:rStyle w:val="a6"/>
          <w:rFonts w:ascii="Times New Roman" w:hAnsi="Times New Roman"/>
        </w:rPr>
        <w:footnoteRef/>
      </w:r>
      <w:r w:rsidRPr="00C745F1">
        <w:rPr>
          <w:rFonts w:ascii="Times New Roman" w:hAnsi="Times New Roman"/>
        </w:rPr>
        <w:t xml:space="preserve"> </w:t>
      </w:r>
      <w:r w:rsidRPr="00A446BC">
        <w:rPr>
          <w:rFonts w:ascii="Times New Roman" w:hAnsi="Times New Roman"/>
          <w:i/>
        </w:rPr>
        <w:t xml:space="preserve">Щекин Д.М. </w:t>
      </w:r>
      <w:r>
        <w:rPr>
          <w:rFonts w:ascii="Times New Roman" w:hAnsi="Times New Roman"/>
        </w:rPr>
        <w:t>О корректном применении в судебной практике критерия «необоснованная налоговая выгода» // Вестник ВАС РФ. 2009. № 7. С. 114–123. С. 120.</w:t>
      </w:r>
    </w:p>
  </w:footnote>
  <w:footnote w:id="143">
    <w:p w:rsidR="00512BA8" w:rsidRDefault="00512BA8" w:rsidP="00A446BC">
      <w:pPr>
        <w:pStyle w:val="a4"/>
        <w:jc w:val="both"/>
      </w:pPr>
      <w:r w:rsidRPr="00A446BC">
        <w:rPr>
          <w:rStyle w:val="a6"/>
          <w:rFonts w:ascii="Times New Roman" w:hAnsi="Times New Roman"/>
        </w:rPr>
        <w:footnoteRef/>
      </w:r>
      <w:r w:rsidRPr="00A446BC">
        <w:rPr>
          <w:rFonts w:ascii="Times New Roman" w:hAnsi="Times New Roman"/>
        </w:rPr>
        <w:t xml:space="preserve"> </w:t>
      </w:r>
      <w:r>
        <w:rPr>
          <w:rFonts w:ascii="Times New Roman" w:hAnsi="Times New Roman"/>
        </w:rPr>
        <w:t>Считается, что д</w:t>
      </w:r>
      <w:r w:rsidRPr="00A446BC">
        <w:rPr>
          <w:rFonts w:ascii="Times New Roman" w:hAnsi="Times New Roman"/>
        </w:rPr>
        <w:t xml:space="preserve">октрина </w:t>
      </w:r>
      <w:r>
        <w:rPr>
          <w:rFonts w:ascii="Times New Roman" w:hAnsi="Times New Roman"/>
        </w:rPr>
        <w:t>«</w:t>
      </w:r>
      <w:r w:rsidRPr="00A446BC">
        <w:rPr>
          <w:rFonts w:ascii="Times New Roman" w:hAnsi="Times New Roman"/>
        </w:rPr>
        <w:t>существ</w:t>
      </w:r>
      <w:r>
        <w:rPr>
          <w:rFonts w:ascii="Times New Roman" w:hAnsi="Times New Roman"/>
        </w:rPr>
        <w:t>о</w:t>
      </w:r>
      <w:r w:rsidRPr="00A446BC">
        <w:rPr>
          <w:rFonts w:ascii="Times New Roman" w:hAnsi="Times New Roman"/>
        </w:rPr>
        <w:t xml:space="preserve"> над формой</w:t>
      </w:r>
      <w:r>
        <w:rPr>
          <w:rFonts w:ascii="Times New Roman" w:hAnsi="Times New Roman"/>
        </w:rPr>
        <w:t>»</w:t>
      </w:r>
      <w:r w:rsidRPr="00A446BC">
        <w:rPr>
          <w:rFonts w:ascii="Times New Roman" w:hAnsi="Times New Roman"/>
        </w:rPr>
        <w:t xml:space="preserve"> не может рассматриваться как самостоятельное </w:t>
      </w:r>
      <w:r>
        <w:rPr>
          <w:rFonts w:ascii="Times New Roman" w:hAnsi="Times New Roman"/>
        </w:rPr>
        <w:t xml:space="preserve">основание признания налоговой выгоды необоснованной </w:t>
      </w:r>
      <w:r w:rsidRPr="00A446BC">
        <w:rPr>
          <w:rFonts w:ascii="Times New Roman" w:hAnsi="Times New Roman"/>
        </w:rPr>
        <w:t>и применяется, как правило, для определения действительных налоговых последствий в тех случаях, когда операция направлена исключительно на получение налоговой выгоды и деловая цель отсутствует.</w:t>
      </w:r>
    </w:p>
  </w:footnote>
  <w:footnote w:id="144">
    <w:p w:rsidR="00512BA8" w:rsidRDefault="00512BA8" w:rsidP="002A6B68">
      <w:pPr>
        <w:pStyle w:val="a4"/>
        <w:jc w:val="both"/>
      </w:pPr>
      <w:r w:rsidRPr="009F26FE">
        <w:rPr>
          <w:rStyle w:val="a6"/>
          <w:rFonts w:ascii="Times New Roman" w:hAnsi="Times New Roman"/>
        </w:rPr>
        <w:footnoteRef/>
      </w:r>
      <w:r w:rsidRPr="009F26FE">
        <w:rPr>
          <w:rFonts w:ascii="Times New Roman" w:hAnsi="Times New Roman"/>
        </w:rPr>
        <w:t xml:space="preserve"> </w:t>
      </w:r>
      <w:r w:rsidRPr="001632C6">
        <w:rPr>
          <w:rFonts w:ascii="Times New Roman" w:hAnsi="Times New Roman"/>
          <w:i/>
        </w:rPr>
        <w:t xml:space="preserve">Садовский В.Н. </w:t>
      </w:r>
      <w:r w:rsidRPr="009F26FE">
        <w:rPr>
          <w:rFonts w:ascii="Times New Roman" w:hAnsi="Times New Roman"/>
        </w:rPr>
        <w:t xml:space="preserve">Проблемы философского обоснования системных исследований // Системные исследования: Методологические проблемы. </w:t>
      </w:r>
      <w:r>
        <w:rPr>
          <w:rFonts w:ascii="Times New Roman" w:hAnsi="Times New Roman"/>
        </w:rPr>
        <w:t>М.,</w:t>
      </w:r>
      <w:r w:rsidRPr="009F26FE">
        <w:rPr>
          <w:rFonts w:ascii="Times New Roman" w:hAnsi="Times New Roman"/>
        </w:rPr>
        <w:t xml:space="preserve"> 1984. С. 32</w:t>
      </w:r>
      <w:r>
        <w:rPr>
          <w:rFonts w:ascii="Times New Roman" w:hAnsi="Times New Roman"/>
        </w:rPr>
        <w:t>–</w:t>
      </w:r>
      <w:r w:rsidRPr="009F26FE">
        <w:rPr>
          <w:rFonts w:ascii="Times New Roman" w:hAnsi="Times New Roman"/>
        </w:rPr>
        <w:t>51.</w:t>
      </w:r>
      <w:r>
        <w:rPr>
          <w:rFonts w:ascii="Times New Roman" w:hAnsi="Times New Roman"/>
        </w:rPr>
        <w:t xml:space="preserve"> С. 33.</w:t>
      </w:r>
    </w:p>
  </w:footnote>
  <w:footnote w:id="145">
    <w:p w:rsidR="00512BA8" w:rsidRDefault="00512BA8" w:rsidP="006E102A">
      <w:pPr>
        <w:pStyle w:val="a4"/>
        <w:jc w:val="both"/>
      </w:pPr>
      <w:r w:rsidRPr="0076383E">
        <w:rPr>
          <w:rStyle w:val="a6"/>
          <w:rFonts w:ascii="Times New Roman" w:hAnsi="Times New Roman"/>
        </w:rPr>
        <w:footnoteRef/>
      </w:r>
      <w:r w:rsidRPr="0076383E">
        <w:rPr>
          <w:rFonts w:ascii="Times New Roman" w:hAnsi="Times New Roman"/>
        </w:rPr>
        <w:t xml:space="preserve"> </w:t>
      </w:r>
      <w:proofErr w:type="spellStart"/>
      <w:r w:rsidRPr="006E102A">
        <w:rPr>
          <w:rFonts w:ascii="Times New Roman" w:hAnsi="Times New Roman"/>
          <w:i/>
        </w:rPr>
        <w:t>Завязочникова</w:t>
      </w:r>
      <w:proofErr w:type="spellEnd"/>
      <w:r w:rsidRPr="006E102A">
        <w:rPr>
          <w:rFonts w:ascii="Times New Roman" w:hAnsi="Times New Roman"/>
          <w:i/>
        </w:rPr>
        <w:t xml:space="preserve"> М. В.</w:t>
      </w:r>
      <w:r>
        <w:rPr>
          <w:rFonts w:ascii="Times New Roman" w:hAnsi="Times New Roman"/>
        </w:rPr>
        <w:t xml:space="preserve"> О практике применения Президиумом ВАС РФ Постановления Пленума ВАС РФ от 12.10.2006 № 53 // </w:t>
      </w:r>
      <w:proofErr w:type="spellStart"/>
      <w:r>
        <w:rPr>
          <w:rFonts w:ascii="Times New Roman" w:hAnsi="Times New Roman"/>
        </w:rPr>
        <w:t>Налоговед</w:t>
      </w:r>
      <w:proofErr w:type="spellEnd"/>
      <w:r>
        <w:rPr>
          <w:rFonts w:ascii="Times New Roman" w:hAnsi="Times New Roman"/>
        </w:rPr>
        <w:t xml:space="preserve">, 2012. № 2. С. 51–53. </w:t>
      </w:r>
    </w:p>
  </w:footnote>
  <w:footnote w:id="146">
    <w:p w:rsidR="00512BA8" w:rsidRDefault="00512BA8" w:rsidP="006E102A">
      <w:pPr>
        <w:pStyle w:val="a4"/>
        <w:jc w:val="both"/>
      </w:pPr>
      <w:r w:rsidRPr="005838F0">
        <w:rPr>
          <w:rStyle w:val="a6"/>
          <w:rFonts w:ascii="Times New Roman" w:hAnsi="Times New Roman"/>
        </w:rPr>
        <w:footnoteRef/>
      </w:r>
      <w:r w:rsidRPr="005838F0">
        <w:rPr>
          <w:rFonts w:ascii="Times New Roman" w:hAnsi="Times New Roman"/>
        </w:rPr>
        <w:t xml:space="preserve"> </w:t>
      </w:r>
      <w:r w:rsidRPr="006E102A">
        <w:rPr>
          <w:rFonts w:ascii="Times New Roman" w:hAnsi="Times New Roman"/>
          <w:i/>
        </w:rPr>
        <w:t>Пепеляев С. Г.</w:t>
      </w:r>
      <w:r>
        <w:rPr>
          <w:rFonts w:ascii="Times New Roman" w:hAnsi="Times New Roman"/>
        </w:rPr>
        <w:t xml:space="preserve"> Современные способы борьбы с налоговыми злоупотреблениями //</w:t>
      </w:r>
      <w:r w:rsidRPr="005838F0">
        <w:rPr>
          <w:rFonts w:ascii="Times New Roman" w:hAnsi="Times New Roman"/>
        </w:rPr>
        <w:t xml:space="preserve"> </w:t>
      </w:r>
      <w:r w:rsidRPr="00024F3D">
        <w:rPr>
          <w:rFonts w:ascii="Times New Roman" w:hAnsi="Times New Roman"/>
        </w:rPr>
        <w:t>Налоговые споры: опыт России и других стран: по материалам Международной научно-практической конференции 1</w:t>
      </w:r>
      <w:r>
        <w:rPr>
          <w:rFonts w:ascii="Times New Roman" w:hAnsi="Times New Roman"/>
        </w:rPr>
        <w:t>2</w:t>
      </w:r>
      <w:r w:rsidRPr="00024F3D">
        <w:rPr>
          <w:rFonts w:ascii="Times New Roman" w:hAnsi="Times New Roman"/>
        </w:rPr>
        <w:t>-1</w:t>
      </w:r>
      <w:r>
        <w:rPr>
          <w:rFonts w:ascii="Times New Roman" w:hAnsi="Times New Roman"/>
        </w:rPr>
        <w:t xml:space="preserve">3 ноября </w:t>
      </w:r>
      <w:smartTag w:uri="urn:schemas-microsoft-com:office:smarttags" w:element="metricconverter">
        <w:smartTagPr>
          <w:attr w:name="ProductID" w:val="2007 г"/>
        </w:smartTagPr>
        <w:r>
          <w:rPr>
            <w:rFonts w:ascii="Times New Roman" w:hAnsi="Times New Roman"/>
          </w:rPr>
          <w:t>2007</w:t>
        </w:r>
        <w:r w:rsidRPr="00024F3D">
          <w:rPr>
            <w:rFonts w:ascii="Times New Roman" w:hAnsi="Times New Roman"/>
          </w:rPr>
          <w:t xml:space="preserve"> г</w:t>
        </w:r>
      </w:smartTag>
      <w:r w:rsidRPr="00024F3D">
        <w:rPr>
          <w:rFonts w:ascii="Times New Roman" w:hAnsi="Times New Roman"/>
        </w:rPr>
        <w:t>., Москва: Сборник</w:t>
      </w:r>
      <w:proofErr w:type="gramStart"/>
      <w:r w:rsidRPr="00024F3D">
        <w:rPr>
          <w:rFonts w:ascii="Times New Roman" w:hAnsi="Times New Roman"/>
        </w:rPr>
        <w:t xml:space="preserve"> / С</w:t>
      </w:r>
      <w:proofErr w:type="gramEnd"/>
      <w:r w:rsidRPr="00024F3D">
        <w:rPr>
          <w:rFonts w:ascii="Times New Roman" w:hAnsi="Times New Roman"/>
        </w:rPr>
        <w:t xml:space="preserve">ост. </w:t>
      </w:r>
      <w:r w:rsidRPr="006E102A">
        <w:rPr>
          <w:rFonts w:ascii="Times New Roman" w:hAnsi="Times New Roman"/>
          <w:i/>
        </w:rPr>
        <w:t>М.</w:t>
      </w:r>
      <w:r>
        <w:rPr>
          <w:rFonts w:ascii="Times New Roman" w:hAnsi="Times New Roman"/>
          <w:i/>
        </w:rPr>
        <w:t xml:space="preserve"> </w:t>
      </w:r>
      <w:r w:rsidRPr="006E102A">
        <w:rPr>
          <w:rFonts w:ascii="Times New Roman" w:hAnsi="Times New Roman"/>
          <w:i/>
        </w:rPr>
        <w:t xml:space="preserve">В. </w:t>
      </w:r>
      <w:proofErr w:type="spellStart"/>
      <w:r w:rsidRPr="006E102A">
        <w:rPr>
          <w:rFonts w:ascii="Times New Roman" w:hAnsi="Times New Roman"/>
          <w:i/>
        </w:rPr>
        <w:t>Завязочникова</w:t>
      </w:r>
      <w:proofErr w:type="spellEnd"/>
      <w:r w:rsidRPr="00024F3D">
        <w:rPr>
          <w:rFonts w:ascii="Times New Roman" w:hAnsi="Times New Roman"/>
        </w:rPr>
        <w:t xml:space="preserve">; под ред. </w:t>
      </w:r>
      <w:r w:rsidRPr="006E102A">
        <w:rPr>
          <w:rFonts w:ascii="Times New Roman" w:hAnsi="Times New Roman"/>
          <w:i/>
        </w:rPr>
        <w:t>С. Г. Пепеляева</w:t>
      </w:r>
      <w:r>
        <w:rPr>
          <w:rFonts w:ascii="Times New Roman" w:hAnsi="Times New Roman"/>
        </w:rPr>
        <w:t>. М., 2008. 235</w:t>
      </w:r>
      <w:r w:rsidRPr="00024F3D">
        <w:rPr>
          <w:rFonts w:ascii="Times New Roman" w:hAnsi="Times New Roman"/>
        </w:rPr>
        <w:t xml:space="preserve"> с.</w:t>
      </w:r>
      <w:r>
        <w:rPr>
          <w:rFonts w:ascii="Times New Roman" w:hAnsi="Times New Roman"/>
        </w:rPr>
        <w:t xml:space="preserve"> С. 127.</w:t>
      </w:r>
    </w:p>
  </w:footnote>
  <w:footnote w:id="147">
    <w:p w:rsidR="00512BA8" w:rsidRDefault="00512BA8" w:rsidP="006E102A">
      <w:pPr>
        <w:pStyle w:val="a4"/>
        <w:jc w:val="both"/>
      </w:pPr>
      <w:r w:rsidRPr="001036DC">
        <w:rPr>
          <w:rStyle w:val="a6"/>
          <w:rFonts w:ascii="Times New Roman" w:hAnsi="Times New Roman"/>
        </w:rPr>
        <w:footnoteRef/>
      </w:r>
      <w:r w:rsidRPr="001036DC">
        <w:rPr>
          <w:rFonts w:ascii="Times New Roman" w:hAnsi="Times New Roman"/>
        </w:rPr>
        <w:t xml:space="preserve"> </w:t>
      </w:r>
      <w:r>
        <w:rPr>
          <w:rFonts w:ascii="Times New Roman" w:hAnsi="Times New Roman"/>
        </w:rPr>
        <w:t xml:space="preserve">На момент принятия Пленумом ВАС РФ Постановления № 53 нормативной базой для совершения переквалификации сделок налогоплательщика служило положение </w:t>
      </w:r>
      <w:proofErr w:type="spellStart"/>
      <w:r>
        <w:rPr>
          <w:rFonts w:ascii="Times New Roman" w:hAnsi="Times New Roman"/>
        </w:rPr>
        <w:t>абз</w:t>
      </w:r>
      <w:proofErr w:type="spellEnd"/>
      <w:r>
        <w:rPr>
          <w:rFonts w:ascii="Times New Roman" w:hAnsi="Times New Roman"/>
        </w:rPr>
        <w:t>. 6 п. 1 ст. 45 НК РФ (в ред. от 2 февраля 2006 года).</w:t>
      </w:r>
    </w:p>
  </w:footnote>
  <w:footnote w:id="148">
    <w:p w:rsidR="00512BA8" w:rsidRDefault="00512BA8" w:rsidP="006E102A">
      <w:pPr>
        <w:pStyle w:val="a4"/>
        <w:jc w:val="both"/>
      </w:pPr>
      <w:r w:rsidRPr="001B6D03">
        <w:rPr>
          <w:rStyle w:val="a6"/>
          <w:rFonts w:ascii="Times New Roman" w:hAnsi="Times New Roman"/>
        </w:rPr>
        <w:footnoteRef/>
      </w:r>
      <w:r w:rsidRPr="001B6D03">
        <w:rPr>
          <w:rFonts w:ascii="Times New Roman" w:hAnsi="Times New Roman"/>
        </w:rPr>
        <w:t xml:space="preserve"> </w:t>
      </w:r>
      <w:r w:rsidRPr="003664B4">
        <w:rPr>
          <w:rFonts w:ascii="Times New Roman" w:hAnsi="Times New Roman"/>
        </w:rPr>
        <w:t>Постановление Ко</w:t>
      </w:r>
      <w:r>
        <w:rPr>
          <w:rFonts w:ascii="Times New Roman" w:hAnsi="Times New Roman"/>
        </w:rPr>
        <w:t xml:space="preserve">нституционного Суда РФ от 27 мая </w:t>
      </w:r>
      <w:r w:rsidRPr="003664B4">
        <w:rPr>
          <w:rFonts w:ascii="Times New Roman" w:hAnsi="Times New Roman"/>
        </w:rPr>
        <w:t xml:space="preserve">2003 </w:t>
      </w:r>
      <w:r>
        <w:rPr>
          <w:rFonts w:ascii="Times New Roman" w:hAnsi="Times New Roman"/>
        </w:rPr>
        <w:t>года №</w:t>
      </w:r>
      <w:r w:rsidRPr="003664B4">
        <w:rPr>
          <w:rFonts w:ascii="Times New Roman" w:hAnsi="Times New Roman"/>
        </w:rPr>
        <w:t xml:space="preserve"> 9-П</w:t>
      </w:r>
      <w:r>
        <w:rPr>
          <w:rFonts w:ascii="Times New Roman" w:hAnsi="Times New Roman"/>
        </w:rPr>
        <w:t xml:space="preserve"> «</w:t>
      </w:r>
      <w:r w:rsidRPr="003664B4">
        <w:rPr>
          <w:rFonts w:ascii="Times New Roman" w:hAnsi="Times New Roman"/>
        </w:rPr>
        <w:t xml:space="preserve">По делу о проверке конституционности положения статьи 199 Уголовного кодекса Российской Федерации в связи с жалобами граждан П.Н. Белецкого, Г.А. </w:t>
      </w:r>
      <w:proofErr w:type="spellStart"/>
      <w:r w:rsidRPr="003664B4">
        <w:rPr>
          <w:rFonts w:ascii="Times New Roman" w:hAnsi="Times New Roman"/>
        </w:rPr>
        <w:t>Никовой</w:t>
      </w:r>
      <w:proofErr w:type="spellEnd"/>
      <w:r w:rsidRPr="003664B4">
        <w:rPr>
          <w:rFonts w:ascii="Times New Roman" w:hAnsi="Times New Roman"/>
        </w:rPr>
        <w:t>, Р.В. Рукавишникова, В.</w:t>
      </w:r>
      <w:r>
        <w:rPr>
          <w:rFonts w:ascii="Times New Roman" w:hAnsi="Times New Roman"/>
        </w:rPr>
        <w:t xml:space="preserve">Л. Соколовского и Н.И. </w:t>
      </w:r>
      <w:proofErr w:type="spellStart"/>
      <w:r>
        <w:rPr>
          <w:rFonts w:ascii="Times New Roman" w:hAnsi="Times New Roman"/>
        </w:rPr>
        <w:t>Таланова</w:t>
      </w:r>
      <w:proofErr w:type="spellEnd"/>
      <w:r>
        <w:rPr>
          <w:rFonts w:ascii="Times New Roman" w:hAnsi="Times New Roman"/>
        </w:rPr>
        <w:t>» // Собрание законодательства РФ. 2003. № 24. С</w:t>
      </w:r>
      <w:r w:rsidRPr="003664B4">
        <w:rPr>
          <w:rFonts w:ascii="Times New Roman" w:hAnsi="Times New Roman"/>
        </w:rPr>
        <w:t>т. 2431</w:t>
      </w:r>
      <w:r>
        <w:rPr>
          <w:rFonts w:ascii="Times New Roman" w:hAnsi="Times New Roman"/>
        </w:rPr>
        <w:t>.</w:t>
      </w:r>
    </w:p>
  </w:footnote>
  <w:footnote w:id="149">
    <w:p w:rsidR="00512BA8" w:rsidRDefault="00512BA8" w:rsidP="006E102A">
      <w:pPr>
        <w:pStyle w:val="a4"/>
      </w:pPr>
      <w:r w:rsidRPr="009750D6">
        <w:rPr>
          <w:rStyle w:val="a6"/>
          <w:rFonts w:ascii="Times New Roman" w:hAnsi="Times New Roman"/>
        </w:rPr>
        <w:footnoteRef/>
      </w:r>
      <w:r w:rsidRPr="009750D6">
        <w:rPr>
          <w:rFonts w:ascii="Times New Roman" w:hAnsi="Times New Roman"/>
        </w:rPr>
        <w:t xml:space="preserve"> </w:t>
      </w:r>
      <w:r w:rsidRPr="009750D6">
        <w:rPr>
          <w:rFonts w:ascii="Times New Roman" w:hAnsi="Times New Roman"/>
          <w:i/>
        </w:rPr>
        <w:t>Пепеляев С.Г.</w:t>
      </w:r>
      <w:r>
        <w:rPr>
          <w:rFonts w:ascii="Times New Roman" w:hAnsi="Times New Roman"/>
        </w:rPr>
        <w:t xml:space="preserve"> С. 127 – 128. </w:t>
      </w:r>
    </w:p>
  </w:footnote>
  <w:footnote w:id="150">
    <w:p w:rsidR="00512BA8" w:rsidRDefault="00512BA8" w:rsidP="006E102A">
      <w:pPr>
        <w:pStyle w:val="a4"/>
        <w:jc w:val="both"/>
      </w:pPr>
      <w:r w:rsidRPr="008552BC">
        <w:rPr>
          <w:rStyle w:val="a6"/>
          <w:rFonts w:ascii="Times New Roman" w:hAnsi="Times New Roman"/>
        </w:rPr>
        <w:footnoteRef/>
      </w:r>
      <w:r w:rsidRPr="008552BC">
        <w:rPr>
          <w:rFonts w:ascii="Times New Roman" w:hAnsi="Times New Roman"/>
        </w:rPr>
        <w:t xml:space="preserve"> </w:t>
      </w:r>
      <w:proofErr w:type="spellStart"/>
      <w:r w:rsidRPr="00E740CD">
        <w:rPr>
          <w:rFonts w:ascii="Times New Roman" w:hAnsi="Times New Roman"/>
          <w:i/>
        </w:rPr>
        <w:t>Зарипов</w:t>
      </w:r>
      <w:proofErr w:type="spellEnd"/>
      <w:r w:rsidRPr="00E740CD">
        <w:rPr>
          <w:rFonts w:ascii="Times New Roman" w:hAnsi="Times New Roman"/>
          <w:i/>
        </w:rPr>
        <w:t xml:space="preserve"> В.</w:t>
      </w:r>
      <w:r>
        <w:rPr>
          <w:rFonts w:ascii="Times New Roman" w:hAnsi="Times New Roman"/>
          <w:i/>
        </w:rPr>
        <w:t xml:space="preserve"> </w:t>
      </w:r>
      <w:r w:rsidRPr="00E740CD">
        <w:rPr>
          <w:rFonts w:ascii="Times New Roman" w:hAnsi="Times New Roman"/>
          <w:i/>
        </w:rPr>
        <w:t>М.</w:t>
      </w:r>
      <w:r>
        <w:rPr>
          <w:rFonts w:ascii="Times New Roman" w:hAnsi="Times New Roman"/>
        </w:rPr>
        <w:t xml:space="preserve"> Правовые пределы налоговой экономии: современные тенденции и правила // </w:t>
      </w:r>
      <w:r w:rsidRPr="00024F3D">
        <w:rPr>
          <w:rFonts w:ascii="Times New Roman" w:hAnsi="Times New Roman"/>
        </w:rPr>
        <w:t>Налоговые споры: опыт России и других стран: по материалам Международной научно-практической конференции 1</w:t>
      </w:r>
      <w:r>
        <w:rPr>
          <w:rFonts w:ascii="Times New Roman" w:hAnsi="Times New Roman"/>
        </w:rPr>
        <w:t>2</w:t>
      </w:r>
      <w:r w:rsidRPr="00024F3D">
        <w:rPr>
          <w:rFonts w:ascii="Times New Roman" w:hAnsi="Times New Roman"/>
        </w:rPr>
        <w:t>-1</w:t>
      </w:r>
      <w:r>
        <w:rPr>
          <w:rFonts w:ascii="Times New Roman" w:hAnsi="Times New Roman"/>
        </w:rPr>
        <w:t xml:space="preserve">3 ноября </w:t>
      </w:r>
      <w:smartTag w:uri="urn:schemas-microsoft-com:office:smarttags" w:element="metricconverter">
        <w:smartTagPr>
          <w:attr w:name="ProductID" w:val="2007 г"/>
        </w:smartTagPr>
        <w:r>
          <w:rPr>
            <w:rFonts w:ascii="Times New Roman" w:hAnsi="Times New Roman"/>
          </w:rPr>
          <w:t>2007</w:t>
        </w:r>
        <w:r w:rsidRPr="00024F3D">
          <w:rPr>
            <w:rFonts w:ascii="Times New Roman" w:hAnsi="Times New Roman"/>
          </w:rPr>
          <w:t xml:space="preserve"> г</w:t>
        </w:r>
      </w:smartTag>
      <w:r w:rsidRPr="00024F3D">
        <w:rPr>
          <w:rFonts w:ascii="Times New Roman" w:hAnsi="Times New Roman"/>
        </w:rPr>
        <w:t>., Москва: Сборник</w:t>
      </w:r>
      <w:proofErr w:type="gramStart"/>
      <w:r w:rsidRPr="00024F3D">
        <w:rPr>
          <w:rFonts w:ascii="Times New Roman" w:hAnsi="Times New Roman"/>
        </w:rPr>
        <w:t xml:space="preserve"> / С</w:t>
      </w:r>
      <w:proofErr w:type="gramEnd"/>
      <w:r w:rsidRPr="00024F3D">
        <w:rPr>
          <w:rFonts w:ascii="Times New Roman" w:hAnsi="Times New Roman"/>
        </w:rPr>
        <w:t xml:space="preserve">ост. </w:t>
      </w:r>
      <w:r w:rsidRPr="00E740CD">
        <w:rPr>
          <w:rFonts w:ascii="Times New Roman" w:hAnsi="Times New Roman"/>
          <w:i/>
        </w:rPr>
        <w:t xml:space="preserve">М.В. </w:t>
      </w:r>
      <w:proofErr w:type="spellStart"/>
      <w:r w:rsidRPr="00E740CD">
        <w:rPr>
          <w:rFonts w:ascii="Times New Roman" w:hAnsi="Times New Roman"/>
          <w:i/>
        </w:rPr>
        <w:t>Завязочникова</w:t>
      </w:r>
      <w:proofErr w:type="spellEnd"/>
      <w:r w:rsidRPr="00024F3D">
        <w:rPr>
          <w:rFonts w:ascii="Times New Roman" w:hAnsi="Times New Roman"/>
        </w:rPr>
        <w:t xml:space="preserve">; под ред. </w:t>
      </w:r>
      <w:r w:rsidRPr="00E740CD">
        <w:rPr>
          <w:rFonts w:ascii="Times New Roman" w:hAnsi="Times New Roman"/>
          <w:i/>
        </w:rPr>
        <w:t>С.Г. Пепеляева.</w:t>
      </w:r>
      <w:r>
        <w:rPr>
          <w:rFonts w:ascii="Times New Roman" w:hAnsi="Times New Roman"/>
        </w:rPr>
        <w:t xml:space="preserve"> М., 2008</w:t>
      </w:r>
      <w:r w:rsidRPr="00024F3D">
        <w:rPr>
          <w:rFonts w:ascii="Times New Roman" w:hAnsi="Times New Roman"/>
        </w:rPr>
        <w:t xml:space="preserve">. </w:t>
      </w:r>
      <w:r>
        <w:rPr>
          <w:rFonts w:ascii="Times New Roman" w:hAnsi="Times New Roman"/>
        </w:rPr>
        <w:t>235</w:t>
      </w:r>
      <w:r w:rsidRPr="00024F3D">
        <w:rPr>
          <w:rFonts w:ascii="Times New Roman" w:hAnsi="Times New Roman"/>
        </w:rPr>
        <w:t xml:space="preserve"> с.</w:t>
      </w:r>
      <w:r>
        <w:rPr>
          <w:rFonts w:ascii="Times New Roman" w:hAnsi="Times New Roman"/>
        </w:rPr>
        <w:t xml:space="preserve"> С. 138–161.</w:t>
      </w:r>
    </w:p>
  </w:footnote>
  <w:footnote w:id="151">
    <w:p w:rsidR="00512BA8" w:rsidRDefault="00512BA8" w:rsidP="006E102A">
      <w:pPr>
        <w:pStyle w:val="a4"/>
        <w:jc w:val="both"/>
      </w:pPr>
      <w:r w:rsidRPr="00CD67B8">
        <w:rPr>
          <w:rStyle w:val="a6"/>
          <w:rFonts w:ascii="Times New Roman" w:hAnsi="Times New Roman"/>
        </w:rPr>
        <w:footnoteRef/>
      </w:r>
      <w:r w:rsidRPr="00CD67B8">
        <w:rPr>
          <w:rFonts w:ascii="Times New Roman" w:hAnsi="Times New Roman"/>
        </w:rPr>
        <w:t xml:space="preserve"> Постановл</w:t>
      </w:r>
      <w:r>
        <w:rPr>
          <w:rFonts w:ascii="Times New Roman" w:hAnsi="Times New Roman"/>
        </w:rPr>
        <w:t xml:space="preserve">ение Президиума ВАС РФ от 20 июня </w:t>
      </w:r>
      <w:r w:rsidRPr="00CD67B8">
        <w:rPr>
          <w:rFonts w:ascii="Times New Roman" w:hAnsi="Times New Roman"/>
        </w:rPr>
        <w:t xml:space="preserve">2006 </w:t>
      </w:r>
      <w:r>
        <w:rPr>
          <w:rFonts w:ascii="Times New Roman" w:hAnsi="Times New Roman"/>
        </w:rPr>
        <w:t>года №</w:t>
      </w:r>
      <w:r w:rsidRPr="00CD67B8">
        <w:rPr>
          <w:rFonts w:ascii="Times New Roman" w:hAnsi="Times New Roman"/>
        </w:rPr>
        <w:t xml:space="preserve"> 3946/06 по делу N А40-19572/04-14-138</w:t>
      </w:r>
      <w:r>
        <w:rPr>
          <w:rFonts w:ascii="Times New Roman" w:hAnsi="Times New Roman"/>
        </w:rPr>
        <w:t xml:space="preserve"> // Вестник ВАС РФ. 2006. №</w:t>
      </w:r>
      <w:r w:rsidRPr="00CD67B8">
        <w:rPr>
          <w:rFonts w:ascii="Times New Roman" w:hAnsi="Times New Roman"/>
        </w:rPr>
        <w:t xml:space="preserve"> 9</w:t>
      </w:r>
      <w:r>
        <w:rPr>
          <w:rFonts w:ascii="Times New Roman" w:hAnsi="Times New Roman"/>
        </w:rPr>
        <w:t>.</w:t>
      </w:r>
    </w:p>
  </w:footnote>
  <w:footnote w:id="152">
    <w:p w:rsidR="00512BA8" w:rsidRDefault="00512BA8" w:rsidP="006E102A">
      <w:pPr>
        <w:pStyle w:val="a4"/>
        <w:jc w:val="both"/>
      </w:pPr>
      <w:r w:rsidRPr="0070766C">
        <w:rPr>
          <w:rStyle w:val="a6"/>
          <w:rFonts w:ascii="Times New Roman" w:hAnsi="Times New Roman"/>
        </w:rPr>
        <w:footnoteRef/>
      </w:r>
      <w:r w:rsidRPr="0070766C">
        <w:rPr>
          <w:rFonts w:ascii="Times New Roman" w:hAnsi="Times New Roman"/>
        </w:rPr>
        <w:t xml:space="preserve"> Постановл</w:t>
      </w:r>
      <w:r>
        <w:rPr>
          <w:rFonts w:ascii="Times New Roman" w:hAnsi="Times New Roman"/>
        </w:rPr>
        <w:t xml:space="preserve">ение Президиума ВАС РФ от 9 декабря </w:t>
      </w:r>
      <w:r w:rsidRPr="0070766C">
        <w:rPr>
          <w:rFonts w:ascii="Times New Roman" w:hAnsi="Times New Roman"/>
        </w:rPr>
        <w:t xml:space="preserve">2008 </w:t>
      </w:r>
      <w:r>
        <w:rPr>
          <w:rFonts w:ascii="Times New Roman" w:hAnsi="Times New Roman"/>
        </w:rPr>
        <w:t>года №</w:t>
      </w:r>
      <w:r w:rsidRPr="0070766C">
        <w:rPr>
          <w:rFonts w:ascii="Times New Roman" w:hAnsi="Times New Roman"/>
        </w:rPr>
        <w:t xml:space="preserve"> 9520/08 по делу </w:t>
      </w:r>
      <w:r>
        <w:rPr>
          <w:rFonts w:ascii="Times New Roman" w:hAnsi="Times New Roman"/>
        </w:rPr>
        <w:t>№</w:t>
      </w:r>
      <w:r w:rsidRPr="0070766C">
        <w:rPr>
          <w:rFonts w:ascii="Times New Roman" w:hAnsi="Times New Roman"/>
        </w:rPr>
        <w:t xml:space="preserve"> А40-38248/07-107-220</w:t>
      </w:r>
      <w:r>
        <w:rPr>
          <w:rFonts w:ascii="Times New Roman" w:hAnsi="Times New Roman"/>
        </w:rPr>
        <w:t xml:space="preserve"> // Вестник ВАС РФ. 2009. № 5.</w:t>
      </w:r>
    </w:p>
  </w:footnote>
  <w:footnote w:id="153">
    <w:p w:rsidR="00512BA8" w:rsidRDefault="00512BA8" w:rsidP="006E102A">
      <w:pPr>
        <w:pStyle w:val="a4"/>
        <w:jc w:val="both"/>
      </w:pPr>
      <w:r w:rsidRPr="00F0150F">
        <w:rPr>
          <w:rStyle w:val="a6"/>
          <w:rFonts w:ascii="Times New Roman" w:hAnsi="Times New Roman"/>
        </w:rPr>
        <w:footnoteRef/>
      </w:r>
      <w:r w:rsidRPr="00F0150F">
        <w:rPr>
          <w:rFonts w:ascii="Times New Roman" w:hAnsi="Times New Roman"/>
        </w:rPr>
        <w:t xml:space="preserve"> </w:t>
      </w:r>
      <w:proofErr w:type="gramStart"/>
      <w:r w:rsidRPr="00F0150F">
        <w:rPr>
          <w:rFonts w:ascii="Times New Roman" w:hAnsi="Times New Roman"/>
        </w:rPr>
        <w:t>Постановление Ко</w:t>
      </w:r>
      <w:r>
        <w:rPr>
          <w:rFonts w:ascii="Times New Roman" w:hAnsi="Times New Roman"/>
        </w:rPr>
        <w:t xml:space="preserve">нституционного Суда РФ от 24 февраля </w:t>
      </w:r>
      <w:r w:rsidRPr="00F0150F">
        <w:rPr>
          <w:rFonts w:ascii="Times New Roman" w:hAnsi="Times New Roman"/>
        </w:rPr>
        <w:t xml:space="preserve">2004 </w:t>
      </w:r>
      <w:r>
        <w:rPr>
          <w:rFonts w:ascii="Times New Roman" w:hAnsi="Times New Roman"/>
        </w:rPr>
        <w:t>года №</w:t>
      </w:r>
      <w:r w:rsidRPr="00F0150F">
        <w:rPr>
          <w:rFonts w:ascii="Times New Roman" w:hAnsi="Times New Roman"/>
        </w:rPr>
        <w:t xml:space="preserve"> 3-П</w:t>
      </w:r>
      <w:r>
        <w:rPr>
          <w:rFonts w:ascii="Times New Roman" w:hAnsi="Times New Roman"/>
        </w:rPr>
        <w:t xml:space="preserve"> «</w:t>
      </w:r>
      <w:r w:rsidRPr="00F0150F">
        <w:rPr>
          <w:rFonts w:ascii="Times New Roman" w:hAnsi="Times New Roman"/>
        </w:rPr>
        <w:t>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w:t>
      </w:r>
      <w:r>
        <w:rPr>
          <w:rFonts w:ascii="Times New Roman" w:hAnsi="Times New Roman"/>
        </w:rPr>
        <w:t>ого районного суда города Пензы» // Собрание законодательства РФ. 2004. № 9.</w:t>
      </w:r>
      <w:proofErr w:type="gramEnd"/>
      <w:r>
        <w:rPr>
          <w:rFonts w:ascii="Times New Roman" w:hAnsi="Times New Roman"/>
        </w:rPr>
        <w:t xml:space="preserve"> С</w:t>
      </w:r>
      <w:r w:rsidRPr="00F0150F">
        <w:rPr>
          <w:rFonts w:ascii="Times New Roman" w:hAnsi="Times New Roman"/>
        </w:rPr>
        <w:t>т. 830</w:t>
      </w:r>
      <w:r>
        <w:rPr>
          <w:rFonts w:ascii="Times New Roman" w:hAnsi="Times New Roman"/>
        </w:rPr>
        <w:t>.</w:t>
      </w:r>
    </w:p>
  </w:footnote>
  <w:footnote w:id="154">
    <w:p w:rsidR="00512BA8" w:rsidRDefault="00512BA8" w:rsidP="006E102A">
      <w:pPr>
        <w:pStyle w:val="a4"/>
        <w:jc w:val="both"/>
      </w:pPr>
      <w:r w:rsidRPr="00E1320C">
        <w:rPr>
          <w:rStyle w:val="a6"/>
          <w:rFonts w:ascii="Times New Roman" w:hAnsi="Times New Roman"/>
        </w:rPr>
        <w:footnoteRef/>
      </w:r>
      <w:r w:rsidRPr="00E1320C">
        <w:rPr>
          <w:rFonts w:ascii="Times New Roman" w:hAnsi="Times New Roman"/>
        </w:rPr>
        <w:t xml:space="preserve"> Постановление Президиума ВАС РФ от 26</w:t>
      </w:r>
      <w:r>
        <w:rPr>
          <w:rFonts w:ascii="Times New Roman" w:hAnsi="Times New Roman"/>
        </w:rPr>
        <w:t xml:space="preserve"> февраля </w:t>
      </w:r>
      <w:r w:rsidRPr="00E1320C">
        <w:rPr>
          <w:rFonts w:ascii="Times New Roman" w:hAnsi="Times New Roman"/>
        </w:rPr>
        <w:t xml:space="preserve">2008 </w:t>
      </w:r>
      <w:r>
        <w:rPr>
          <w:rFonts w:ascii="Times New Roman" w:hAnsi="Times New Roman"/>
        </w:rPr>
        <w:t>года №</w:t>
      </w:r>
      <w:r w:rsidRPr="00E1320C">
        <w:rPr>
          <w:rFonts w:ascii="Times New Roman" w:hAnsi="Times New Roman"/>
        </w:rPr>
        <w:t xml:space="preserve"> 11542/07 по делу N А40-48303/06-142-294</w:t>
      </w:r>
      <w:r>
        <w:rPr>
          <w:rFonts w:ascii="Times New Roman" w:hAnsi="Times New Roman"/>
        </w:rPr>
        <w:t xml:space="preserve"> // Вестник ВАС РФ. 2008. № 5.</w:t>
      </w:r>
    </w:p>
  </w:footnote>
  <w:footnote w:id="155">
    <w:p w:rsidR="00512BA8" w:rsidRPr="00DC6581" w:rsidRDefault="00512BA8">
      <w:pPr>
        <w:pStyle w:val="a4"/>
        <w:rPr>
          <w:rFonts w:ascii="Times New Roman" w:hAnsi="Times New Roman"/>
        </w:rPr>
      </w:pPr>
      <w:r w:rsidRPr="00DC6581">
        <w:rPr>
          <w:rStyle w:val="a6"/>
          <w:rFonts w:ascii="Times New Roman" w:hAnsi="Times New Roman"/>
        </w:rPr>
        <w:footnoteRef/>
      </w:r>
      <w:r w:rsidRPr="00DC6581">
        <w:rPr>
          <w:rFonts w:ascii="Times New Roman" w:hAnsi="Times New Roman"/>
        </w:rPr>
        <w:t xml:space="preserve"> </w:t>
      </w:r>
      <w:proofErr w:type="spellStart"/>
      <w:r w:rsidRPr="00DC6581">
        <w:rPr>
          <w:rFonts w:ascii="Times New Roman" w:hAnsi="Times New Roman"/>
          <w:i/>
        </w:rPr>
        <w:t>Савсерис</w:t>
      </w:r>
      <w:proofErr w:type="spellEnd"/>
      <w:r w:rsidRPr="00DC6581">
        <w:rPr>
          <w:rFonts w:ascii="Times New Roman" w:hAnsi="Times New Roman"/>
          <w:i/>
        </w:rPr>
        <w:t xml:space="preserve"> С. В.</w:t>
      </w:r>
      <w:r>
        <w:rPr>
          <w:rFonts w:ascii="Times New Roman" w:hAnsi="Times New Roman"/>
        </w:rPr>
        <w:t xml:space="preserve"> Указ</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оч. С. 126.</w:t>
      </w:r>
    </w:p>
  </w:footnote>
  <w:footnote w:id="156">
    <w:p w:rsidR="00512BA8" w:rsidRPr="00FD1965" w:rsidRDefault="00512BA8" w:rsidP="00DC6581">
      <w:pPr>
        <w:pStyle w:val="a4"/>
        <w:jc w:val="both"/>
        <w:rPr>
          <w:rFonts w:ascii="Times New Roman" w:hAnsi="Times New Roman"/>
        </w:rPr>
      </w:pPr>
      <w:r w:rsidRPr="006D69E3">
        <w:rPr>
          <w:rStyle w:val="a6"/>
          <w:rFonts w:ascii="Times New Roman" w:hAnsi="Times New Roman"/>
        </w:rPr>
        <w:footnoteRef/>
      </w:r>
      <w:r w:rsidRPr="006D69E3">
        <w:rPr>
          <w:rFonts w:ascii="Times New Roman" w:hAnsi="Times New Roman"/>
        </w:rPr>
        <w:t xml:space="preserve"> </w:t>
      </w:r>
      <w:proofErr w:type="gramStart"/>
      <w:r>
        <w:rPr>
          <w:rFonts w:ascii="Times New Roman" w:hAnsi="Times New Roman"/>
        </w:rPr>
        <w:t>По мнению Д. М. Щёкина, «ю</w:t>
      </w:r>
      <w:r w:rsidRPr="006D69E3">
        <w:rPr>
          <w:rFonts w:ascii="Times New Roman" w:hAnsi="Times New Roman"/>
        </w:rPr>
        <w:t xml:space="preserve">ридическая фикция </w:t>
      </w:r>
      <w:r>
        <w:rPr>
          <w:rFonts w:ascii="Times New Roman" w:hAnsi="Times New Roman"/>
        </w:rPr>
        <w:t>–</w:t>
      </w:r>
      <w:r w:rsidRPr="006D69E3">
        <w:rPr>
          <w:rFonts w:ascii="Times New Roman" w:hAnsi="Times New Roman"/>
        </w:rPr>
        <w:t xml:space="preserve"> правовой при</w:t>
      </w:r>
      <w:r>
        <w:rPr>
          <w:rFonts w:ascii="Times New Roman" w:hAnsi="Times New Roman"/>
        </w:rPr>
        <w:t>ё</w:t>
      </w:r>
      <w:r w:rsidRPr="006D69E3">
        <w:rPr>
          <w:rFonts w:ascii="Times New Roman" w:hAnsi="Times New Roman"/>
        </w:rPr>
        <w:t>м, позволяющий регулировать существующие правоотношения при имеющемся прав</w:t>
      </w:r>
      <w:r>
        <w:rPr>
          <w:rFonts w:ascii="Times New Roman" w:hAnsi="Times New Roman"/>
        </w:rPr>
        <w:t>овом пробеле, то есть</w:t>
      </w:r>
      <w:r w:rsidRPr="006D69E3">
        <w:rPr>
          <w:rFonts w:ascii="Times New Roman" w:hAnsi="Times New Roman"/>
        </w:rPr>
        <w:t xml:space="preserve"> применять к этим правоотношениям нормы права, регулирующие сходные правоотношения по аналогии</w:t>
      </w:r>
      <w:r>
        <w:rPr>
          <w:rFonts w:ascii="Times New Roman" w:hAnsi="Times New Roman"/>
        </w:rPr>
        <w:t>» (</w:t>
      </w:r>
      <w:r w:rsidRPr="00553AD0">
        <w:rPr>
          <w:rFonts w:ascii="Times New Roman" w:hAnsi="Times New Roman"/>
          <w:i/>
        </w:rPr>
        <w:t>Щёкин Д. М.</w:t>
      </w:r>
      <w:r w:rsidRPr="00FD1965">
        <w:t xml:space="preserve"> </w:t>
      </w:r>
      <w:r w:rsidRPr="00FD1965">
        <w:rPr>
          <w:rFonts w:ascii="Times New Roman" w:hAnsi="Times New Roman"/>
        </w:rPr>
        <w:t>Юридические презумпции в налоговом праве.</w:t>
      </w:r>
      <w:proofErr w:type="gramEnd"/>
      <w:r>
        <w:rPr>
          <w:rFonts w:ascii="Times New Roman" w:hAnsi="Times New Roman"/>
        </w:rPr>
        <w:t xml:space="preserve"> </w:t>
      </w:r>
      <w:proofErr w:type="gramStart"/>
      <w:r>
        <w:rPr>
          <w:rFonts w:ascii="Times New Roman" w:hAnsi="Times New Roman"/>
        </w:rPr>
        <w:t>С. 42–</w:t>
      </w:r>
      <w:r w:rsidRPr="00FD1965">
        <w:rPr>
          <w:rFonts w:ascii="Times New Roman" w:hAnsi="Times New Roman"/>
        </w:rPr>
        <w:t>60.</w:t>
      </w:r>
      <w:r>
        <w:rPr>
          <w:rFonts w:ascii="Times New Roman" w:hAnsi="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B11"/>
    <w:multiLevelType w:val="hybridMultilevel"/>
    <w:tmpl w:val="9A6CB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3F401C"/>
    <w:multiLevelType w:val="multilevel"/>
    <w:tmpl w:val="2C7047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26A79A2"/>
    <w:multiLevelType w:val="multilevel"/>
    <w:tmpl w:val="136A2D40"/>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25015957"/>
    <w:multiLevelType w:val="multilevel"/>
    <w:tmpl w:val="74D20E52"/>
    <w:lvl w:ilvl="0">
      <w:start w:val="2"/>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4">
    <w:nsid w:val="2D9D1F29"/>
    <w:multiLevelType w:val="hybridMultilevel"/>
    <w:tmpl w:val="ABE88432"/>
    <w:lvl w:ilvl="0" w:tplc="040463F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FFB5C4C"/>
    <w:multiLevelType w:val="multilevel"/>
    <w:tmpl w:val="74EABF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31F1240A"/>
    <w:multiLevelType w:val="hybridMultilevel"/>
    <w:tmpl w:val="8A7E87E8"/>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34E73FE4"/>
    <w:multiLevelType w:val="hybridMultilevel"/>
    <w:tmpl w:val="880217B8"/>
    <w:lvl w:ilvl="0" w:tplc="DB0E24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265A1A"/>
    <w:multiLevelType w:val="multilevel"/>
    <w:tmpl w:val="DFAC8530"/>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51C121E7"/>
    <w:multiLevelType w:val="multilevel"/>
    <w:tmpl w:val="74D20E52"/>
    <w:lvl w:ilvl="0">
      <w:start w:val="2"/>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0">
    <w:nsid w:val="71935F4B"/>
    <w:multiLevelType w:val="multilevel"/>
    <w:tmpl w:val="295AAC4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0"/>
  </w:num>
  <w:num w:numId="3">
    <w:abstractNumId w:val="2"/>
  </w:num>
  <w:num w:numId="4">
    <w:abstractNumId w:val="5"/>
  </w:num>
  <w:num w:numId="5">
    <w:abstractNumId w:val="3"/>
  </w:num>
  <w:num w:numId="6">
    <w:abstractNumId w:val="9"/>
  </w:num>
  <w:num w:numId="7">
    <w:abstractNumId w:val="10"/>
  </w:num>
  <w:num w:numId="8">
    <w:abstractNumId w:val="8"/>
  </w:num>
  <w:num w:numId="9">
    <w:abstractNumId w:val="4"/>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CD45EE"/>
    <w:rsid w:val="00000F73"/>
    <w:rsid w:val="000014A5"/>
    <w:rsid w:val="00001EA5"/>
    <w:rsid w:val="0000344E"/>
    <w:rsid w:val="000034BF"/>
    <w:rsid w:val="00004C98"/>
    <w:rsid w:val="000076FD"/>
    <w:rsid w:val="0001203A"/>
    <w:rsid w:val="00013623"/>
    <w:rsid w:val="00017781"/>
    <w:rsid w:val="00023AED"/>
    <w:rsid w:val="00024019"/>
    <w:rsid w:val="0002446C"/>
    <w:rsid w:val="00024F3D"/>
    <w:rsid w:val="000250AF"/>
    <w:rsid w:val="00031DA0"/>
    <w:rsid w:val="00032A9F"/>
    <w:rsid w:val="00033A18"/>
    <w:rsid w:val="00034BA0"/>
    <w:rsid w:val="00034DA6"/>
    <w:rsid w:val="00036873"/>
    <w:rsid w:val="00037D59"/>
    <w:rsid w:val="00041374"/>
    <w:rsid w:val="000416A5"/>
    <w:rsid w:val="00041EAB"/>
    <w:rsid w:val="00045FF2"/>
    <w:rsid w:val="0004646E"/>
    <w:rsid w:val="000479FD"/>
    <w:rsid w:val="00051ADF"/>
    <w:rsid w:val="000537B3"/>
    <w:rsid w:val="00056734"/>
    <w:rsid w:val="00060C92"/>
    <w:rsid w:val="000639FD"/>
    <w:rsid w:val="0007392D"/>
    <w:rsid w:val="00074D96"/>
    <w:rsid w:val="0007685C"/>
    <w:rsid w:val="000833BD"/>
    <w:rsid w:val="000847FB"/>
    <w:rsid w:val="0008511C"/>
    <w:rsid w:val="0008530D"/>
    <w:rsid w:val="00085575"/>
    <w:rsid w:val="00086B4E"/>
    <w:rsid w:val="000943DA"/>
    <w:rsid w:val="00094D38"/>
    <w:rsid w:val="000A174A"/>
    <w:rsid w:val="000A1D82"/>
    <w:rsid w:val="000A25ED"/>
    <w:rsid w:val="000A2EB1"/>
    <w:rsid w:val="000A4B1D"/>
    <w:rsid w:val="000A67DE"/>
    <w:rsid w:val="000A6D3E"/>
    <w:rsid w:val="000B05B4"/>
    <w:rsid w:val="000B075F"/>
    <w:rsid w:val="000B0828"/>
    <w:rsid w:val="000B0FC8"/>
    <w:rsid w:val="000B46A1"/>
    <w:rsid w:val="000C5AAD"/>
    <w:rsid w:val="000C6DF5"/>
    <w:rsid w:val="000D1324"/>
    <w:rsid w:val="000D1C57"/>
    <w:rsid w:val="000D2D18"/>
    <w:rsid w:val="000D2EC1"/>
    <w:rsid w:val="000D3816"/>
    <w:rsid w:val="000D5272"/>
    <w:rsid w:val="000E05B1"/>
    <w:rsid w:val="000E2C7F"/>
    <w:rsid w:val="000F0456"/>
    <w:rsid w:val="000F1530"/>
    <w:rsid w:val="000F3879"/>
    <w:rsid w:val="000F388C"/>
    <w:rsid w:val="000F4473"/>
    <w:rsid w:val="000F460A"/>
    <w:rsid w:val="000F57DA"/>
    <w:rsid w:val="000F750C"/>
    <w:rsid w:val="000F7C57"/>
    <w:rsid w:val="00101B72"/>
    <w:rsid w:val="00102F5D"/>
    <w:rsid w:val="001036DC"/>
    <w:rsid w:val="00104FB2"/>
    <w:rsid w:val="00105979"/>
    <w:rsid w:val="0010659C"/>
    <w:rsid w:val="00106F03"/>
    <w:rsid w:val="0011058C"/>
    <w:rsid w:val="00110E69"/>
    <w:rsid w:val="00113206"/>
    <w:rsid w:val="00113409"/>
    <w:rsid w:val="00114C3C"/>
    <w:rsid w:val="00115C3F"/>
    <w:rsid w:val="001219DC"/>
    <w:rsid w:val="00127864"/>
    <w:rsid w:val="00127C35"/>
    <w:rsid w:val="0013049A"/>
    <w:rsid w:val="001327DE"/>
    <w:rsid w:val="00132DDB"/>
    <w:rsid w:val="00133CD9"/>
    <w:rsid w:val="00134760"/>
    <w:rsid w:val="001357E2"/>
    <w:rsid w:val="001372E6"/>
    <w:rsid w:val="00143B9C"/>
    <w:rsid w:val="00144DC5"/>
    <w:rsid w:val="001466DE"/>
    <w:rsid w:val="0015175B"/>
    <w:rsid w:val="00151B2B"/>
    <w:rsid w:val="001532D9"/>
    <w:rsid w:val="00155ADD"/>
    <w:rsid w:val="00156078"/>
    <w:rsid w:val="001560B1"/>
    <w:rsid w:val="001632C6"/>
    <w:rsid w:val="0016618D"/>
    <w:rsid w:val="0018386E"/>
    <w:rsid w:val="0018653D"/>
    <w:rsid w:val="00186B65"/>
    <w:rsid w:val="0019480F"/>
    <w:rsid w:val="001953A1"/>
    <w:rsid w:val="0019544F"/>
    <w:rsid w:val="001964B7"/>
    <w:rsid w:val="00196F89"/>
    <w:rsid w:val="001A0244"/>
    <w:rsid w:val="001A235D"/>
    <w:rsid w:val="001A25A8"/>
    <w:rsid w:val="001A48C6"/>
    <w:rsid w:val="001A6733"/>
    <w:rsid w:val="001A679C"/>
    <w:rsid w:val="001A6D47"/>
    <w:rsid w:val="001B088E"/>
    <w:rsid w:val="001B14A3"/>
    <w:rsid w:val="001B160C"/>
    <w:rsid w:val="001B354F"/>
    <w:rsid w:val="001B47B9"/>
    <w:rsid w:val="001B6D03"/>
    <w:rsid w:val="001C4BF9"/>
    <w:rsid w:val="001D4ECC"/>
    <w:rsid w:val="001D57ED"/>
    <w:rsid w:val="001E5488"/>
    <w:rsid w:val="001F2A7F"/>
    <w:rsid w:val="001F3218"/>
    <w:rsid w:val="001F64A6"/>
    <w:rsid w:val="0020078A"/>
    <w:rsid w:val="0020427D"/>
    <w:rsid w:val="00205258"/>
    <w:rsid w:val="00210C22"/>
    <w:rsid w:val="00211791"/>
    <w:rsid w:val="00211C82"/>
    <w:rsid w:val="0021322B"/>
    <w:rsid w:val="0021637E"/>
    <w:rsid w:val="002167F4"/>
    <w:rsid w:val="00217E3E"/>
    <w:rsid w:val="00220D77"/>
    <w:rsid w:val="0022189E"/>
    <w:rsid w:val="002221E2"/>
    <w:rsid w:val="002302E3"/>
    <w:rsid w:val="002311B6"/>
    <w:rsid w:val="00233211"/>
    <w:rsid w:val="002336EC"/>
    <w:rsid w:val="00234BCA"/>
    <w:rsid w:val="00234D15"/>
    <w:rsid w:val="002412D0"/>
    <w:rsid w:val="00242BC5"/>
    <w:rsid w:val="00243841"/>
    <w:rsid w:val="00245454"/>
    <w:rsid w:val="0024557B"/>
    <w:rsid w:val="0025057F"/>
    <w:rsid w:val="00252E48"/>
    <w:rsid w:val="00253F4B"/>
    <w:rsid w:val="00254756"/>
    <w:rsid w:val="00254A98"/>
    <w:rsid w:val="00256A89"/>
    <w:rsid w:val="00257CF6"/>
    <w:rsid w:val="00260864"/>
    <w:rsid w:val="00264336"/>
    <w:rsid w:val="0027063A"/>
    <w:rsid w:val="00275F0E"/>
    <w:rsid w:val="00277090"/>
    <w:rsid w:val="002771A9"/>
    <w:rsid w:val="00285D0B"/>
    <w:rsid w:val="002967A7"/>
    <w:rsid w:val="002A2B8C"/>
    <w:rsid w:val="002A337F"/>
    <w:rsid w:val="002A3970"/>
    <w:rsid w:val="002A3DA0"/>
    <w:rsid w:val="002A6B68"/>
    <w:rsid w:val="002A7369"/>
    <w:rsid w:val="002B193E"/>
    <w:rsid w:val="002B5A17"/>
    <w:rsid w:val="002B6841"/>
    <w:rsid w:val="002B6D67"/>
    <w:rsid w:val="002C0D2D"/>
    <w:rsid w:val="002C18BE"/>
    <w:rsid w:val="002C2FB4"/>
    <w:rsid w:val="002C7495"/>
    <w:rsid w:val="002D024F"/>
    <w:rsid w:val="002D4B8C"/>
    <w:rsid w:val="002D6607"/>
    <w:rsid w:val="002E2BDB"/>
    <w:rsid w:val="002E30AC"/>
    <w:rsid w:val="002E3256"/>
    <w:rsid w:val="002E3361"/>
    <w:rsid w:val="002E3420"/>
    <w:rsid w:val="002F05F9"/>
    <w:rsid w:val="002F2956"/>
    <w:rsid w:val="002F5FFD"/>
    <w:rsid w:val="002F7D1D"/>
    <w:rsid w:val="002F7D1E"/>
    <w:rsid w:val="00300E15"/>
    <w:rsid w:val="00301E02"/>
    <w:rsid w:val="0030373D"/>
    <w:rsid w:val="0030526B"/>
    <w:rsid w:val="003055F9"/>
    <w:rsid w:val="00310139"/>
    <w:rsid w:val="00310268"/>
    <w:rsid w:val="003145C0"/>
    <w:rsid w:val="003150F7"/>
    <w:rsid w:val="00320D39"/>
    <w:rsid w:val="0032277E"/>
    <w:rsid w:val="00323F2D"/>
    <w:rsid w:val="00330B58"/>
    <w:rsid w:val="00331B68"/>
    <w:rsid w:val="0033285C"/>
    <w:rsid w:val="00332A70"/>
    <w:rsid w:val="00333858"/>
    <w:rsid w:val="00335326"/>
    <w:rsid w:val="0033697F"/>
    <w:rsid w:val="00344A59"/>
    <w:rsid w:val="003513BC"/>
    <w:rsid w:val="00351EE8"/>
    <w:rsid w:val="00353D85"/>
    <w:rsid w:val="003545B4"/>
    <w:rsid w:val="00354E3C"/>
    <w:rsid w:val="00357ACC"/>
    <w:rsid w:val="0036006D"/>
    <w:rsid w:val="00361262"/>
    <w:rsid w:val="00361E29"/>
    <w:rsid w:val="00362CC7"/>
    <w:rsid w:val="00363D7D"/>
    <w:rsid w:val="00365C87"/>
    <w:rsid w:val="003664B4"/>
    <w:rsid w:val="0036728A"/>
    <w:rsid w:val="00370547"/>
    <w:rsid w:val="00370D04"/>
    <w:rsid w:val="00376202"/>
    <w:rsid w:val="00381A56"/>
    <w:rsid w:val="00385084"/>
    <w:rsid w:val="003859A1"/>
    <w:rsid w:val="00387E71"/>
    <w:rsid w:val="003944BE"/>
    <w:rsid w:val="00397D48"/>
    <w:rsid w:val="003A2BAA"/>
    <w:rsid w:val="003A30EA"/>
    <w:rsid w:val="003A454C"/>
    <w:rsid w:val="003A6E4D"/>
    <w:rsid w:val="003A7435"/>
    <w:rsid w:val="003B2929"/>
    <w:rsid w:val="003B2D82"/>
    <w:rsid w:val="003B6F65"/>
    <w:rsid w:val="003B771F"/>
    <w:rsid w:val="003C0A93"/>
    <w:rsid w:val="003C2C86"/>
    <w:rsid w:val="003C3E0B"/>
    <w:rsid w:val="003D0EED"/>
    <w:rsid w:val="003D3A1A"/>
    <w:rsid w:val="003D4D08"/>
    <w:rsid w:val="003D5410"/>
    <w:rsid w:val="003D7713"/>
    <w:rsid w:val="003E0D3A"/>
    <w:rsid w:val="003E1AF9"/>
    <w:rsid w:val="003E4DF5"/>
    <w:rsid w:val="003E5196"/>
    <w:rsid w:val="003F038A"/>
    <w:rsid w:val="003F1B90"/>
    <w:rsid w:val="003F50FB"/>
    <w:rsid w:val="003F5777"/>
    <w:rsid w:val="00404824"/>
    <w:rsid w:val="00407F76"/>
    <w:rsid w:val="004150E8"/>
    <w:rsid w:val="00422A73"/>
    <w:rsid w:val="004232F9"/>
    <w:rsid w:val="00425484"/>
    <w:rsid w:val="004263A3"/>
    <w:rsid w:val="00426424"/>
    <w:rsid w:val="00430460"/>
    <w:rsid w:val="004321C1"/>
    <w:rsid w:val="00432B7A"/>
    <w:rsid w:val="00433398"/>
    <w:rsid w:val="00434B42"/>
    <w:rsid w:val="00435987"/>
    <w:rsid w:val="00436EE4"/>
    <w:rsid w:val="00440891"/>
    <w:rsid w:val="004517B4"/>
    <w:rsid w:val="004542CB"/>
    <w:rsid w:val="004560F3"/>
    <w:rsid w:val="00460857"/>
    <w:rsid w:val="004620D6"/>
    <w:rsid w:val="004705F9"/>
    <w:rsid w:val="00471420"/>
    <w:rsid w:val="00474CBA"/>
    <w:rsid w:val="00477A9E"/>
    <w:rsid w:val="00484213"/>
    <w:rsid w:val="00484FD2"/>
    <w:rsid w:val="00486675"/>
    <w:rsid w:val="00491A46"/>
    <w:rsid w:val="00492FA9"/>
    <w:rsid w:val="00494617"/>
    <w:rsid w:val="00494A6B"/>
    <w:rsid w:val="00495A6F"/>
    <w:rsid w:val="004969FD"/>
    <w:rsid w:val="004A193B"/>
    <w:rsid w:val="004A3253"/>
    <w:rsid w:val="004A773C"/>
    <w:rsid w:val="004B40D1"/>
    <w:rsid w:val="004B6045"/>
    <w:rsid w:val="004C247A"/>
    <w:rsid w:val="004C4E26"/>
    <w:rsid w:val="004C578C"/>
    <w:rsid w:val="004D2BF5"/>
    <w:rsid w:val="004D4BD1"/>
    <w:rsid w:val="004D502D"/>
    <w:rsid w:val="004E2C28"/>
    <w:rsid w:val="004E5DF1"/>
    <w:rsid w:val="004E6A8D"/>
    <w:rsid w:val="004E7ECC"/>
    <w:rsid w:val="004F11A9"/>
    <w:rsid w:val="004F3917"/>
    <w:rsid w:val="004F4AB6"/>
    <w:rsid w:val="004F7F70"/>
    <w:rsid w:val="00500569"/>
    <w:rsid w:val="00500DFB"/>
    <w:rsid w:val="00501E7A"/>
    <w:rsid w:val="00503262"/>
    <w:rsid w:val="00503596"/>
    <w:rsid w:val="00503870"/>
    <w:rsid w:val="00507920"/>
    <w:rsid w:val="0051057F"/>
    <w:rsid w:val="0051097F"/>
    <w:rsid w:val="00510982"/>
    <w:rsid w:val="00512BA8"/>
    <w:rsid w:val="00513898"/>
    <w:rsid w:val="00513ACD"/>
    <w:rsid w:val="0051465F"/>
    <w:rsid w:val="00514883"/>
    <w:rsid w:val="00514F39"/>
    <w:rsid w:val="00515016"/>
    <w:rsid w:val="00515B3F"/>
    <w:rsid w:val="00516594"/>
    <w:rsid w:val="00520856"/>
    <w:rsid w:val="00522921"/>
    <w:rsid w:val="0053127E"/>
    <w:rsid w:val="0053309F"/>
    <w:rsid w:val="005330BE"/>
    <w:rsid w:val="00533EF0"/>
    <w:rsid w:val="00535110"/>
    <w:rsid w:val="005354FC"/>
    <w:rsid w:val="00543F90"/>
    <w:rsid w:val="0054411A"/>
    <w:rsid w:val="0054728A"/>
    <w:rsid w:val="005474FB"/>
    <w:rsid w:val="00553AD0"/>
    <w:rsid w:val="00555B81"/>
    <w:rsid w:val="00563D9D"/>
    <w:rsid w:val="005667CE"/>
    <w:rsid w:val="00567EE9"/>
    <w:rsid w:val="00571213"/>
    <w:rsid w:val="005728AA"/>
    <w:rsid w:val="00573469"/>
    <w:rsid w:val="00574A68"/>
    <w:rsid w:val="00576ACB"/>
    <w:rsid w:val="00577E27"/>
    <w:rsid w:val="005800A7"/>
    <w:rsid w:val="005811B1"/>
    <w:rsid w:val="005838F0"/>
    <w:rsid w:val="00587443"/>
    <w:rsid w:val="0059033E"/>
    <w:rsid w:val="00590E1D"/>
    <w:rsid w:val="00591A3A"/>
    <w:rsid w:val="00593325"/>
    <w:rsid w:val="00594C2D"/>
    <w:rsid w:val="00595B54"/>
    <w:rsid w:val="005970E6"/>
    <w:rsid w:val="005A151F"/>
    <w:rsid w:val="005A532A"/>
    <w:rsid w:val="005A62A8"/>
    <w:rsid w:val="005B3E8C"/>
    <w:rsid w:val="005B50EE"/>
    <w:rsid w:val="005B77DA"/>
    <w:rsid w:val="005C47A1"/>
    <w:rsid w:val="005C6003"/>
    <w:rsid w:val="005D0008"/>
    <w:rsid w:val="005D0FEA"/>
    <w:rsid w:val="005D3B14"/>
    <w:rsid w:val="005D7B6C"/>
    <w:rsid w:val="005E07C0"/>
    <w:rsid w:val="005E09A2"/>
    <w:rsid w:val="005F0EA0"/>
    <w:rsid w:val="005F1A22"/>
    <w:rsid w:val="005F2119"/>
    <w:rsid w:val="005F60F6"/>
    <w:rsid w:val="005F6360"/>
    <w:rsid w:val="005F65AA"/>
    <w:rsid w:val="00603E3A"/>
    <w:rsid w:val="006050A2"/>
    <w:rsid w:val="006054CF"/>
    <w:rsid w:val="006126C4"/>
    <w:rsid w:val="00614884"/>
    <w:rsid w:val="006148E0"/>
    <w:rsid w:val="0061558E"/>
    <w:rsid w:val="00617F5E"/>
    <w:rsid w:val="006224DA"/>
    <w:rsid w:val="006231B0"/>
    <w:rsid w:val="006246DC"/>
    <w:rsid w:val="006259FC"/>
    <w:rsid w:val="0063070C"/>
    <w:rsid w:val="006315D8"/>
    <w:rsid w:val="006349C8"/>
    <w:rsid w:val="006416F6"/>
    <w:rsid w:val="0064297B"/>
    <w:rsid w:val="00642CF6"/>
    <w:rsid w:val="00643B55"/>
    <w:rsid w:val="00646364"/>
    <w:rsid w:val="006464D4"/>
    <w:rsid w:val="006477A0"/>
    <w:rsid w:val="006500DD"/>
    <w:rsid w:val="00650997"/>
    <w:rsid w:val="00651F3A"/>
    <w:rsid w:val="00653E49"/>
    <w:rsid w:val="00655E4B"/>
    <w:rsid w:val="0066484A"/>
    <w:rsid w:val="00670697"/>
    <w:rsid w:val="006827AA"/>
    <w:rsid w:val="006874E4"/>
    <w:rsid w:val="00691A1C"/>
    <w:rsid w:val="00693407"/>
    <w:rsid w:val="00694587"/>
    <w:rsid w:val="00695B80"/>
    <w:rsid w:val="00695E30"/>
    <w:rsid w:val="00695FFD"/>
    <w:rsid w:val="00696BF5"/>
    <w:rsid w:val="006973CD"/>
    <w:rsid w:val="006A0E21"/>
    <w:rsid w:val="006A118C"/>
    <w:rsid w:val="006A3CE1"/>
    <w:rsid w:val="006B3843"/>
    <w:rsid w:val="006B762B"/>
    <w:rsid w:val="006C3E48"/>
    <w:rsid w:val="006C728D"/>
    <w:rsid w:val="006D07C7"/>
    <w:rsid w:val="006D0FAE"/>
    <w:rsid w:val="006D132B"/>
    <w:rsid w:val="006D1F85"/>
    <w:rsid w:val="006D2D06"/>
    <w:rsid w:val="006D4E80"/>
    <w:rsid w:val="006D58C8"/>
    <w:rsid w:val="006D69E3"/>
    <w:rsid w:val="006D6B5E"/>
    <w:rsid w:val="006E09CF"/>
    <w:rsid w:val="006E102A"/>
    <w:rsid w:val="006E447C"/>
    <w:rsid w:val="006E5A53"/>
    <w:rsid w:val="006E76EF"/>
    <w:rsid w:val="006E77F7"/>
    <w:rsid w:val="006F29D4"/>
    <w:rsid w:val="006F45DD"/>
    <w:rsid w:val="006F6434"/>
    <w:rsid w:val="006F6E4F"/>
    <w:rsid w:val="006F7867"/>
    <w:rsid w:val="006F7AA1"/>
    <w:rsid w:val="00700CB5"/>
    <w:rsid w:val="0070257F"/>
    <w:rsid w:val="0070763A"/>
    <w:rsid w:val="0070766C"/>
    <w:rsid w:val="00707D3A"/>
    <w:rsid w:val="007119F5"/>
    <w:rsid w:val="00711C91"/>
    <w:rsid w:val="0071237B"/>
    <w:rsid w:val="0071284F"/>
    <w:rsid w:val="007135D1"/>
    <w:rsid w:val="00715004"/>
    <w:rsid w:val="00721DDC"/>
    <w:rsid w:val="007232E3"/>
    <w:rsid w:val="0072345F"/>
    <w:rsid w:val="00725171"/>
    <w:rsid w:val="00725445"/>
    <w:rsid w:val="0072577D"/>
    <w:rsid w:val="0072708B"/>
    <w:rsid w:val="00727158"/>
    <w:rsid w:val="00731AD5"/>
    <w:rsid w:val="00733182"/>
    <w:rsid w:val="00735B2A"/>
    <w:rsid w:val="007361A2"/>
    <w:rsid w:val="007406F5"/>
    <w:rsid w:val="00741A32"/>
    <w:rsid w:val="00743797"/>
    <w:rsid w:val="00744A7F"/>
    <w:rsid w:val="0074706C"/>
    <w:rsid w:val="0075762E"/>
    <w:rsid w:val="00761D39"/>
    <w:rsid w:val="0076383E"/>
    <w:rsid w:val="00767B07"/>
    <w:rsid w:val="007703AA"/>
    <w:rsid w:val="007705F5"/>
    <w:rsid w:val="007707A2"/>
    <w:rsid w:val="0077230D"/>
    <w:rsid w:val="00772671"/>
    <w:rsid w:val="00774165"/>
    <w:rsid w:val="00787085"/>
    <w:rsid w:val="00787DA7"/>
    <w:rsid w:val="00787DA9"/>
    <w:rsid w:val="00791EA3"/>
    <w:rsid w:val="00794BB3"/>
    <w:rsid w:val="007974E1"/>
    <w:rsid w:val="007A0F9C"/>
    <w:rsid w:val="007A1364"/>
    <w:rsid w:val="007B0FB8"/>
    <w:rsid w:val="007B1601"/>
    <w:rsid w:val="007B1A05"/>
    <w:rsid w:val="007B1CA3"/>
    <w:rsid w:val="007B33A0"/>
    <w:rsid w:val="007B44C9"/>
    <w:rsid w:val="007B45E2"/>
    <w:rsid w:val="007B4ABB"/>
    <w:rsid w:val="007B5C24"/>
    <w:rsid w:val="007C26D2"/>
    <w:rsid w:val="007C2A4D"/>
    <w:rsid w:val="007C2B9F"/>
    <w:rsid w:val="007C35E5"/>
    <w:rsid w:val="007C57EA"/>
    <w:rsid w:val="007D1B46"/>
    <w:rsid w:val="007D2626"/>
    <w:rsid w:val="007D49D0"/>
    <w:rsid w:val="007E2D0D"/>
    <w:rsid w:val="007E5153"/>
    <w:rsid w:val="007E552F"/>
    <w:rsid w:val="007E5675"/>
    <w:rsid w:val="007E5DB6"/>
    <w:rsid w:val="007F0AF9"/>
    <w:rsid w:val="007F3264"/>
    <w:rsid w:val="00800A61"/>
    <w:rsid w:val="00801C92"/>
    <w:rsid w:val="00801E85"/>
    <w:rsid w:val="008020EC"/>
    <w:rsid w:val="00805C02"/>
    <w:rsid w:val="00806FDE"/>
    <w:rsid w:val="008127E2"/>
    <w:rsid w:val="00814383"/>
    <w:rsid w:val="00821D7F"/>
    <w:rsid w:val="008232D7"/>
    <w:rsid w:val="00823F97"/>
    <w:rsid w:val="00824859"/>
    <w:rsid w:val="008271A8"/>
    <w:rsid w:val="0083069F"/>
    <w:rsid w:val="008318BF"/>
    <w:rsid w:val="0083290C"/>
    <w:rsid w:val="00837155"/>
    <w:rsid w:val="0084025E"/>
    <w:rsid w:val="00841288"/>
    <w:rsid w:val="008417C7"/>
    <w:rsid w:val="00841E87"/>
    <w:rsid w:val="00842CBA"/>
    <w:rsid w:val="008432B0"/>
    <w:rsid w:val="00847192"/>
    <w:rsid w:val="008475EF"/>
    <w:rsid w:val="00854FF2"/>
    <w:rsid w:val="008552BC"/>
    <w:rsid w:val="00856CFF"/>
    <w:rsid w:val="0086221C"/>
    <w:rsid w:val="00863B21"/>
    <w:rsid w:val="00865B32"/>
    <w:rsid w:val="008666B5"/>
    <w:rsid w:val="008702F2"/>
    <w:rsid w:val="00874C3C"/>
    <w:rsid w:val="00876CC1"/>
    <w:rsid w:val="008773BF"/>
    <w:rsid w:val="00880B8E"/>
    <w:rsid w:val="00880BDF"/>
    <w:rsid w:val="008831BE"/>
    <w:rsid w:val="00883C46"/>
    <w:rsid w:val="00885F8D"/>
    <w:rsid w:val="00886E68"/>
    <w:rsid w:val="00887E09"/>
    <w:rsid w:val="00890798"/>
    <w:rsid w:val="00890FB1"/>
    <w:rsid w:val="008935FD"/>
    <w:rsid w:val="008937A3"/>
    <w:rsid w:val="00893E46"/>
    <w:rsid w:val="00896838"/>
    <w:rsid w:val="00896D8B"/>
    <w:rsid w:val="008A044C"/>
    <w:rsid w:val="008A1352"/>
    <w:rsid w:val="008A74B4"/>
    <w:rsid w:val="008B0304"/>
    <w:rsid w:val="008B1C2F"/>
    <w:rsid w:val="008B31BE"/>
    <w:rsid w:val="008B381E"/>
    <w:rsid w:val="008B5795"/>
    <w:rsid w:val="008B619D"/>
    <w:rsid w:val="008B76AD"/>
    <w:rsid w:val="008B7807"/>
    <w:rsid w:val="008C23E0"/>
    <w:rsid w:val="008C274A"/>
    <w:rsid w:val="008C4473"/>
    <w:rsid w:val="008C6603"/>
    <w:rsid w:val="008C70C9"/>
    <w:rsid w:val="008D1504"/>
    <w:rsid w:val="008D401B"/>
    <w:rsid w:val="008D4DA1"/>
    <w:rsid w:val="008D7097"/>
    <w:rsid w:val="008D7984"/>
    <w:rsid w:val="008E0C02"/>
    <w:rsid w:val="008E1D60"/>
    <w:rsid w:val="008E208B"/>
    <w:rsid w:val="008F0B8F"/>
    <w:rsid w:val="008F3C9E"/>
    <w:rsid w:val="008F5126"/>
    <w:rsid w:val="008F6445"/>
    <w:rsid w:val="00907F9D"/>
    <w:rsid w:val="009128CD"/>
    <w:rsid w:val="00912BA4"/>
    <w:rsid w:val="0091414E"/>
    <w:rsid w:val="009141E8"/>
    <w:rsid w:val="00921755"/>
    <w:rsid w:val="00921DE2"/>
    <w:rsid w:val="00925CE8"/>
    <w:rsid w:val="009267FE"/>
    <w:rsid w:val="0093331A"/>
    <w:rsid w:val="00934EDC"/>
    <w:rsid w:val="00941223"/>
    <w:rsid w:val="009413A9"/>
    <w:rsid w:val="0094473F"/>
    <w:rsid w:val="00956A8E"/>
    <w:rsid w:val="00960448"/>
    <w:rsid w:val="00960AE7"/>
    <w:rsid w:val="00960D20"/>
    <w:rsid w:val="009612F1"/>
    <w:rsid w:val="009644A0"/>
    <w:rsid w:val="009669A1"/>
    <w:rsid w:val="00971144"/>
    <w:rsid w:val="00972E36"/>
    <w:rsid w:val="0097379B"/>
    <w:rsid w:val="009750D6"/>
    <w:rsid w:val="00975B2B"/>
    <w:rsid w:val="00976DDA"/>
    <w:rsid w:val="00976F27"/>
    <w:rsid w:val="00980BB1"/>
    <w:rsid w:val="0098229C"/>
    <w:rsid w:val="00983578"/>
    <w:rsid w:val="00983DF3"/>
    <w:rsid w:val="009852B3"/>
    <w:rsid w:val="009859CD"/>
    <w:rsid w:val="00985AB9"/>
    <w:rsid w:val="00986809"/>
    <w:rsid w:val="00986EDE"/>
    <w:rsid w:val="00990C60"/>
    <w:rsid w:val="00994705"/>
    <w:rsid w:val="00994EA7"/>
    <w:rsid w:val="00996F76"/>
    <w:rsid w:val="00997E81"/>
    <w:rsid w:val="009A143F"/>
    <w:rsid w:val="009A1793"/>
    <w:rsid w:val="009A4294"/>
    <w:rsid w:val="009A4586"/>
    <w:rsid w:val="009A5B6D"/>
    <w:rsid w:val="009A717D"/>
    <w:rsid w:val="009B04F8"/>
    <w:rsid w:val="009B1264"/>
    <w:rsid w:val="009B13A7"/>
    <w:rsid w:val="009B5E99"/>
    <w:rsid w:val="009B5EE4"/>
    <w:rsid w:val="009B6ADB"/>
    <w:rsid w:val="009C2D8A"/>
    <w:rsid w:val="009D3EB6"/>
    <w:rsid w:val="009D4A15"/>
    <w:rsid w:val="009D66FB"/>
    <w:rsid w:val="009E2BD5"/>
    <w:rsid w:val="009E4879"/>
    <w:rsid w:val="009E6CB8"/>
    <w:rsid w:val="009F26FE"/>
    <w:rsid w:val="009F4DFA"/>
    <w:rsid w:val="00A01AD8"/>
    <w:rsid w:val="00A0529B"/>
    <w:rsid w:val="00A05B13"/>
    <w:rsid w:val="00A10E8D"/>
    <w:rsid w:val="00A12608"/>
    <w:rsid w:val="00A12B19"/>
    <w:rsid w:val="00A17413"/>
    <w:rsid w:val="00A17CB0"/>
    <w:rsid w:val="00A21682"/>
    <w:rsid w:val="00A220BB"/>
    <w:rsid w:val="00A23E9F"/>
    <w:rsid w:val="00A25482"/>
    <w:rsid w:val="00A25F65"/>
    <w:rsid w:val="00A301F0"/>
    <w:rsid w:val="00A307C7"/>
    <w:rsid w:val="00A30A5C"/>
    <w:rsid w:val="00A34499"/>
    <w:rsid w:val="00A34C9E"/>
    <w:rsid w:val="00A40517"/>
    <w:rsid w:val="00A40987"/>
    <w:rsid w:val="00A40EC3"/>
    <w:rsid w:val="00A42012"/>
    <w:rsid w:val="00A4223B"/>
    <w:rsid w:val="00A43067"/>
    <w:rsid w:val="00A43EBA"/>
    <w:rsid w:val="00A446BC"/>
    <w:rsid w:val="00A45842"/>
    <w:rsid w:val="00A517DB"/>
    <w:rsid w:val="00A5244A"/>
    <w:rsid w:val="00A52B5B"/>
    <w:rsid w:val="00A54136"/>
    <w:rsid w:val="00A54280"/>
    <w:rsid w:val="00A543CD"/>
    <w:rsid w:val="00A653D8"/>
    <w:rsid w:val="00A66CE1"/>
    <w:rsid w:val="00A67FE0"/>
    <w:rsid w:val="00A70131"/>
    <w:rsid w:val="00A719E5"/>
    <w:rsid w:val="00A72B60"/>
    <w:rsid w:val="00A74CB4"/>
    <w:rsid w:val="00A87C02"/>
    <w:rsid w:val="00A90733"/>
    <w:rsid w:val="00A90C76"/>
    <w:rsid w:val="00A90F5D"/>
    <w:rsid w:val="00A93EF2"/>
    <w:rsid w:val="00A94C85"/>
    <w:rsid w:val="00A94CF0"/>
    <w:rsid w:val="00A9500A"/>
    <w:rsid w:val="00A959EE"/>
    <w:rsid w:val="00AA18A9"/>
    <w:rsid w:val="00AA49A1"/>
    <w:rsid w:val="00AA65B5"/>
    <w:rsid w:val="00AA7F72"/>
    <w:rsid w:val="00AB0CBD"/>
    <w:rsid w:val="00AB1A6C"/>
    <w:rsid w:val="00AB3E39"/>
    <w:rsid w:val="00AB53B7"/>
    <w:rsid w:val="00AB7CC4"/>
    <w:rsid w:val="00AB7D31"/>
    <w:rsid w:val="00AC05B5"/>
    <w:rsid w:val="00AC0C84"/>
    <w:rsid w:val="00AC46F4"/>
    <w:rsid w:val="00AC5D40"/>
    <w:rsid w:val="00AD331E"/>
    <w:rsid w:val="00AD4AE6"/>
    <w:rsid w:val="00AD78B9"/>
    <w:rsid w:val="00AE1B7B"/>
    <w:rsid w:val="00AE1D6F"/>
    <w:rsid w:val="00AE3482"/>
    <w:rsid w:val="00AE5BA8"/>
    <w:rsid w:val="00AE7932"/>
    <w:rsid w:val="00AF034B"/>
    <w:rsid w:val="00AF0445"/>
    <w:rsid w:val="00AF2391"/>
    <w:rsid w:val="00AF2466"/>
    <w:rsid w:val="00AF48AA"/>
    <w:rsid w:val="00AF78F4"/>
    <w:rsid w:val="00B00188"/>
    <w:rsid w:val="00B00557"/>
    <w:rsid w:val="00B03D46"/>
    <w:rsid w:val="00B04485"/>
    <w:rsid w:val="00B049FD"/>
    <w:rsid w:val="00B05BB3"/>
    <w:rsid w:val="00B076CD"/>
    <w:rsid w:val="00B11EAA"/>
    <w:rsid w:val="00B12E84"/>
    <w:rsid w:val="00B157C4"/>
    <w:rsid w:val="00B2195D"/>
    <w:rsid w:val="00B24125"/>
    <w:rsid w:val="00B2521D"/>
    <w:rsid w:val="00B25409"/>
    <w:rsid w:val="00B2626C"/>
    <w:rsid w:val="00B27AB3"/>
    <w:rsid w:val="00B31D86"/>
    <w:rsid w:val="00B331DD"/>
    <w:rsid w:val="00B33B27"/>
    <w:rsid w:val="00B369BD"/>
    <w:rsid w:val="00B40CDE"/>
    <w:rsid w:val="00B41319"/>
    <w:rsid w:val="00B44A75"/>
    <w:rsid w:val="00B5127C"/>
    <w:rsid w:val="00B53D1B"/>
    <w:rsid w:val="00B5437C"/>
    <w:rsid w:val="00B61522"/>
    <w:rsid w:val="00B63CFE"/>
    <w:rsid w:val="00B65CF0"/>
    <w:rsid w:val="00B67DCD"/>
    <w:rsid w:val="00B7651B"/>
    <w:rsid w:val="00B86246"/>
    <w:rsid w:val="00B90A5C"/>
    <w:rsid w:val="00B92BC4"/>
    <w:rsid w:val="00B941E9"/>
    <w:rsid w:val="00B949B7"/>
    <w:rsid w:val="00BA195F"/>
    <w:rsid w:val="00BA20B1"/>
    <w:rsid w:val="00BA2687"/>
    <w:rsid w:val="00BA4F5D"/>
    <w:rsid w:val="00BA6FE1"/>
    <w:rsid w:val="00BB09A2"/>
    <w:rsid w:val="00BB0CB4"/>
    <w:rsid w:val="00BB6177"/>
    <w:rsid w:val="00BB7133"/>
    <w:rsid w:val="00BB735F"/>
    <w:rsid w:val="00BB7612"/>
    <w:rsid w:val="00BB7997"/>
    <w:rsid w:val="00BC1D60"/>
    <w:rsid w:val="00BC7E17"/>
    <w:rsid w:val="00BD0FF4"/>
    <w:rsid w:val="00BD1207"/>
    <w:rsid w:val="00BD1E64"/>
    <w:rsid w:val="00BD321C"/>
    <w:rsid w:val="00BD41DF"/>
    <w:rsid w:val="00BD44EE"/>
    <w:rsid w:val="00BD45D7"/>
    <w:rsid w:val="00BD7C28"/>
    <w:rsid w:val="00BE142F"/>
    <w:rsid w:val="00BE1CB6"/>
    <w:rsid w:val="00BE23F2"/>
    <w:rsid w:val="00BE67A8"/>
    <w:rsid w:val="00BE7400"/>
    <w:rsid w:val="00BF4412"/>
    <w:rsid w:val="00C01888"/>
    <w:rsid w:val="00C02A0D"/>
    <w:rsid w:val="00C03BC6"/>
    <w:rsid w:val="00C06BF2"/>
    <w:rsid w:val="00C07CC6"/>
    <w:rsid w:val="00C14881"/>
    <w:rsid w:val="00C210EF"/>
    <w:rsid w:val="00C2324C"/>
    <w:rsid w:val="00C2578A"/>
    <w:rsid w:val="00C34511"/>
    <w:rsid w:val="00C37FC2"/>
    <w:rsid w:val="00C404FE"/>
    <w:rsid w:val="00C42877"/>
    <w:rsid w:val="00C46DC1"/>
    <w:rsid w:val="00C476E4"/>
    <w:rsid w:val="00C4778B"/>
    <w:rsid w:val="00C528E4"/>
    <w:rsid w:val="00C53104"/>
    <w:rsid w:val="00C540C4"/>
    <w:rsid w:val="00C55596"/>
    <w:rsid w:val="00C56351"/>
    <w:rsid w:val="00C57F8D"/>
    <w:rsid w:val="00C61544"/>
    <w:rsid w:val="00C61E05"/>
    <w:rsid w:val="00C64C3F"/>
    <w:rsid w:val="00C652D3"/>
    <w:rsid w:val="00C66EC4"/>
    <w:rsid w:val="00C7197D"/>
    <w:rsid w:val="00C739D7"/>
    <w:rsid w:val="00C745F1"/>
    <w:rsid w:val="00C770FC"/>
    <w:rsid w:val="00C8059C"/>
    <w:rsid w:val="00C85434"/>
    <w:rsid w:val="00C856EE"/>
    <w:rsid w:val="00C87460"/>
    <w:rsid w:val="00C91BE4"/>
    <w:rsid w:val="00CA11F1"/>
    <w:rsid w:val="00CA1F53"/>
    <w:rsid w:val="00CA2422"/>
    <w:rsid w:val="00CA3155"/>
    <w:rsid w:val="00CA42E0"/>
    <w:rsid w:val="00CB2C9C"/>
    <w:rsid w:val="00CB6A91"/>
    <w:rsid w:val="00CB6EAD"/>
    <w:rsid w:val="00CB708F"/>
    <w:rsid w:val="00CC04C0"/>
    <w:rsid w:val="00CC20DD"/>
    <w:rsid w:val="00CC270F"/>
    <w:rsid w:val="00CC6BA9"/>
    <w:rsid w:val="00CD0260"/>
    <w:rsid w:val="00CD0D38"/>
    <w:rsid w:val="00CD18FA"/>
    <w:rsid w:val="00CD212B"/>
    <w:rsid w:val="00CD3274"/>
    <w:rsid w:val="00CD45EE"/>
    <w:rsid w:val="00CD4D9D"/>
    <w:rsid w:val="00CD6068"/>
    <w:rsid w:val="00CD67B8"/>
    <w:rsid w:val="00CD6E9E"/>
    <w:rsid w:val="00CD70D5"/>
    <w:rsid w:val="00CE07A1"/>
    <w:rsid w:val="00CE0E70"/>
    <w:rsid w:val="00CE15D8"/>
    <w:rsid w:val="00CE4B3F"/>
    <w:rsid w:val="00CE720C"/>
    <w:rsid w:val="00CF118D"/>
    <w:rsid w:val="00CF40AF"/>
    <w:rsid w:val="00CF633C"/>
    <w:rsid w:val="00CF7371"/>
    <w:rsid w:val="00D00060"/>
    <w:rsid w:val="00D0018D"/>
    <w:rsid w:val="00D01A73"/>
    <w:rsid w:val="00D03480"/>
    <w:rsid w:val="00D03939"/>
    <w:rsid w:val="00D0394C"/>
    <w:rsid w:val="00D049B2"/>
    <w:rsid w:val="00D0599D"/>
    <w:rsid w:val="00D10641"/>
    <w:rsid w:val="00D11B86"/>
    <w:rsid w:val="00D21B21"/>
    <w:rsid w:val="00D22EBC"/>
    <w:rsid w:val="00D27054"/>
    <w:rsid w:val="00D305C6"/>
    <w:rsid w:val="00D33F56"/>
    <w:rsid w:val="00D350F8"/>
    <w:rsid w:val="00D36D19"/>
    <w:rsid w:val="00D373DA"/>
    <w:rsid w:val="00D47989"/>
    <w:rsid w:val="00D52166"/>
    <w:rsid w:val="00D52D04"/>
    <w:rsid w:val="00D535DF"/>
    <w:rsid w:val="00D61E0C"/>
    <w:rsid w:val="00D62343"/>
    <w:rsid w:val="00D65D74"/>
    <w:rsid w:val="00D70E0D"/>
    <w:rsid w:val="00D730F3"/>
    <w:rsid w:val="00D81EE8"/>
    <w:rsid w:val="00D83A44"/>
    <w:rsid w:val="00D84CAE"/>
    <w:rsid w:val="00D904A8"/>
    <w:rsid w:val="00D90645"/>
    <w:rsid w:val="00D908C2"/>
    <w:rsid w:val="00D92B97"/>
    <w:rsid w:val="00D961CD"/>
    <w:rsid w:val="00D96A5C"/>
    <w:rsid w:val="00D97E44"/>
    <w:rsid w:val="00DA228F"/>
    <w:rsid w:val="00DA3394"/>
    <w:rsid w:val="00DA417E"/>
    <w:rsid w:val="00DA51A0"/>
    <w:rsid w:val="00DB016D"/>
    <w:rsid w:val="00DB08E2"/>
    <w:rsid w:val="00DB150D"/>
    <w:rsid w:val="00DB3D06"/>
    <w:rsid w:val="00DB6FA2"/>
    <w:rsid w:val="00DC3620"/>
    <w:rsid w:val="00DC6581"/>
    <w:rsid w:val="00DC6B32"/>
    <w:rsid w:val="00DC6EEF"/>
    <w:rsid w:val="00DD1AE7"/>
    <w:rsid w:val="00DD26F4"/>
    <w:rsid w:val="00DD2B62"/>
    <w:rsid w:val="00DD5CF1"/>
    <w:rsid w:val="00DD650E"/>
    <w:rsid w:val="00DD7BD9"/>
    <w:rsid w:val="00DE14FC"/>
    <w:rsid w:val="00DE2729"/>
    <w:rsid w:val="00DE4A8D"/>
    <w:rsid w:val="00DE521C"/>
    <w:rsid w:val="00DE7818"/>
    <w:rsid w:val="00DF04E1"/>
    <w:rsid w:val="00DF1309"/>
    <w:rsid w:val="00DF15B0"/>
    <w:rsid w:val="00DF36CC"/>
    <w:rsid w:val="00DF4D3D"/>
    <w:rsid w:val="00E04937"/>
    <w:rsid w:val="00E10C84"/>
    <w:rsid w:val="00E11015"/>
    <w:rsid w:val="00E125B1"/>
    <w:rsid w:val="00E1320C"/>
    <w:rsid w:val="00E162CC"/>
    <w:rsid w:val="00E164D0"/>
    <w:rsid w:val="00E212B1"/>
    <w:rsid w:val="00E2442F"/>
    <w:rsid w:val="00E27EFE"/>
    <w:rsid w:val="00E30022"/>
    <w:rsid w:val="00E341F5"/>
    <w:rsid w:val="00E36C77"/>
    <w:rsid w:val="00E40473"/>
    <w:rsid w:val="00E46BA8"/>
    <w:rsid w:val="00E46EC4"/>
    <w:rsid w:val="00E47861"/>
    <w:rsid w:val="00E5001F"/>
    <w:rsid w:val="00E50DDB"/>
    <w:rsid w:val="00E57521"/>
    <w:rsid w:val="00E57E4F"/>
    <w:rsid w:val="00E57EF8"/>
    <w:rsid w:val="00E647D9"/>
    <w:rsid w:val="00E64A3E"/>
    <w:rsid w:val="00E66823"/>
    <w:rsid w:val="00E67D2B"/>
    <w:rsid w:val="00E71676"/>
    <w:rsid w:val="00E73C63"/>
    <w:rsid w:val="00E740CD"/>
    <w:rsid w:val="00E75DF0"/>
    <w:rsid w:val="00E77BBA"/>
    <w:rsid w:val="00E8051B"/>
    <w:rsid w:val="00E808DE"/>
    <w:rsid w:val="00E8173D"/>
    <w:rsid w:val="00E8268D"/>
    <w:rsid w:val="00E85383"/>
    <w:rsid w:val="00E8558D"/>
    <w:rsid w:val="00E87380"/>
    <w:rsid w:val="00E91B92"/>
    <w:rsid w:val="00E95488"/>
    <w:rsid w:val="00E96EE7"/>
    <w:rsid w:val="00E97CFA"/>
    <w:rsid w:val="00E97E87"/>
    <w:rsid w:val="00EA03DC"/>
    <w:rsid w:val="00EA09E8"/>
    <w:rsid w:val="00EA164E"/>
    <w:rsid w:val="00EA295C"/>
    <w:rsid w:val="00EA716B"/>
    <w:rsid w:val="00EA7EC1"/>
    <w:rsid w:val="00EB15A5"/>
    <w:rsid w:val="00EB2864"/>
    <w:rsid w:val="00EB3A8D"/>
    <w:rsid w:val="00EB3B26"/>
    <w:rsid w:val="00EB6764"/>
    <w:rsid w:val="00EC3018"/>
    <w:rsid w:val="00EC4197"/>
    <w:rsid w:val="00EC4B4B"/>
    <w:rsid w:val="00ED134F"/>
    <w:rsid w:val="00ED14BE"/>
    <w:rsid w:val="00ED2E59"/>
    <w:rsid w:val="00ED3871"/>
    <w:rsid w:val="00ED5ED4"/>
    <w:rsid w:val="00ED6F42"/>
    <w:rsid w:val="00ED70D4"/>
    <w:rsid w:val="00EE1945"/>
    <w:rsid w:val="00EE531C"/>
    <w:rsid w:val="00EE55E2"/>
    <w:rsid w:val="00EE75BB"/>
    <w:rsid w:val="00EE7BA5"/>
    <w:rsid w:val="00EE7F57"/>
    <w:rsid w:val="00EF4430"/>
    <w:rsid w:val="00EF6010"/>
    <w:rsid w:val="00F0150F"/>
    <w:rsid w:val="00F01CCA"/>
    <w:rsid w:val="00F025A5"/>
    <w:rsid w:val="00F03CAA"/>
    <w:rsid w:val="00F04D0A"/>
    <w:rsid w:val="00F055B3"/>
    <w:rsid w:val="00F0710C"/>
    <w:rsid w:val="00F0715F"/>
    <w:rsid w:val="00F07DE9"/>
    <w:rsid w:val="00F13E26"/>
    <w:rsid w:val="00F157B9"/>
    <w:rsid w:val="00F24A99"/>
    <w:rsid w:val="00F265DA"/>
    <w:rsid w:val="00F27A1D"/>
    <w:rsid w:val="00F27EC2"/>
    <w:rsid w:val="00F308D5"/>
    <w:rsid w:val="00F35E00"/>
    <w:rsid w:val="00F35E8E"/>
    <w:rsid w:val="00F36A88"/>
    <w:rsid w:val="00F36C7B"/>
    <w:rsid w:val="00F43361"/>
    <w:rsid w:val="00F46CA5"/>
    <w:rsid w:val="00F51B13"/>
    <w:rsid w:val="00F54EAC"/>
    <w:rsid w:val="00F55268"/>
    <w:rsid w:val="00F559CE"/>
    <w:rsid w:val="00F57CBE"/>
    <w:rsid w:val="00F6032A"/>
    <w:rsid w:val="00F612F4"/>
    <w:rsid w:val="00F61569"/>
    <w:rsid w:val="00F622DB"/>
    <w:rsid w:val="00F624CC"/>
    <w:rsid w:val="00F64A69"/>
    <w:rsid w:val="00F65573"/>
    <w:rsid w:val="00F672F4"/>
    <w:rsid w:val="00F73F0B"/>
    <w:rsid w:val="00F75772"/>
    <w:rsid w:val="00F77E88"/>
    <w:rsid w:val="00F77EC0"/>
    <w:rsid w:val="00F81156"/>
    <w:rsid w:val="00F86FEF"/>
    <w:rsid w:val="00F92A78"/>
    <w:rsid w:val="00F97612"/>
    <w:rsid w:val="00FA04DD"/>
    <w:rsid w:val="00FA21DB"/>
    <w:rsid w:val="00FA29BE"/>
    <w:rsid w:val="00FA32FC"/>
    <w:rsid w:val="00FA4AC0"/>
    <w:rsid w:val="00FB2968"/>
    <w:rsid w:val="00FB3814"/>
    <w:rsid w:val="00FC5B3E"/>
    <w:rsid w:val="00FC75EC"/>
    <w:rsid w:val="00FD053C"/>
    <w:rsid w:val="00FD0C03"/>
    <w:rsid w:val="00FD1675"/>
    <w:rsid w:val="00FD1965"/>
    <w:rsid w:val="00FD4356"/>
    <w:rsid w:val="00FE2154"/>
    <w:rsid w:val="00FF03F3"/>
    <w:rsid w:val="00FF0714"/>
    <w:rsid w:val="00FF3BD7"/>
    <w:rsid w:val="00FF5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6C77"/>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CD45EE"/>
    <w:pPr>
      <w:ind w:left="720"/>
      <w:contextualSpacing/>
    </w:pPr>
  </w:style>
  <w:style w:type="character" w:styleId="a3">
    <w:name w:val="Hyperlink"/>
    <w:basedOn w:val="a0"/>
    <w:rsid w:val="00741A32"/>
    <w:rPr>
      <w:rFonts w:cs="Times New Roman"/>
      <w:color w:val="0000FF"/>
      <w:u w:val="single"/>
    </w:rPr>
  </w:style>
  <w:style w:type="paragraph" w:styleId="a4">
    <w:name w:val="footnote text"/>
    <w:basedOn w:val="a"/>
    <w:link w:val="a5"/>
    <w:rsid w:val="00C56351"/>
    <w:pPr>
      <w:spacing w:after="0" w:line="240" w:lineRule="auto"/>
    </w:pPr>
    <w:rPr>
      <w:sz w:val="20"/>
      <w:szCs w:val="20"/>
    </w:rPr>
  </w:style>
  <w:style w:type="character" w:customStyle="1" w:styleId="a5">
    <w:name w:val="Текст сноски Знак"/>
    <w:basedOn w:val="a0"/>
    <w:link w:val="a4"/>
    <w:locked/>
    <w:rsid w:val="00C56351"/>
    <w:rPr>
      <w:rFonts w:cs="Times New Roman"/>
      <w:sz w:val="20"/>
      <w:szCs w:val="20"/>
    </w:rPr>
  </w:style>
  <w:style w:type="character" w:styleId="a6">
    <w:name w:val="footnote reference"/>
    <w:basedOn w:val="a0"/>
    <w:semiHidden/>
    <w:rsid w:val="00C56351"/>
    <w:rPr>
      <w:rFonts w:cs="Times New Roman"/>
      <w:vertAlign w:val="superscript"/>
    </w:rPr>
  </w:style>
  <w:style w:type="paragraph" w:styleId="a7">
    <w:name w:val="header"/>
    <w:basedOn w:val="a"/>
    <w:link w:val="a8"/>
    <w:semiHidden/>
    <w:rsid w:val="00FA21DB"/>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FA21DB"/>
    <w:rPr>
      <w:rFonts w:cs="Times New Roman"/>
    </w:rPr>
  </w:style>
  <w:style w:type="paragraph" w:styleId="a9">
    <w:name w:val="footer"/>
    <w:basedOn w:val="a"/>
    <w:link w:val="aa"/>
    <w:rsid w:val="00FA21DB"/>
    <w:pPr>
      <w:tabs>
        <w:tab w:val="center" w:pos="4677"/>
        <w:tab w:val="right" w:pos="9355"/>
      </w:tabs>
      <w:spacing w:after="0" w:line="240" w:lineRule="auto"/>
    </w:pPr>
  </w:style>
  <w:style w:type="character" w:customStyle="1" w:styleId="aa">
    <w:name w:val="Нижний колонтитул Знак"/>
    <w:basedOn w:val="a0"/>
    <w:link w:val="a9"/>
    <w:locked/>
    <w:rsid w:val="00FA21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andbusiness.ru/view-article.php?id=721" TargetMode="External"/><Relationship Id="rId13" Type="http://schemas.openxmlformats.org/officeDocument/2006/relationships/hyperlink" Target="http://taxpravo.ru/analitika/statya-137249-klub_nalogovedov_%20obsudil_parafiskalnyie_plateji" TargetMode="External"/><Relationship Id="rId18" Type="http://schemas.openxmlformats.org/officeDocument/2006/relationships/hyperlink" Target="http://www.dp.ru/a/2012/12/07/The_Guardian_%20Starbucks_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pda.arbitr.ru/press-centr/smi/2445.html" TargetMode="External"/><Relationship Id="rId12" Type="http://schemas.openxmlformats.org/officeDocument/2006/relationships/hyperlink" Target="http://www.vz.ru/economy/2013/3/26/626107.html" TargetMode="External"/><Relationship Id="rId17" Type="http://schemas.openxmlformats.org/officeDocument/2006/relationships/hyperlink" Target="http://www.bbc.co.uk/russian/uk/%202012/12/121209_starbucks_tax_uk.shtml" TargetMode="External"/><Relationship Id="rId2" Type="http://schemas.openxmlformats.org/officeDocument/2006/relationships/styles" Target="styles.xml"/><Relationship Id="rId16" Type="http://schemas.openxmlformats.org/officeDocument/2006/relationships/hyperlink" Target="http://www.oecd.org/tax/administration/%2039882938.pdf" TargetMode="External"/><Relationship Id="rId20" Type="http://schemas.openxmlformats.org/officeDocument/2006/relationships/hyperlink" Target="http://www.guardian.co.uk/business/2013/jan/24/david-cameron-tax-avoidance-trade-dav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logoved.ru/blog/9" TargetMode="External"/><Relationship Id="rId5" Type="http://schemas.openxmlformats.org/officeDocument/2006/relationships/footnotes" Target="footnotes.xml"/><Relationship Id="rId15" Type="http://schemas.openxmlformats.org/officeDocument/2006/relationships/hyperlink" Target="http://www.oecd.org/%20ctp/administration/39886621.pdf" TargetMode="External"/><Relationship Id="rId23" Type="http://schemas.openxmlformats.org/officeDocument/2006/relationships/theme" Target="theme/theme1.xml"/><Relationship Id="rId10" Type="http://schemas.openxmlformats.org/officeDocument/2006/relationships/hyperlink" Target="http://esquire.ru/auzan-3" TargetMode="External"/><Relationship Id="rId19" Type="http://schemas.openxmlformats.org/officeDocument/2006/relationships/hyperlink" Target="http://www.oecd.org/ctp/administration/37463807.pdf" TargetMode="External"/><Relationship Id="rId4" Type="http://schemas.openxmlformats.org/officeDocument/2006/relationships/webSettings" Target="webSettings.xml"/><Relationship Id="rId9" Type="http://schemas.openxmlformats.org/officeDocument/2006/relationships/hyperlink" Target="http://esquire.ru/auzan-2" TargetMode="External"/><Relationship Id="rId14" Type="http://schemas.openxmlformats.org/officeDocument/2006/relationships/hyperlink" Target="http://top.rbc.ru/economics/13/11/2012/824767.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alogoved.ru/blog/9" TargetMode="External"/><Relationship Id="rId13" Type="http://schemas.openxmlformats.org/officeDocument/2006/relationships/hyperlink" Target="http://www.oecd.org/ctp/administration/39886621.pdf" TargetMode="External"/><Relationship Id="rId3" Type="http://schemas.openxmlformats.org/officeDocument/2006/relationships/hyperlink" Target="http://top.rbc.ru/economics/13/11/2012/824767.shtml" TargetMode="External"/><Relationship Id="rId7" Type="http://schemas.openxmlformats.org/officeDocument/2006/relationships/hyperlink" Target="http://bankir.ru/publikacii/s/a-kononov-pryamoe-proizvolnoe-i-neogranichennoe-vmeshatelstvo-v-svobody-predprinimatelskoi-deyatelnosti-nedopystimo-1372172/" TargetMode="External"/><Relationship Id="rId12" Type="http://schemas.openxmlformats.org/officeDocument/2006/relationships/hyperlink" Target="http://www.oecd.org/ctp/administration/37463807.pdf" TargetMode="External"/><Relationship Id="rId2" Type="http://schemas.openxmlformats.org/officeDocument/2006/relationships/hyperlink" Target="http://www.bbc.co.uk/russian/uk/2012/12/121209_starbucks_tax_uk.shtml" TargetMode="External"/><Relationship Id="rId1" Type="http://schemas.openxmlformats.org/officeDocument/2006/relationships/hyperlink" Target="http://esquire.ru/auzan-2" TargetMode="External"/><Relationship Id="rId6" Type="http://schemas.openxmlformats.org/officeDocument/2006/relationships/hyperlink" Target="http://www.vz.ru/economy/2013/3/26/626107.html" TargetMode="External"/><Relationship Id="rId11" Type="http://schemas.openxmlformats.org/officeDocument/2006/relationships/hyperlink" Target="http://www.oecd.org/site/ctpfta/abouttheforum.htm" TargetMode="External"/><Relationship Id="rId5" Type="http://schemas.openxmlformats.org/officeDocument/2006/relationships/hyperlink" Target="http://www.guardian.co.uk/business/2013/jan/24/david-cameron-tax-avoidance-trade-davos" TargetMode="External"/><Relationship Id="rId15" Type="http://schemas.openxmlformats.org/officeDocument/2006/relationships/hyperlink" Target="http://pda.arbitr.ru/press-centr/smi/2445.html" TargetMode="External"/><Relationship Id="rId10" Type="http://schemas.openxmlformats.org/officeDocument/2006/relationships/hyperlink" Target="http://www.telegraph.co.uk/finance/newsbysector/banksandfinance/6146911/UK-has-longest-tax-code-handbook-in-the-world.html" TargetMode="External"/><Relationship Id="rId4" Type="http://schemas.openxmlformats.org/officeDocument/2006/relationships/hyperlink" Target="%20http://www.dp.ru/a/2012/12/07/The_Guardian_Starbucks_z/" TargetMode="External"/><Relationship Id="rId9" Type="http://schemas.openxmlformats.org/officeDocument/2006/relationships/hyperlink" Target="http://taxpravo.ru/analitika/statya-137249-klub_nalogovedov_obsudil_parafiskalnyie_plateji" TargetMode="External"/><Relationship Id="rId14" Type="http://schemas.openxmlformats.org/officeDocument/2006/relationships/hyperlink" Target="http://www.oecd.org/tax/administration/3988293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100</Pages>
  <Words>22334</Words>
  <Characters>127309</Characters>
  <Application>Microsoft Office Word</Application>
  <DocSecurity>0</DocSecurity>
  <Lines>1060</Lines>
  <Paragraphs>298</Paragraphs>
  <ScaleCrop>false</ScaleCrop>
  <Company>Grizli777</Company>
  <LinksUpToDate>false</LinksUpToDate>
  <CharactersWithSpaces>149345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Анастасия</dc:creator>
  <cp:lastModifiedBy>Анастасия</cp:lastModifiedBy>
  <cp:revision>9</cp:revision>
  <dcterms:created xsi:type="dcterms:W3CDTF">2013-05-30T13:45:00Z</dcterms:created>
  <dcterms:modified xsi:type="dcterms:W3CDTF">2013-05-30T13:52:00Z</dcterms:modified>
</cp:coreProperties>
</file>